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2" w:rsidRDefault="00B750F2" w:rsidP="00B750F2">
      <w:pPr>
        <w:rPr>
          <w:rFonts w:cs="Times New Roman"/>
          <w:sz w:val="48"/>
          <w:szCs w:val="48"/>
        </w:rPr>
      </w:pPr>
    </w:p>
    <w:p w:rsidR="00B750F2" w:rsidRPr="00B750F2" w:rsidRDefault="00B750F2" w:rsidP="00B750F2">
      <w:pPr>
        <w:jc w:val="center"/>
        <w:rPr>
          <w:rFonts w:ascii="华文行楷" w:eastAsia="华文行楷" w:cs="华文行楷"/>
          <w:sz w:val="72"/>
          <w:szCs w:val="72"/>
        </w:rPr>
      </w:pPr>
      <w:r w:rsidRPr="00B750F2">
        <w:rPr>
          <w:rFonts w:ascii="华文行楷" w:eastAsia="华文行楷" w:cs="华文行楷" w:hint="eastAsia"/>
          <w:sz w:val="72"/>
          <w:szCs w:val="72"/>
        </w:rPr>
        <w:t>审判质效运行态势</w:t>
      </w:r>
    </w:p>
    <w:p w:rsidR="00B750F2" w:rsidRPr="00B750F2" w:rsidRDefault="00B750F2" w:rsidP="00B750F2">
      <w:pPr>
        <w:jc w:val="center"/>
        <w:rPr>
          <w:rFonts w:ascii="华文行楷" w:eastAsia="华文行楷" w:cs="Times New Roman"/>
          <w:sz w:val="72"/>
          <w:szCs w:val="72"/>
        </w:rPr>
      </w:pPr>
      <w:r w:rsidRPr="00B750F2">
        <w:rPr>
          <w:rFonts w:ascii="华文行楷" w:eastAsia="华文行楷" w:cs="华文行楷" w:hint="eastAsia"/>
          <w:sz w:val="72"/>
          <w:szCs w:val="72"/>
        </w:rPr>
        <w:t>分析报告</w:t>
      </w:r>
    </w:p>
    <w:p w:rsidR="00B750F2" w:rsidRDefault="00B750F2" w:rsidP="00B750F2">
      <w:pPr>
        <w:jc w:val="center"/>
        <w:rPr>
          <w:rFonts w:ascii="宋体" w:cs="Times New Roman"/>
          <w:b/>
          <w:bCs/>
          <w:sz w:val="10"/>
          <w:szCs w:val="10"/>
        </w:rPr>
      </w:pPr>
    </w:p>
    <w:p w:rsidR="00B750F2" w:rsidRDefault="00B750F2" w:rsidP="00B750F2">
      <w:pPr>
        <w:jc w:val="center"/>
        <w:rPr>
          <w:rFonts w:ascii="楷体_GB2312" w:eastAsia="楷体_GB2312" w:cs="Times New Roman"/>
          <w:b/>
          <w:bCs/>
          <w:sz w:val="30"/>
          <w:szCs w:val="30"/>
        </w:rPr>
      </w:pPr>
      <w:r>
        <w:rPr>
          <w:rFonts w:ascii="楷体_GB2312" w:eastAsia="楷体_GB2312" w:cs="楷体_GB2312"/>
          <w:b/>
          <w:bCs/>
          <w:sz w:val="30"/>
          <w:szCs w:val="30"/>
        </w:rPr>
        <w:t>201</w:t>
      </w:r>
      <w:r w:rsidR="00E87AC7">
        <w:rPr>
          <w:rFonts w:ascii="楷体_GB2312" w:eastAsia="楷体_GB2312" w:cs="楷体_GB2312" w:hint="eastAsia"/>
          <w:b/>
          <w:bCs/>
          <w:sz w:val="30"/>
          <w:szCs w:val="30"/>
        </w:rPr>
        <w:t>9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年</w:t>
      </w:r>
      <w:r w:rsidR="00A5723E">
        <w:rPr>
          <w:rFonts w:ascii="楷体_GB2312" w:eastAsia="楷体_GB2312" w:cs="楷体_GB2312" w:hint="eastAsia"/>
          <w:b/>
          <w:bCs/>
          <w:sz w:val="30"/>
          <w:szCs w:val="30"/>
        </w:rPr>
        <w:t>1-</w:t>
      </w:r>
      <w:r w:rsidR="000048E4">
        <w:rPr>
          <w:rFonts w:ascii="楷体_GB2312" w:eastAsia="楷体_GB2312" w:cs="楷体_GB2312" w:hint="eastAsia"/>
          <w:b/>
          <w:bCs/>
          <w:sz w:val="30"/>
          <w:szCs w:val="30"/>
        </w:rPr>
        <w:t>12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月期</w:t>
      </w:r>
    </w:p>
    <w:p w:rsidR="00B750F2" w:rsidRPr="00A816F9" w:rsidRDefault="00B750F2" w:rsidP="00B750F2">
      <w:pPr>
        <w:ind w:firstLineChars="400" w:firstLine="3360"/>
        <w:rPr>
          <w:rFonts w:cs="Times New Roman"/>
          <w:sz w:val="84"/>
          <w:szCs w:val="84"/>
        </w:rPr>
      </w:pPr>
    </w:p>
    <w:p w:rsidR="00B750F2" w:rsidRDefault="00B750F2" w:rsidP="00B750F2">
      <w:pPr>
        <w:jc w:val="center"/>
        <w:rPr>
          <w:rFonts w:cs="Times New Roman"/>
          <w:sz w:val="84"/>
          <w:szCs w:val="84"/>
        </w:rPr>
      </w:pPr>
    </w:p>
    <w:p w:rsidR="00B750F2" w:rsidRDefault="00750C90" w:rsidP="00B750F2">
      <w:pPr>
        <w:jc w:val="center"/>
        <w:rPr>
          <w:rFonts w:cs="Times New Roman"/>
          <w:sz w:val="84"/>
          <w:szCs w:val="84"/>
        </w:rPr>
      </w:pPr>
      <w:r w:rsidRPr="00750C90">
        <w:rPr>
          <w:rFonts w:cs="Times New Roman"/>
          <w:noProof/>
          <w:sz w:val="84"/>
          <w:szCs w:val="84"/>
        </w:rPr>
        <w:drawing>
          <wp:inline distT="0" distB="0" distL="0" distR="0">
            <wp:extent cx="1388745" cy="1561465"/>
            <wp:effectExtent l="0" t="0" r="1905" b="635"/>
            <wp:docPr id="3" name="图片 4" descr="https://p1.ssl.qhmsg.com/t01dbe08cf88064b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p1.ssl.qhmsg.com/t01dbe08cf88064b3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874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F2" w:rsidRDefault="00B750F2" w:rsidP="00B750F2">
      <w:pPr>
        <w:rPr>
          <w:rFonts w:cs="Times New Roman"/>
          <w:sz w:val="84"/>
          <w:szCs w:val="84"/>
        </w:rPr>
      </w:pPr>
    </w:p>
    <w:p w:rsidR="00B750F2" w:rsidRDefault="00B750F2" w:rsidP="00B750F2">
      <w:pPr>
        <w:rPr>
          <w:rFonts w:cs="Times New Roman"/>
          <w:sz w:val="84"/>
          <w:szCs w:val="84"/>
        </w:rPr>
      </w:pPr>
    </w:p>
    <w:p w:rsidR="00B750F2" w:rsidRDefault="00B750F2" w:rsidP="00B750F2">
      <w:pPr>
        <w:rPr>
          <w:rFonts w:cs="Times New Roman"/>
          <w:sz w:val="84"/>
          <w:szCs w:val="84"/>
        </w:rPr>
      </w:pPr>
    </w:p>
    <w:p w:rsidR="008061EE" w:rsidRDefault="00B750F2" w:rsidP="00AB675E">
      <w:pPr>
        <w:tabs>
          <w:tab w:val="left" w:pos="5190"/>
        </w:tabs>
        <w:jc w:val="center"/>
        <w:rPr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t>梨树县人民法院审管办编</w:t>
      </w: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660B54" w:rsidRDefault="00660B54" w:rsidP="00286A31">
      <w:pPr>
        <w:widowControl/>
        <w:jc w:val="center"/>
        <w:rPr>
          <w:sz w:val="32"/>
          <w:szCs w:val="32"/>
        </w:rPr>
        <w:sectPr w:rsidR="00660B54" w:rsidSect="00733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D49E3" w:rsidRDefault="00A5723E" w:rsidP="008A5EEB">
      <w:pPr>
        <w:pStyle w:val="1"/>
        <w:jc w:val="center"/>
      </w:pPr>
      <w:r w:rsidRPr="009E1433">
        <w:rPr>
          <w:rFonts w:hint="eastAsia"/>
        </w:rPr>
        <w:lastRenderedPageBreak/>
        <w:t>2019</w:t>
      </w:r>
      <w:r w:rsidRPr="009E1433">
        <w:rPr>
          <w:rFonts w:hint="eastAsia"/>
        </w:rPr>
        <w:t>年</w:t>
      </w:r>
      <w:r w:rsidR="00755908">
        <w:rPr>
          <w:rFonts w:hint="eastAsia"/>
        </w:rPr>
        <w:t>1-</w:t>
      </w:r>
      <w:r w:rsidR="005824A9">
        <w:rPr>
          <w:rFonts w:hint="eastAsia"/>
        </w:rPr>
        <w:t>12</w:t>
      </w:r>
      <w:r w:rsidRPr="009E1433">
        <w:rPr>
          <w:rFonts w:hint="eastAsia"/>
        </w:rPr>
        <w:t>月梨树法院审判</w:t>
      </w:r>
      <w:r>
        <w:rPr>
          <w:rFonts w:hint="eastAsia"/>
        </w:rPr>
        <w:t>质效</w:t>
      </w:r>
      <w:r w:rsidR="008A5EEB">
        <w:br/>
      </w:r>
      <w:r w:rsidRPr="009E1433">
        <w:rPr>
          <w:rFonts w:hint="eastAsia"/>
        </w:rPr>
        <w:t>运行态势分析报告</w:t>
      </w:r>
    </w:p>
    <w:p w:rsidR="00755908" w:rsidRDefault="002D49E3" w:rsidP="008A5EE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5EEB">
        <w:rPr>
          <w:rFonts w:ascii="仿宋" w:eastAsia="仿宋" w:hAnsi="仿宋" w:hint="eastAsia"/>
          <w:sz w:val="28"/>
          <w:szCs w:val="28"/>
        </w:rPr>
        <w:t>2019年度，</w:t>
      </w:r>
      <w:r w:rsidR="00F07FD2">
        <w:rPr>
          <w:rFonts w:ascii="仿宋" w:eastAsia="仿宋" w:hAnsi="仿宋" w:hint="eastAsia"/>
          <w:sz w:val="28"/>
          <w:szCs w:val="28"/>
        </w:rPr>
        <w:t>在全院干警的努力下，我院审判质效取得了可喜的成绩</w:t>
      </w:r>
      <w:r w:rsidR="008A5EEB" w:rsidRPr="008A5EEB">
        <w:rPr>
          <w:rFonts w:ascii="仿宋" w:eastAsia="仿宋" w:hAnsi="仿宋" w:hint="eastAsia"/>
          <w:sz w:val="28"/>
          <w:szCs w:val="28"/>
        </w:rPr>
        <w:t>。</w:t>
      </w:r>
      <w:r w:rsidR="00F07FD2" w:rsidRPr="00877683">
        <w:rPr>
          <w:rFonts w:ascii="仿宋" w:eastAsia="仿宋" w:hAnsi="仿宋" w:hint="eastAsia"/>
          <w:color w:val="FF0000"/>
          <w:sz w:val="28"/>
          <w:szCs w:val="28"/>
        </w:rPr>
        <w:t>在年度审判绩效考核24项指标</w:t>
      </w:r>
      <w:r w:rsidR="00E37A97">
        <w:rPr>
          <w:rFonts w:ascii="仿宋" w:eastAsia="仿宋" w:hAnsi="仿宋" w:hint="eastAsia"/>
          <w:color w:val="FF0000"/>
          <w:sz w:val="28"/>
          <w:szCs w:val="28"/>
        </w:rPr>
        <w:t>中</w:t>
      </w:r>
      <w:r w:rsidR="00F07FD2" w:rsidRPr="00877683">
        <w:rPr>
          <w:rFonts w:ascii="仿宋" w:eastAsia="仿宋" w:hAnsi="仿宋" w:hint="eastAsia"/>
          <w:color w:val="FF0000"/>
          <w:sz w:val="28"/>
          <w:szCs w:val="28"/>
        </w:rPr>
        <w:t>，我院有22项已达标，</w:t>
      </w:r>
      <w:r w:rsidR="00B255AD" w:rsidRPr="00877683">
        <w:rPr>
          <w:rFonts w:ascii="仿宋" w:eastAsia="仿宋" w:hAnsi="仿宋" w:hint="eastAsia"/>
          <w:color w:val="FF0000"/>
          <w:sz w:val="28"/>
          <w:szCs w:val="28"/>
        </w:rPr>
        <w:t>6项获得加分，</w:t>
      </w:r>
      <w:r w:rsidR="00F07FD2" w:rsidRPr="00877683">
        <w:rPr>
          <w:rFonts w:ascii="仿宋" w:eastAsia="仿宋" w:hAnsi="仿宋" w:hint="eastAsia"/>
          <w:color w:val="FF0000"/>
          <w:sz w:val="28"/>
          <w:szCs w:val="28"/>
        </w:rPr>
        <w:t>2项被减分，</w:t>
      </w:r>
      <w:r w:rsidR="00BC0173" w:rsidRPr="00877683">
        <w:rPr>
          <w:rFonts w:ascii="仿宋" w:eastAsia="仿宋" w:hAnsi="仿宋" w:hint="eastAsia"/>
          <w:color w:val="FF0000"/>
          <w:sz w:val="28"/>
          <w:szCs w:val="28"/>
        </w:rPr>
        <w:t>共得分48.65分（满分51分）。</w:t>
      </w:r>
      <w:r w:rsidR="00BC0173">
        <w:rPr>
          <w:rFonts w:ascii="仿宋" w:eastAsia="仿宋" w:hAnsi="仿宋" w:hint="eastAsia"/>
          <w:sz w:val="28"/>
          <w:szCs w:val="28"/>
        </w:rPr>
        <w:t>下面将各项指标详细说明，供</w:t>
      </w:r>
      <w:r w:rsidR="00877683">
        <w:rPr>
          <w:rFonts w:ascii="仿宋" w:eastAsia="仿宋" w:hAnsi="仿宋" w:hint="eastAsia"/>
          <w:sz w:val="28"/>
          <w:szCs w:val="28"/>
        </w:rPr>
        <w:t>各部门</w:t>
      </w:r>
      <w:r w:rsidR="00BC0173">
        <w:rPr>
          <w:rFonts w:ascii="仿宋" w:eastAsia="仿宋" w:hAnsi="仿宋" w:hint="eastAsia"/>
          <w:sz w:val="28"/>
          <w:szCs w:val="28"/>
        </w:rPr>
        <w:t>参考。</w:t>
      </w:r>
    </w:p>
    <w:p w:rsidR="0023079F" w:rsidRPr="0023079F" w:rsidRDefault="0023079F" w:rsidP="0023079F">
      <w:pPr>
        <w:ind w:firstLineChars="200" w:firstLine="560"/>
        <w:rPr>
          <w:sz w:val="28"/>
          <w:szCs w:val="28"/>
        </w:rPr>
      </w:pPr>
      <w:r w:rsidRPr="0023079F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为了</w:t>
      </w:r>
      <w:r w:rsidR="005E3CD6">
        <w:rPr>
          <w:rFonts w:ascii="仿宋" w:eastAsia="仿宋" w:hAnsi="仿宋" w:hint="eastAsia"/>
          <w:sz w:val="28"/>
          <w:szCs w:val="28"/>
        </w:rPr>
        <w:t>更好地</w:t>
      </w:r>
      <w:r>
        <w:rPr>
          <w:rFonts w:ascii="仿宋" w:eastAsia="仿宋" w:hAnsi="仿宋" w:hint="eastAsia"/>
          <w:sz w:val="28"/>
          <w:szCs w:val="28"/>
        </w:rPr>
        <w:t>展现我院的审判质效运行态势，在</w:t>
      </w:r>
      <w:r w:rsidRPr="0023079F">
        <w:rPr>
          <w:rFonts w:ascii="仿宋" w:eastAsia="仿宋" w:hAnsi="仿宋" w:hint="eastAsia"/>
          <w:sz w:val="28"/>
          <w:szCs w:val="28"/>
        </w:rPr>
        <w:t>本报告中</w:t>
      </w:r>
      <w:r>
        <w:rPr>
          <w:rFonts w:ascii="仿宋" w:eastAsia="仿宋" w:hAnsi="仿宋" w:hint="eastAsia"/>
          <w:sz w:val="28"/>
          <w:szCs w:val="28"/>
        </w:rPr>
        <w:t>对不同的数据用不同颜色加以区分，</w:t>
      </w:r>
      <w:r w:rsidRPr="0023079F">
        <w:rPr>
          <w:rFonts w:ascii="仿宋" w:eastAsia="仿宋" w:hAnsi="仿宋" w:hint="eastAsia"/>
          <w:sz w:val="28"/>
          <w:szCs w:val="28"/>
        </w:rPr>
        <w:t>已达标数据标注为</w:t>
      </w:r>
      <w:r w:rsidRPr="0023079F">
        <w:rPr>
          <w:rFonts w:ascii="仿宋" w:eastAsia="仿宋" w:hAnsi="仿宋" w:hint="eastAsia"/>
          <w:b/>
          <w:color w:val="00B050"/>
          <w:sz w:val="28"/>
          <w:szCs w:val="28"/>
        </w:rPr>
        <w:t>绿色</w:t>
      </w:r>
      <w:r w:rsidRPr="0023079F">
        <w:rPr>
          <w:rFonts w:ascii="仿宋" w:eastAsia="仿宋" w:hAnsi="仿宋" w:hint="eastAsia"/>
          <w:sz w:val="28"/>
          <w:szCs w:val="28"/>
        </w:rPr>
        <w:t>，未达标数据标注为</w:t>
      </w:r>
      <w:r w:rsidRPr="0023079F">
        <w:rPr>
          <w:rFonts w:ascii="仿宋" w:eastAsia="仿宋" w:hAnsi="仿宋" w:hint="eastAsia"/>
          <w:color w:val="FF0000"/>
          <w:sz w:val="28"/>
          <w:szCs w:val="28"/>
        </w:rPr>
        <w:t>红色</w:t>
      </w:r>
      <w:r w:rsidRPr="0023079F">
        <w:rPr>
          <w:rFonts w:ascii="仿宋" w:eastAsia="仿宋" w:hAnsi="仿宋" w:hint="eastAsia"/>
          <w:sz w:val="28"/>
          <w:szCs w:val="28"/>
        </w:rPr>
        <w:t>，相应考核节点省院要求达到的指标标注</w:t>
      </w:r>
      <w:r w:rsidR="00E634FA">
        <w:rPr>
          <w:rFonts w:ascii="仿宋" w:eastAsia="仿宋" w:hAnsi="仿宋" w:hint="eastAsia"/>
          <w:sz w:val="28"/>
          <w:szCs w:val="28"/>
        </w:rPr>
        <w:t>为</w:t>
      </w:r>
      <w:r w:rsidRPr="0023079F">
        <w:rPr>
          <w:rFonts w:ascii="仿宋" w:eastAsia="仿宋" w:hAnsi="仿宋" w:hint="eastAsia"/>
          <w:sz w:val="28"/>
          <w:szCs w:val="28"/>
          <w:highlight w:val="yellow"/>
        </w:rPr>
        <w:t>黄色底纹</w:t>
      </w:r>
      <w:r w:rsidRPr="0023079F">
        <w:rPr>
          <w:rFonts w:ascii="仿宋" w:eastAsia="仿宋" w:hAnsi="仿宋" w:hint="eastAsia"/>
          <w:sz w:val="28"/>
          <w:szCs w:val="28"/>
        </w:rPr>
        <w:t>。</w:t>
      </w:r>
    </w:p>
    <w:p w:rsidR="008A5EEB" w:rsidRPr="0066000C" w:rsidRDefault="00755908" w:rsidP="0066000C">
      <w:pPr>
        <w:pStyle w:val="2"/>
      </w:pPr>
      <w:r>
        <w:rPr>
          <w:rFonts w:hint="eastAsia"/>
        </w:rPr>
        <w:t>一、</w:t>
      </w:r>
      <w:r w:rsidR="00B62F7F">
        <w:rPr>
          <w:rFonts w:hint="eastAsia"/>
        </w:rPr>
        <w:t>结收比指标（分值</w:t>
      </w:r>
      <w:r w:rsidR="00B62F7F">
        <w:rPr>
          <w:rFonts w:hint="eastAsia"/>
        </w:rPr>
        <w:t>8</w:t>
      </w:r>
      <w:r w:rsidR="00B62F7F">
        <w:rPr>
          <w:rFonts w:hint="eastAsia"/>
        </w:rPr>
        <w:t>分，加分</w:t>
      </w:r>
      <w:r w:rsidR="00B62F7F">
        <w:rPr>
          <w:rFonts w:hint="eastAsia"/>
        </w:rPr>
        <w:t>1</w:t>
      </w:r>
      <w:r w:rsidR="00B62F7F">
        <w:rPr>
          <w:rFonts w:hint="eastAsia"/>
        </w:rPr>
        <w:t>分）</w:t>
      </w:r>
    </w:p>
    <w:p w:rsidR="00B62F7F" w:rsidRPr="00FE0F0D" w:rsidRDefault="00B62F7F" w:rsidP="00B62F7F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结收比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仿宋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诉讼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执行</m:t>
                </m:r>
              </m:e>
            </m:d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已结案件数</m:t>
            </m:r>
          </m:num>
          <m:den>
            <m:d>
              <m:dPr>
                <m:begChr m:val="（"/>
                <m:endChr m:val="）"/>
                <m:ctrlPr>
                  <w:rPr>
                    <w:rFonts w:ascii="Cambria Math" w:eastAsia="仿宋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诉讼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执行</m:t>
                </m:r>
              </m:e>
            </m:d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新收案件数</m:t>
            </m:r>
          </m:den>
        </m:f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×100%</m:t>
        </m:r>
      </m:oMath>
    </w:p>
    <w:p w:rsidR="00B62F7F" w:rsidRDefault="00B62F7F" w:rsidP="00B62F7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结收比指标为季度考核，一季度结收比指标</w:t>
      </w:r>
      <w:r w:rsidRPr="004C0842">
        <w:rPr>
          <w:rFonts w:ascii="仿宋" w:eastAsia="仿宋" w:hAnsi="仿宋" w:hint="eastAsia"/>
          <w:sz w:val="28"/>
          <w:szCs w:val="28"/>
        </w:rPr>
        <w:t>为70%，二季度结收比指标为85%，三季度结收比指标为</w:t>
      </w:r>
      <w:r w:rsidRPr="00825F73">
        <w:rPr>
          <w:rFonts w:ascii="仿宋" w:eastAsia="仿宋" w:hAnsi="仿宋" w:hint="eastAsia"/>
          <w:sz w:val="28"/>
          <w:szCs w:val="28"/>
          <w:highlight w:val="yellow"/>
        </w:rPr>
        <w:t>90%</w:t>
      </w:r>
      <w:r w:rsidRPr="004C0842">
        <w:rPr>
          <w:rFonts w:ascii="仿宋" w:eastAsia="仿宋" w:hAnsi="仿宋" w:hint="eastAsia"/>
          <w:sz w:val="28"/>
          <w:szCs w:val="28"/>
        </w:rPr>
        <w:t>，四季度结收比指标为</w:t>
      </w:r>
      <w:r w:rsidRPr="00825F73">
        <w:rPr>
          <w:rFonts w:ascii="仿宋" w:eastAsia="仿宋" w:hAnsi="仿宋" w:hint="eastAsia"/>
          <w:sz w:val="28"/>
          <w:szCs w:val="28"/>
          <w:highlight w:val="yellow"/>
        </w:rPr>
        <w:t>100%</w:t>
      </w:r>
      <w:r w:rsidRPr="004C0842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考核时达不到设定指标的减分，每低于设定的结收比0.1个百分点减0.01分，季度减分以2分为限，全年减分以8分为限。年度结收比超过100%的予以加分，每高0.1个百分点加0.01分，加分以1分为限，</w:t>
      </w:r>
      <w:r w:rsidRPr="00B62F7F">
        <w:rPr>
          <w:rFonts w:ascii="仿宋" w:eastAsia="仿宋" w:hAnsi="仿宋" w:hint="eastAsia"/>
          <w:sz w:val="28"/>
          <w:szCs w:val="28"/>
        </w:rPr>
        <w:t>但2019年12月新收案件数畸低的不加分，也就是不允许出现年末人为控制收案提高结收比的现象。</w:t>
      </w:r>
    </w:p>
    <w:p w:rsidR="00B62F7F" w:rsidRDefault="00B62F7F" w:rsidP="00B62F7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2019年，我院新收案8244件（其中诉讼案件5553件，执行案</w:t>
      </w:r>
      <w:r>
        <w:rPr>
          <w:rFonts w:ascii="仿宋" w:eastAsia="仿宋" w:hAnsi="仿宋" w:hint="eastAsia"/>
          <w:sz w:val="28"/>
          <w:szCs w:val="28"/>
        </w:rPr>
        <w:lastRenderedPageBreak/>
        <w:t>件2691件），结案9128件（其中诉讼案件</w:t>
      </w:r>
      <w:r w:rsidR="00404A23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794件，执行案件3405件），结收比为</w:t>
      </w:r>
      <w:r>
        <w:rPr>
          <w:rFonts w:ascii="仿宋" w:eastAsia="仿宋" w:hAnsi="仿宋" w:hint="eastAsia"/>
          <w:b/>
          <w:color w:val="00B050"/>
          <w:sz w:val="28"/>
          <w:szCs w:val="28"/>
        </w:rPr>
        <w:t>110.72%</w:t>
      </w:r>
      <w:r>
        <w:rPr>
          <w:rFonts w:ascii="仿宋" w:eastAsia="仿宋" w:hAnsi="仿宋" w:hint="eastAsia"/>
          <w:sz w:val="28"/>
          <w:szCs w:val="28"/>
        </w:rPr>
        <w:t>，在全省65家基层法院中排名第</w:t>
      </w:r>
      <w:r w:rsidR="00BA4334">
        <w:rPr>
          <w:rFonts w:ascii="仿宋" w:eastAsia="仿宋" w:hAnsi="仿宋" w:hint="eastAsia"/>
          <w:sz w:val="28"/>
          <w:szCs w:val="28"/>
        </w:rPr>
        <w:t>26</w:t>
      </w:r>
      <w:r>
        <w:rPr>
          <w:rFonts w:ascii="仿宋" w:eastAsia="仿宋" w:hAnsi="仿宋" w:hint="eastAsia"/>
          <w:sz w:val="28"/>
          <w:szCs w:val="28"/>
        </w:rPr>
        <w:t>位。达到省院的考核要求，并获得1分加分，共得分9分。</w:t>
      </w:r>
    </w:p>
    <w:p w:rsidR="008A5EEB" w:rsidRDefault="006A7A2B" w:rsidP="006A7A2B">
      <w:pPr>
        <w:pStyle w:val="2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二、结案率指标（</w:t>
      </w:r>
      <w:r w:rsidR="00BA7A05">
        <w:rPr>
          <w:rFonts w:hint="eastAsia"/>
        </w:rPr>
        <w:t>分值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BA7A05" w:rsidRPr="00FE0F0D" w:rsidRDefault="00825F73" w:rsidP="00D02801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ajorBidi" w:hint="eastAsia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结案率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仿宋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诉讼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执行</m:t>
                </m:r>
              </m:e>
            </m:d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已结案件数</m:t>
            </m:r>
          </m:num>
          <m:den>
            <m:d>
              <m:dPr>
                <m:begChr m:val="（"/>
                <m:endChr m:val="）"/>
                <m:ctrlPr>
                  <w:rPr>
                    <w:rFonts w:ascii="Cambria Math" w:eastAsia="仿宋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诉讼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仿宋" w:hAnsi="Cambria Math"/>
                    <w:sz w:val="28"/>
                    <w:szCs w:val="28"/>
                  </w:rPr>
                  <m:t>执行</m:t>
                </m:r>
              </m:e>
            </m:d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旧存案件数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新收案件数</m:t>
            </m:r>
          </m:den>
        </m:f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×100%</m:t>
        </m:r>
      </m:oMath>
    </w:p>
    <w:p w:rsidR="008A5EEB" w:rsidRDefault="00BA7A05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结案率指标为年度考核，该指标基础比率设定为</w:t>
      </w:r>
      <w:r w:rsidRPr="003C4268">
        <w:rPr>
          <w:rFonts w:ascii="仿宋" w:eastAsia="仿宋" w:hAnsi="仿宋" w:hint="eastAsia"/>
          <w:sz w:val="28"/>
          <w:szCs w:val="28"/>
          <w:highlight w:val="yellow"/>
        </w:rPr>
        <w:t>90%</w:t>
      </w:r>
      <w:r>
        <w:rPr>
          <w:rFonts w:ascii="仿宋" w:eastAsia="仿宋" w:hAnsi="仿宋" w:hint="eastAsia"/>
          <w:sz w:val="28"/>
          <w:szCs w:val="28"/>
        </w:rPr>
        <w:t>。年底考核时达到基础结案率得2分，达不到基础结案率的予以减分，每低于基础结案率0.1个百分点减0.02分，减分以2分为限。</w:t>
      </w:r>
    </w:p>
    <w:p w:rsidR="00BA4334" w:rsidRDefault="000048E4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</w:t>
      </w:r>
      <w:r w:rsidR="00877683">
        <w:rPr>
          <w:rFonts w:ascii="仿宋" w:eastAsia="仿宋" w:hAnsi="仿宋" w:hint="eastAsia"/>
          <w:sz w:val="28"/>
          <w:szCs w:val="28"/>
        </w:rPr>
        <w:t>年</w:t>
      </w:r>
      <w:r w:rsidR="00942F41">
        <w:rPr>
          <w:rFonts w:ascii="仿宋" w:eastAsia="仿宋" w:hAnsi="仿宋" w:hint="eastAsia"/>
          <w:sz w:val="28"/>
          <w:szCs w:val="28"/>
        </w:rPr>
        <w:t>，</w:t>
      </w:r>
      <w:r w:rsidR="00BA7A05">
        <w:rPr>
          <w:rFonts w:ascii="仿宋" w:eastAsia="仿宋" w:hAnsi="仿宋" w:hint="eastAsia"/>
          <w:sz w:val="28"/>
          <w:szCs w:val="28"/>
        </w:rPr>
        <w:t>我院</w:t>
      </w:r>
      <w:r w:rsidR="00417142">
        <w:rPr>
          <w:rFonts w:ascii="仿宋" w:eastAsia="仿宋" w:hAnsi="仿宋" w:hint="eastAsia"/>
          <w:sz w:val="28"/>
          <w:szCs w:val="28"/>
        </w:rPr>
        <w:t>旧存案件116</w:t>
      </w:r>
      <w:r w:rsidR="00BA4334">
        <w:rPr>
          <w:rFonts w:ascii="仿宋" w:eastAsia="仿宋" w:hAnsi="仿宋" w:hint="eastAsia"/>
          <w:sz w:val="28"/>
          <w:szCs w:val="28"/>
        </w:rPr>
        <w:t>4</w:t>
      </w:r>
      <w:r w:rsidR="00417142">
        <w:rPr>
          <w:rFonts w:ascii="仿宋" w:eastAsia="仿宋" w:hAnsi="仿宋" w:hint="eastAsia"/>
          <w:sz w:val="28"/>
          <w:szCs w:val="28"/>
        </w:rPr>
        <w:t>件（其中诉讼案件45</w:t>
      </w:r>
      <w:r w:rsidR="00BA4334">
        <w:rPr>
          <w:rFonts w:ascii="仿宋" w:eastAsia="仿宋" w:hAnsi="仿宋" w:hint="eastAsia"/>
          <w:sz w:val="28"/>
          <w:szCs w:val="28"/>
        </w:rPr>
        <w:t>0</w:t>
      </w:r>
      <w:r w:rsidR="00417142">
        <w:rPr>
          <w:rFonts w:ascii="仿宋" w:eastAsia="仿宋" w:hAnsi="仿宋" w:hint="eastAsia"/>
          <w:sz w:val="28"/>
          <w:szCs w:val="28"/>
        </w:rPr>
        <w:t>件，执行案件714件），</w:t>
      </w:r>
      <w:r>
        <w:rPr>
          <w:rFonts w:ascii="仿宋" w:eastAsia="仿宋" w:hAnsi="仿宋" w:hint="eastAsia"/>
          <w:sz w:val="28"/>
          <w:szCs w:val="28"/>
        </w:rPr>
        <w:t>新收案8244件（其中诉讼案件5553件，执行案件2691件），结案9128件（其中诉讼案件</w:t>
      </w:r>
      <w:r w:rsidR="00404A23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794件，执行案件3405件）</w:t>
      </w:r>
      <w:r w:rsidR="00BA7A05">
        <w:rPr>
          <w:rFonts w:ascii="仿宋" w:eastAsia="仿宋" w:hAnsi="仿宋" w:hint="eastAsia"/>
          <w:sz w:val="28"/>
          <w:szCs w:val="28"/>
        </w:rPr>
        <w:t>，</w:t>
      </w:r>
      <w:r w:rsidR="00B63098">
        <w:rPr>
          <w:rFonts w:ascii="仿宋" w:eastAsia="仿宋" w:hAnsi="仿宋" w:hint="eastAsia"/>
          <w:sz w:val="28"/>
          <w:szCs w:val="28"/>
        </w:rPr>
        <w:t>结案率</w:t>
      </w:r>
      <w:r w:rsidR="00BA4334" w:rsidRPr="00BA4334">
        <w:rPr>
          <w:rFonts w:ascii="仿宋" w:eastAsia="仿宋" w:hAnsi="仿宋" w:hint="eastAsia"/>
          <w:b/>
          <w:color w:val="00B050"/>
          <w:sz w:val="28"/>
          <w:szCs w:val="28"/>
        </w:rPr>
        <w:t>97.02%</w:t>
      </w:r>
      <w:r w:rsidR="00B63098">
        <w:rPr>
          <w:rFonts w:ascii="仿宋" w:eastAsia="仿宋" w:hAnsi="仿宋" w:hint="eastAsia"/>
          <w:sz w:val="28"/>
          <w:szCs w:val="28"/>
        </w:rPr>
        <w:t>，在全省65家基层法院中排名第</w:t>
      </w:r>
      <w:r w:rsidR="00BA4334">
        <w:rPr>
          <w:rFonts w:ascii="仿宋" w:eastAsia="仿宋" w:hAnsi="仿宋" w:hint="eastAsia"/>
          <w:sz w:val="28"/>
          <w:szCs w:val="28"/>
        </w:rPr>
        <w:t>15</w:t>
      </w:r>
      <w:r w:rsidR="00B63098">
        <w:rPr>
          <w:rFonts w:ascii="仿宋" w:eastAsia="仿宋" w:hAnsi="仿宋" w:hint="eastAsia"/>
          <w:sz w:val="28"/>
          <w:szCs w:val="28"/>
        </w:rPr>
        <w:t>位</w:t>
      </w:r>
      <w:r w:rsidR="00BA4334">
        <w:rPr>
          <w:rFonts w:ascii="仿宋" w:eastAsia="仿宋" w:hAnsi="仿宋" w:hint="eastAsia"/>
          <w:sz w:val="28"/>
          <w:szCs w:val="28"/>
        </w:rPr>
        <w:t>。达到省院的考核要求，得分2分。</w:t>
      </w: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各部门、各员额法官办案情况如下表。</w:t>
      </w: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8F4A99">
      <w:pPr>
        <w:jc w:val="center"/>
        <w:rPr>
          <w:rFonts w:ascii="仿宋" w:eastAsia="仿宋" w:hAnsi="仿宋"/>
          <w:b/>
          <w:sz w:val="24"/>
          <w:szCs w:val="24"/>
        </w:rPr>
      </w:pPr>
      <w:r w:rsidRPr="009C7F8A">
        <w:rPr>
          <w:rFonts w:ascii="仿宋" w:eastAsia="仿宋" w:hAnsi="仿宋" w:hint="eastAsia"/>
          <w:b/>
          <w:sz w:val="24"/>
          <w:szCs w:val="24"/>
        </w:rPr>
        <w:lastRenderedPageBreak/>
        <w:t xml:space="preserve">表1  </w:t>
      </w:r>
      <w:r>
        <w:rPr>
          <w:rFonts w:ascii="仿宋" w:eastAsia="仿宋" w:hAnsi="仿宋" w:hint="eastAsia"/>
          <w:b/>
          <w:sz w:val="24"/>
          <w:szCs w:val="24"/>
        </w:rPr>
        <w:t>我院各部门</w:t>
      </w:r>
      <w:r w:rsidRPr="009C7F8A">
        <w:rPr>
          <w:rFonts w:ascii="仿宋" w:eastAsia="仿宋" w:hAnsi="仿宋" w:hint="eastAsia"/>
          <w:b/>
          <w:sz w:val="24"/>
          <w:szCs w:val="24"/>
        </w:rPr>
        <w:t>收结案统计表</w:t>
      </w:r>
      <w:r>
        <w:rPr>
          <w:rFonts w:ascii="仿宋" w:eastAsia="仿宋" w:hAnsi="仿宋" w:hint="eastAsia"/>
          <w:b/>
          <w:sz w:val="24"/>
          <w:szCs w:val="24"/>
        </w:rPr>
        <w:t>（诉讼+执行）</w:t>
      </w:r>
    </w:p>
    <w:p w:rsidR="008F4A99" w:rsidRPr="00495477" w:rsidRDefault="008F4A99" w:rsidP="008F4A99">
      <w:pPr>
        <w:jc w:val="left"/>
        <w:rPr>
          <w:rFonts w:ascii="仿宋" w:eastAsia="仿宋" w:hAnsi="仿宋"/>
          <w:sz w:val="24"/>
          <w:szCs w:val="24"/>
        </w:rPr>
      </w:pPr>
      <w:r w:rsidRPr="00495477">
        <w:rPr>
          <w:rFonts w:ascii="仿宋" w:eastAsia="仿宋" w:hAnsi="仿宋" w:hint="eastAsia"/>
          <w:sz w:val="24"/>
          <w:szCs w:val="24"/>
        </w:rPr>
        <w:t>统计日期：2019年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-12月31日</w:t>
      </w:r>
      <w:r w:rsidRPr="00495477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Pr="00495477">
        <w:rPr>
          <w:rFonts w:ascii="仿宋" w:eastAsia="仿宋" w:hAnsi="仿宋" w:hint="eastAsia"/>
          <w:sz w:val="24"/>
          <w:szCs w:val="24"/>
        </w:rPr>
        <w:t>单位：件</w:t>
      </w:r>
    </w:p>
    <w:tbl>
      <w:tblPr>
        <w:tblW w:w="5000" w:type="pct"/>
        <w:tblLook w:val="04A0"/>
      </w:tblPr>
      <w:tblGrid>
        <w:gridCol w:w="640"/>
        <w:gridCol w:w="2230"/>
        <w:gridCol w:w="729"/>
        <w:gridCol w:w="729"/>
        <w:gridCol w:w="639"/>
        <w:gridCol w:w="729"/>
        <w:gridCol w:w="729"/>
        <w:gridCol w:w="1110"/>
        <w:gridCol w:w="987"/>
      </w:tblGrid>
      <w:tr w:rsidR="008F4A99" w:rsidRPr="00286E79" w:rsidTr="008F4A99">
        <w:trPr>
          <w:trHeight w:val="510"/>
        </w:trPr>
        <w:tc>
          <w:tcPr>
            <w:tcW w:w="375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7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部门</w:t>
            </w:r>
          </w:p>
        </w:tc>
        <w:tc>
          <w:tcPr>
            <w:tcW w:w="428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428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新收 </w:t>
            </w:r>
          </w:p>
        </w:tc>
        <w:tc>
          <w:tcPr>
            <w:tcW w:w="375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428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428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 总计</w:t>
            </w:r>
          </w:p>
        </w:tc>
        <w:tc>
          <w:tcPr>
            <w:tcW w:w="651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结收比</w:t>
            </w:r>
          </w:p>
        </w:tc>
        <w:tc>
          <w:tcPr>
            <w:tcW w:w="579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286E7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</w:tr>
      <w:tr w:rsidR="008F4A99" w:rsidRPr="00286E79" w:rsidTr="008F4A99">
        <w:trPr>
          <w:trHeight w:val="330"/>
        </w:trPr>
        <w:tc>
          <w:tcPr>
            <w:tcW w:w="1683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全院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110.72%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97.02%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孤家子家事审判团队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100.99%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99.86%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民事速裁审判团队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104.21%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99.00%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立案审判团队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104.13%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98.81%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郭家店法庭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100.77%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98.60%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榆树台家事审判团队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105.23%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98.28%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审判监督团队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100.70%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97.97%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执行团队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123.89%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97.91%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民事审判团队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104.22%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94.56%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梨树家事审判团队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108.16%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94.03%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105.57%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93.60%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刑事审判团队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114.76%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91.47%</w:t>
            </w:r>
          </w:p>
        </w:tc>
      </w:tr>
      <w:tr w:rsidR="008F4A99" w:rsidRPr="00286E79" w:rsidTr="008F4A99">
        <w:trPr>
          <w:trHeight w:val="330"/>
        </w:trPr>
        <w:tc>
          <w:tcPr>
            <w:tcW w:w="37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113.29%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286E79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86E79">
              <w:rPr>
                <w:rFonts w:ascii="Arial" w:eastAsia="宋体" w:hAnsi="Arial" w:cs="Arial"/>
                <w:kern w:val="0"/>
                <w:sz w:val="20"/>
                <w:szCs w:val="20"/>
              </w:rPr>
              <w:t>89.95%</w:t>
            </w:r>
          </w:p>
        </w:tc>
      </w:tr>
    </w:tbl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49547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F4A99" w:rsidRDefault="008F4A99" w:rsidP="008F4A99">
      <w:pPr>
        <w:jc w:val="center"/>
        <w:rPr>
          <w:rFonts w:ascii="仿宋" w:eastAsia="仿宋" w:hAnsi="仿宋"/>
          <w:b/>
          <w:sz w:val="24"/>
          <w:szCs w:val="24"/>
        </w:rPr>
      </w:pPr>
      <w:r w:rsidRPr="009C7F8A">
        <w:rPr>
          <w:rFonts w:ascii="仿宋" w:eastAsia="仿宋" w:hAnsi="仿宋" w:hint="eastAsia"/>
          <w:b/>
          <w:sz w:val="24"/>
          <w:szCs w:val="24"/>
        </w:rPr>
        <w:t>表</w:t>
      </w:r>
      <w:r>
        <w:rPr>
          <w:rFonts w:ascii="仿宋" w:eastAsia="仿宋" w:hAnsi="仿宋" w:hint="eastAsia"/>
          <w:b/>
          <w:sz w:val="24"/>
          <w:szCs w:val="24"/>
        </w:rPr>
        <w:t>2</w:t>
      </w:r>
      <w:r w:rsidRPr="009C7F8A"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我院诉讼案件</w:t>
      </w:r>
      <w:r w:rsidRPr="009C7F8A">
        <w:rPr>
          <w:rFonts w:ascii="仿宋" w:eastAsia="仿宋" w:hAnsi="仿宋" w:hint="eastAsia"/>
          <w:b/>
          <w:sz w:val="24"/>
          <w:szCs w:val="24"/>
        </w:rPr>
        <w:t>收结案统计表</w:t>
      </w:r>
    </w:p>
    <w:p w:rsidR="008F4A99" w:rsidRDefault="008F4A99" w:rsidP="008F4A99">
      <w:pPr>
        <w:jc w:val="center"/>
        <w:rPr>
          <w:rFonts w:ascii="仿宋" w:eastAsia="仿宋" w:hAnsi="仿宋"/>
          <w:sz w:val="24"/>
          <w:szCs w:val="24"/>
        </w:rPr>
      </w:pPr>
      <w:r w:rsidRPr="00495477">
        <w:rPr>
          <w:rFonts w:ascii="仿宋" w:eastAsia="仿宋" w:hAnsi="仿宋" w:hint="eastAsia"/>
          <w:sz w:val="24"/>
          <w:szCs w:val="24"/>
        </w:rPr>
        <w:t>统计日期：2019年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-12月31日</w:t>
      </w:r>
      <w:r w:rsidRPr="00495477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Pr="00495477">
        <w:rPr>
          <w:rFonts w:ascii="仿宋" w:eastAsia="仿宋" w:hAnsi="仿宋" w:hint="eastAsia"/>
          <w:sz w:val="24"/>
          <w:szCs w:val="24"/>
        </w:rPr>
        <w:t>单位：件</w:t>
      </w:r>
    </w:p>
    <w:tbl>
      <w:tblPr>
        <w:tblW w:w="5000" w:type="pct"/>
        <w:tblLook w:val="04A0"/>
      </w:tblPr>
      <w:tblGrid>
        <w:gridCol w:w="729"/>
        <w:gridCol w:w="1330"/>
        <w:gridCol w:w="729"/>
        <w:gridCol w:w="828"/>
        <w:gridCol w:w="728"/>
        <w:gridCol w:w="828"/>
        <w:gridCol w:w="828"/>
        <w:gridCol w:w="1261"/>
        <w:gridCol w:w="1261"/>
      </w:tblGrid>
      <w:tr w:rsidR="008F4A99" w:rsidRPr="000E0A0C" w:rsidTr="008F4A99">
        <w:trPr>
          <w:trHeight w:val="330"/>
        </w:trPr>
        <w:tc>
          <w:tcPr>
            <w:tcW w:w="42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78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法官</w:t>
            </w:r>
          </w:p>
        </w:tc>
        <w:tc>
          <w:tcPr>
            <w:tcW w:w="427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48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新收 </w:t>
            </w:r>
          </w:p>
        </w:tc>
        <w:tc>
          <w:tcPr>
            <w:tcW w:w="427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48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48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 总计</w:t>
            </w:r>
          </w:p>
        </w:tc>
        <w:tc>
          <w:tcPr>
            <w:tcW w:w="74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结收比</w:t>
            </w:r>
          </w:p>
        </w:tc>
        <w:tc>
          <w:tcPr>
            <w:tcW w:w="74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</w:tr>
      <w:tr w:rsidR="008F4A99" w:rsidRPr="000E0A0C" w:rsidTr="008F4A99">
        <w:trPr>
          <w:trHeight w:val="330"/>
        </w:trPr>
        <w:tc>
          <w:tcPr>
            <w:tcW w:w="1207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104.34%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96.52%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165.12%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110.49%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毕洪凯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101.05%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101.34%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99.78%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孙海鑫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100.95%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99.76%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104.51%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99.67%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106.94%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99.28%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104.21%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99.00%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岳雯雯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98.18%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98.18%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100.70%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97.97%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104.55%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97.87%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100.22%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97.47%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105.73%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97.36%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97.35%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97.35%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法官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新收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 总计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结收比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0E0A0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108.96%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96.05%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105.69%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94.55%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105.79%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94.46%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94.98%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93.42%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108.51%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93.29%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125.76%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93.26%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136.67%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93.18%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107.38%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92.09%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91.49%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90.91%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90.91%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106.36%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90.64%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101.41%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90.00%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131.71%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90.00%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张德鸿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90.00%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90.00%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97.62%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85.42%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92.59%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73.53%</w:t>
            </w:r>
          </w:p>
        </w:tc>
      </w:tr>
      <w:tr w:rsidR="008F4A99" w:rsidRPr="000E0A0C" w:rsidTr="008F4A9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0E0A0C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E0A0C">
              <w:rPr>
                <w:rFonts w:ascii="Arial" w:eastAsia="宋体" w:hAnsi="Arial" w:cs="Arial"/>
                <w:kern w:val="0"/>
                <w:sz w:val="20"/>
                <w:szCs w:val="20"/>
              </w:rPr>
              <w:t>63.64%</w:t>
            </w:r>
          </w:p>
        </w:tc>
      </w:tr>
    </w:tbl>
    <w:p w:rsidR="008F4A99" w:rsidRPr="000E0A0C" w:rsidRDefault="008F4A99" w:rsidP="008F4A99">
      <w:pPr>
        <w:jc w:val="left"/>
        <w:rPr>
          <w:rFonts w:ascii="仿宋" w:eastAsia="仿宋" w:hAnsi="仿宋"/>
          <w:sz w:val="30"/>
          <w:szCs w:val="30"/>
        </w:rPr>
      </w:pPr>
      <w:r w:rsidRPr="000E0A0C">
        <w:rPr>
          <w:rFonts w:ascii="仿宋" w:eastAsia="仿宋" w:hAnsi="仿宋" w:hint="eastAsia"/>
          <w:sz w:val="30"/>
          <w:szCs w:val="30"/>
        </w:rPr>
        <w:t>注：我院诉讼案件结案率全省排名第26位</w:t>
      </w:r>
    </w:p>
    <w:p w:rsidR="008F4A99" w:rsidRDefault="008F4A99" w:rsidP="008F4A99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1B36C6" w:rsidRDefault="001B36C6" w:rsidP="008F4A99">
      <w:pPr>
        <w:rPr>
          <w:rFonts w:ascii="仿宋" w:eastAsia="仿宋" w:hAnsi="仿宋"/>
          <w:b/>
          <w:sz w:val="24"/>
          <w:szCs w:val="24"/>
        </w:rPr>
      </w:pPr>
    </w:p>
    <w:p w:rsidR="008F4A99" w:rsidRDefault="008F4A99" w:rsidP="008F4A99">
      <w:pPr>
        <w:jc w:val="center"/>
        <w:rPr>
          <w:rFonts w:ascii="仿宋" w:eastAsia="仿宋" w:hAnsi="仿宋"/>
          <w:b/>
          <w:sz w:val="24"/>
          <w:szCs w:val="24"/>
        </w:rPr>
      </w:pPr>
      <w:r w:rsidRPr="009C7F8A">
        <w:rPr>
          <w:rFonts w:ascii="仿宋" w:eastAsia="仿宋" w:hAnsi="仿宋" w:hint="eastAsia"/>
          <w:b/>
          <w:sz w:val="24"/>
          <w:szCs w:val="24"/>
        </w:rPr>
        <w:t>表</w:t>
      </w:r>
      <w:r w:rsidR="001B36C6">
        <w:rPr>
          <w:rFonts w:ascii="仿宋" w:eastAsia="仿宋" w:hAnsi="仿宋" w:hint="eastAsia"/>
          <w:b/>
          <w:sz w:val="24"/>
          <w:szCs w:val="24"/>
        </w:rPr>
        <w:t xml:space="preserve">3  </w:t>
      </w:r>
      <w:r>
        <w:rPr>
          <w:rFonts w:ascii="仿宋" w:eastAsia="仿宋" w:hAnsi="仿宋" w:hint="eastAsia"/>
          <w:b/>
          <w:sz w:val="24"/>
          <w:szCs w:val="24"/>
        </w:rPr>
        <w:t>我院执行案件</w:t>
      </w:r>
      <w:r w:rsidRPr="009C7F8A">
        <w:rPr>
          <w:rFonts w:ascii="仿宋" w:eastAsia="仿宋" w:hAnsi="仿宋" w:hint="eastAsia"/>
          <w:b/>
          <w:sz w:val="24"/>
          <w:szCs w:val="24"/>
        </w:rPr>
        <w:t>收结案统计表</w:t>
      </w:r>
    </w:p>
    <w:p w:rsidR="008F4A99" w:rsidRDefault="008F4A99" w:rsidP="008F4A99">
      <w:pPr>
        <w:jc w:val="center"/>
        <w:rPr>
          <w:rFonts w:ascii="仿宋" w:eastAsia="仿宋" w:hAnsi="仿宋"/>
          <w:sz w:val="24"/>
          <w:szCs w:val="24"/>
        </w:rPr>
      </w:pPr>
      <w:r w:rsidRPr="00495477">
        <w:rPr>
          <w:rFonts w:ascii="仿宋" w:eastAsia="仿宋" w:hAnsi="仿宋" w:hint="eastAsia"/>
          <w:sz w:val="24"/>
          <w:szCs w:val="24"/>
        </w:rPr>
        <w:t>统计日期：2019年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-12月31日</w:t>
      </w:r>
      <w:r w:rsidRPr="00495477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Pr="00495477">
        <w:rPr>
          <w:rFonts w:ascii="仿宋" w:eastAsia="仿宋" w:hAnsi="仿宋" w:hint="eastAsia"/>
          <w:sz w:val="24"/>
          <w:szCs w:val="24"/>
        </w:rPr>
        <w:t>单位：件</w:t>
      </w:r>
    </w:p>
    <w:tbl>
      <w:tblPr>
        <w:tblW w:w="5000" w:type="pct"/>
        <w:tblLook w:val="04A0"/>
      </w:tblPr>
      <w:tblGrid>
        <w:gridCol w:w="782"/>
        <w:gridCol w:w="1036"/>
        <w:gridCol w:w="782"/>
        <w:gridCol w:w="839"/>
        <w:gridCol w:w="782"/>
        <w:gridCol w:w="839"/>
        <w:gridCol w:w="908"/>
        <w:gridCol w:w="1277"/>
        <w:gridCol w:w="1277"/>
      </w:tblGrid>
      <w:tr w:rsidR="008F4A99" w:rsidRPr="008053C5" w:rsidTr="008F4A99">
        <w:trPr>
          <w:trHeight w:val="330"/>
        </w:trPr>
        <w:tc>
          <w:tcPr>
            <w:tcW w:w="459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608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法官</w:t>
            </w:r>
          </w:p>
        </w:tc>
        <w:tc>
          <w:tcPr>
            <w:tcW w:w="459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492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新收 </w:t>
            </w:r>
          </w:p>
        </w:tc>
        <w:tc>
          <w:tcPr>
            <w:tcW w:w="459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492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533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 xml:space="preserve"> 总计</w:t>
            </w:r>
          </w:p>
        </w:tc>
        <w:tc>
          <w:tcPr>
            <w:tcW w:w="749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结收比</w:t>
            </w:r>
          </w:p>
        </w:tc>
        <w:tc>
          <w:tcPr>
            <w:tcW w:w="749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8053C5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</w:tr>
      <w:tr w:rsidR="008F4A99" w:rsidRPr="008053C5" w:rsidTr="008F4A99">
        <w:trPr>
          <w:trHeight w:val="330"/>
        </w:trPr>
        <w:tc>
          <w:tcPr>
            <w:tcW w:w="1067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全院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123.89%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97.91%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胡海峰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103.70%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路默然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116.64%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许卫东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103.81%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98.79%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李福柱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127.93%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98.47%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129.10%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97.23%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苏海波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124.52%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97.04%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董兴楠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150.00%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95.24%</w:t>
            </w:r>
          </w:p>
        </w:tc>
      </w:tr>
      <w:tr w:rsidR="008F4A99" w:rsidRPr="008053C5" w:rsidTr="008F4A99">
        <w:trPr>
          <w:trHeight w:val="330"/>
        </w:trPr>
        <w:tc>
          <w:tcPr>
            <w:tcW w:w="45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卞旭东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225.00%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8F4A99" w:rsidRPr="008053C5" w:rsidRDefault="008F4A99" w:rsidP="008F4A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053C5">
              <w:rPr>
                <w:rFonts w:ascii="Arial" w:eastAsia="宋体" w:hAnsi="Arial" w:cs="Arial"/>
                <w:kern w:val="0"/>
                <w:sz w:val="20"/>
                <w:szCs w:val="20"/>
              </w:rPr>
              <w:t>64.29%</w:t>
            </w:r>
          </w:p>
        </w:tc>
      </w:tr>
    </w:tbl>
    <w:p w:rsidR="008F4A99" w:rsidRDefault="008F4A99" w:rsidP="008F4A99">
      <w:pPr>
        <w:rPr>
          <w:rFonts w:ascii="仿宋" w:eastAsia="仿宋" w:hAnsi="仿宋"/>
          <w:sz w:val="28"/>
          <w:szCs w:val="28"/>
        </w:rPr>
      </w:pPr>
      <w:r w:rsidRPr="000E0A0C">
        <w:rPr>
          <w:rFonts w:ascii="仿宋" w:eastAsia="仿宋" w:hAnsi="仿宋" w:hint="eastAsia"/>
          <w:sz w:val="30"/>
          <w:szCs w:val="30"/>
        </w:rPr>
        <w:t>注：我院</w:t>
      </w:r>
      <w:r>
        <w:rPr>
          <w:rFonts w:ascii="仿宋" w:eastAsia="仿宋" w:hAnsi="仿宋" w:hint="eastAsia"/>
          <w:sz w:val="30"/>
          <w:szCs w:val="30"/>
        </w:rPr>
        <w:t>执行</w:t>
      </w:r>
      <w:r w:rsidRPr="000E0A0C">
        <w:rPr>
          <w:rFonts w:ascii="仿宋" w:eastAsia="仿宋" w:hAnsi="仿宋" w:hint="eastAsia"/>
          <w:sz w:val="30"/>
          <w:szCs w:val="30"/>
        </w:rPr>
        <w:t>案件结案率全省排名第</w:t>
      </w:r>
      <w:r>
        <w:rPr>
          <w:rFonts w:ascii="仿宋" w:eastAsia="仿宋" w:hAnsi="仿宋" w:hint="eastAsia"/>
          <w:sz w:val="30"/>
          <w:szCs w:val="30"/>
        </w:rPr>
        <w:t>12</w:t>
      </w:r>
      <w:r w:rsidRPr="000E0A0C">
        <w:rPr>
          <w:rFonts w:ascii="仿宋" w:eastAsia="仿宋" w:hAnsi="仿宋" w:hint="eastAsia"/>
          <w:sz w:val="30"/>
          <w:szCs w:val="30"/>
        </w:rPr>
        <w:t>位</w:t>
      </w:r>
    </w:p>
    <w:p w:rsidR="008F4A99" w:rsidRPr="008F4A99" w:rsidRDefault="008F4A99" w:rsidP="008F4A99">
      <w:pPr>
        <w:rPr>
          <w:rFonts w:ascii="仿宋" w:eastAsia="仿宋" w:hAnsi="仿宋"/>
          <w:sz w:val="28"/>
          <w:szCs w:val="28"/>
        </w:rPr>
      </w:pPr>
    </w:p>
    <w:p w:rsidR="008A5EEB" w:rsidRDefault="00825F73" w:rsidP="00825F73">
      <w:pPr>
        <w:pStyle w:val="2"/>
      </w:pPr>
      <w:r>
        <w:rPr>
          <w:rFonts w:hint="eastAsia"/>
        </w:rPr>
        <w:lastRenderedPageBreak/>
        <w:t>三、诉讼案件法定（正常）审限内结案率指标（分值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8A5EEB" w:rsidRPr="00825F73" w:rsidRDefault="00825F73" w:rsidP="00825F73">
      <w:pPr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法定审限内结案率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=1-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（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延长审限内结案数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超审限结案数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结案总数</m:t>
            </m:r>
          </m:den>
        </m:f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）</m:t>
        </m:r>
      </m:oMath>
    </w:p>
    <w:p w:rsidR="008A5EEB" w:rsidRDefault="00AB0729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该指标基础比率设定为</w:t>
      </w:r>
      <w:r w:rsidRPr="00834130">
        <w:rPr>
          <w:rFonts w:ascii="仿宋" w:eastAsia="仿宋" w:hAnsi="仿宋" w:hint="eastAsia"/>
          <w:sz w:val="28"/>
          <w:szCs w:val="28"/>
          <w:highlight w:val="yellow"/>
        </w:rPr>
        <w:t>98%</w:t>
      </w:r>
      <w:r>
        <w:rPr>
          <w:rFonts w:ascii="仿宋" w:eastAsia="仿宋" w:hAnsi="仿宋" w:hint="eastAsia"/>
          <w:sz w:val="28"/>
          <w:szCs w:val="28"/>
        </w:rPr>
        <w:t>，比去年上调了2个百分点。考核时达到基础比率得2分，达不到的予以减分，每低于基础比率0.1个百分点减0.05分，减分以2分为限。需要注意的是，法定审限内结案数不包括延长审限和超审限案件。</w:t>
      </w:r>
    </w:p>
    <w:p w:rsidR="008A5EEB" w:rsidRDefault="00404A23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447C00">
        <w:rPr>
          <w:rFonts w:ascii="仿宋" w:eastAsia="仿宋" w:hAnsi="仿宋" w:hint="eastAsia"/>
          <w:sz w:val="28"/>
          <w:szCs w:val="28"/>
        </w:rPr>
        <w:t>，我院诉讼案件结案</w:t>
      </w:r>
      <w:r>
        <w:rPr>
          <w:rFonts w:ascii="仿宋" w:eastAsia="仿宋" w:hAnsi="仿宋" w:hint="eastAsia"/>
          <w:sz w:val="28"/>
          <w:szCs w:val="28"/>
        </w:rPr>
        <w:t>5794</w:t>
      </w:r>
      <w:r w:rsidR="00447C00">
        <w:rPr>
          <w:rFonts w:ascii="仿宋" w:eastAsia="仿宋" w:hAnsi="仿宋" w:hint="eastAsia"/>
          <w:sz w:val="28"/>
          <w:szCs w:val="28"/>
        </w:rPr>
        <w:t>件，其中延长审限</w:t>
      </w:r>
      <w:r w:rsidR="00B56839">
        <w:rPr>
          <w:rFonts w:ascii="仿宋" w:eastAsia="仿宋" w:hAnsi="仿宋" w:hint="eastAsia"/>
          <w:sz w:val="28"/>
          <w:szCs w:val="28"/>
        </w:rPr>
        <w:t>结案</w:t>
      </w:r>
      <w:r>
        <w:rPr>
          <w:rFonts w:ascii="仿宋" w:eastAsia="仿宋" w:hAnsi="仿宋" w:hint="eastAsia"/>
          <w:sz w:val="28"/>
          <w:szCs w:val="28"/>
        </w:rPr>
        <w:t>14</w:t>
      </w:r>
      <w:r w:rsidR="00E71CB3">
        <w:rPr>
          <w:rFonts w:ascii="仿宋" w:eastAsia="仿宋" w:hAnsi="仿宋" w:hint="eastAsia"/>
          <w:sz w:val="28"/>
          <w:szCs w:val="28"/>
        </w:rPr>
        <w:t>件</w:t>
      </w:r>
      <w:r w:rsidR="00B56839">
        <w:rPr>
          <w:rFonts w:ascii="仿宋" w:eastAsia="仿宋" w:hAnsi="仿宋" w:hint="eastAsia"/>
          <w:sz w:val="28"/>
          <w:szCs w:val="28"/>
        </w:rPr>
        <w:t>，法定审限内结案率</w:t>
      </w:r>
      <w:r w:rsidR="00B56839" w:rsidRPr="00B56839">
        <w:rPr>
          <w:rFonts w:ascii="仿宋" w:eastAsia="仿宋" w:hAnsi="仿宋" w:hint="eastAsia"/>
          <w:b/>
          <w:color w:val="00B050"/>
          <w:sz w:val="28"/>
          <w:szCs w:val="28"/>
        </w:rPr>
        <w:t>99.</w:t>
      </w:r>
      <w:r>
        <w:rPr>
          <w:rFonts w:ascii="仿宋" w:eastAsia="仿宋" w:hAnsi="仿宋" w:hint="eastAsia"/>
          <w:b/>
          <w:color w:val="00B050"/>
          <w:sz w:val="28"/>
          <w:szCs w:val="28"/>
        </w:rPr>
        <w:t>74</w:t>
      </w:r>
      <w:r w:rsidR="00B56839" w:rsidRPr="00B56839">
        <w:rPr>
          <w:rFonts w:ascii="仿宋" w:eastAsia="仿宋" w:hAnsi="仿宋" w:hint="eastAsia"/>
          <w:b/>
          <w:color w:val="00B050"/>
          <w:sz w:val="28"/>
          <w:szCs w:val="28"/>
        </w:rPr>
        <w:t>%</w:t>
      </w:r>
      <w:r w:rsidR="00B56839">
        <w:rPr>
          <w:rFonts w:ascii="仿宋" w:eastAsia="仿宋" w:hAnsi="仿宋" w:hint="eastAsia"/>
          <w:sz w:val="28"/>
          <w:szCs w:val="28"/>
        </w:rPr>
        <w:t>，符合省院的考核要求。</w:t>
      </w:r>
      <w:r>
        <w:rPr>
          <w:rFonts w:ascii="仿宋" w:eastAsia="仿宋" w:hAnsi="仿宋" w:hint="eastAsia"/>
          <w:sz w:val="28"/>
          <w:szCs w:val="28"/>
        </w:rPr>
        <w:t>得分2分。</w:t>
      </w:r>
    </w:p>
    <w:p w:rsidR="00B56839" w:rsidRDefault="00B56839" w:rsidP="00B56839">
      <w:pPr>
        <w:pStyle w:val="2"/>
      </w:pPr>
      <w:r>
        <w:rPr>
          <w:rFonts w:hint="eastAsia"/>
        </w:rPr>
        <w:t>四、规范立案行为工作情况指标</w:t>
      </w:r>
      <w:r w:rsidR="00D02801">
        <w:rPr>
          <w:rFonts w:hint="eastAsia"/>
        </w:rPr>
        <w:t>（分值</w:t>
      </w:r>
      <w:r w:rsidR="00D02801">
        <w:rPr>
          <w:rFonts w:hint="eastAsia"/>
        </w:rPr>
        <w:t>2</w:t>
      </w:r>
      <w:r w:rsidR="00D02801">
        <w:rPr>
          <w:rFonts w:hint="eastAsia"/>
        </w:rPr>
        <w:t>分）</w:t>
      </w:r>
    </w:p>
    <w:p w:rsidR="00B56839" w:rsidRDefault="00B56839" w:rsidP="00B568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56839">
        <w:rPr>
          <w:rFonts w:ascii="仿宋" w:eastAsia="仿宋" w:hAnsi="仿宋" w:hint="eastAsia"/>
          <w:sz w:val="28"/>
          <w:szCs w:val="28"/>
        </w:rPr>
        <w:t>规范立案</w:t>
      </w:r>
      <w:r>
        <w:rPr>
          <w:rFonts w:ascii="仿宋" w:eastAsia="仿宋" w:hAnsi="仿宋" w:hint="eastAsia"/>
          <w:sz w:val="28"/>
          <w:szCs w:val="28"/>
        </w:rPr>
        <w:t>行为工作指标不需要提取数据，年度考核时汇总立案部门、执行部门和监察部门的不规范立案问题和投诉举报案件，每查实1件（起）减1分，减分以2分为限，查实3件（起）以上的绩效考核直接降一档。</w:t>
      </w:r>
    </w:p>
    <w:p w:rsidR="00DC2A2C" w:rsidRDefault="00404A23" w:rsidP="00B568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2019年，我院没有被查实的不规范立案行为，达到省院的考核要求，得分2分</w:t>
      </w:r>
      <w:r w:rsidR="00DC2A2C">
        <w:rPr>
          <w:rFonts w:ascii="仿宋" w:eastAsia="仿宋" w:hAnsi="仿宋" w:hint="eastAsia"/>
          <w:sz w:val="28"/>
          <w:szCs w:val="28"/>
        </w:rPr>
        <w:t>。</w:t>
      </w:r>
    </w:p>
    <w:p w:rsidR="008A5EEB" w:rsidRDefault="00596CA2" w:rsidP="00D02801">
      <w:pPr>
        <w:pStyle w:val="2"/>
      </w:pPr>
      <w:r>
        <w:rPr>
          <w:rFonts w:hint="eastAsia"/>
        </w:rPr>
        <w:t>五</w:t>
      </w:r>
      <w:r w:rsidR="00D02801">
        <w:rPr>
          <w:rFonts w:hint="eastAsia"/>
        </w:rPr>
        <w:t>、一审案件上诉被改判、发回重审指标（分值</w:t>
      </w:r>
      <w:r w:rsidR="00FE30FA">
        <w:rPr>
          <w:rFonts w:hint="eastAsia"/>
        </w:rPr>
        <w:t>3</w:t>
      </w:r>
      <w:r w:rsidR="00D02801">
        <w:rPr>
          <w:rFonts w:hint="eastAsia"/>
        </w:rPr>
        <w:t>分）</w:t>
      </w:r>
    </w:p>
    <w:p w:rsidR="008A5EEB" w:rsidRPr="00D02801" w:rsidRDefault="00D02801" w:rsidP="00D02801">
      <w:pPr>
        <w:ind w:firstLineChars="250" w:firstLine="450"/>
        <w:jc w:val="left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一审发改率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（上诉案件被改判数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上诉案件被发回重审数）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一审诉讼案件结案数</m:t>
            </m:r>
          </m:den>
        </m:f>
      </m:oMath>
    </w:p>
    <w:p w:rsidR="008A5EEB" w:rsidRPr="00D02801" w:rsidRDefault="00D02801" w:rsidP="00D0280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2801">
        <w:rPr>
          <w:rFonts w:ascii="仿宋" w:eastAsia="仿宋" w:hAnsi="仿宋" w:hint="eastAsia"/>
          <w:sz w:val="28"/>
          <w:szCs w:val="28"/>
        </w:rPr>
        <w:t>该指标</w:t>
      </w:r>
      <w:r>
        <w:rPr>
          <w:rFonts w:ascii="仿宋" w:eastAsia="仿宋" w:hAnsi="仿宋" w:hint="eastAsia"/>
          <w:sz w:val="28"/>
          <w:szCs w:val="28"/>
        </w:rPr>
        <w:t>为上半年、全年两次考核，考核基础分值各设定为1.5分，基础发改率为</w:t>
      </w:r>
      <w:r w:rsidRPr="00F854F0">
        <w:rPr>
          <w:rFonts w:ascii="仿宋" w:eastAsia="仿宋" w:hAnsi="仿宋" w:hint="eastAsia"/>
          <w:sz w:val="28"/>
          <w:szCs w:val="28"/>
          <w:highlight w:val="yellow"/>
        </w:rPr>
        <w:t>3%</w:t>
      </w:r>
      <w:r>
        <w:rPr>
          <w:rFonts w:ascii="仿宋" w:eastAsia="仿宋" w:hAnsi="仿宋" w:hint="eastAsia"/>
          <w:sz w:val="28"/>
          <w:szCs w:val="28"/>
        </w:rPr>
        <w:t>，考核时不高于基础发改率的得1.5分，每高于基础发改率0.1个百分点减0.1分，每个考核节点减分以1.5分为限，</w:t>
      </w:r>
      <w:r>
        <w:rPr>
          <w:rFonts w:ascii="仿宋" w:eastAsia="仿宋" w:hAnsi="仿宋" w:hint="eastAsia"/>
          <w:sz w:val="28"/>
          <w:szCs w:val="28"/>
        </w:rPr>
        <w:lastRenderedPageBreak/>
        <w:t>全年减分以3分为限。</w:t>
      </w:r>
    </w:p>
    <w:p w:rsidR="008A5EEB" w:rsidRDefault="00FE30FA" w:rsidP="00B03B8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上半年，我院该项考核已达标。</w:t>
      </w:r>
      <w:r w:rsidR="005851FD">
        <w:rPr>
          <w:rFonts w:ascii="仿宋" w:eastAsia="仿宋" w:hAnsi="仿宋" w:hint="eastAsia"/>
          <w:sz w:val="28"/>
          <w:szCs w:val="28"/>
        </w:rPr>
        <w:t>下半年，省院将基础发改率从3%下调至</w:t>
      </w:r>
      <w:r w:rsidR="005851FD" w:rsidRPr="00DB30F5">
        <w:rPr>
          <w:rFonts w:ascii="仿宋" w:eastAsia="仿宋" w:hAnsi="仿宋" w:hint="eastAsia"/>
          <w:sz w:val="28"/>
          <w:szCs w:val="28"/>
          <w:highlight w:val="yellow"/>
        </w:rPr>
        <w:t>2.3%</w:t>
      </w:r>
      <w:r w:rsidR="005851FD">
        <w:rPr>
          <w:rFonts w:ascii="仿宋" w:eastAsia="仿宋" w:hAnsi="仿宋" w:hint="eastAsia"/>
          <w:sz w:val="28"/>
          <w:szCs w:val="28"/>
        </w:rPr>
        <w:t>。</w:t>
      </w:r>
      <w:r w:rsidR="00645B1C">
        <w:rPr>
          <w:rFonts w:ascii="仿宋" w:eastAsia="仿宋" w:hAnsi="仿宋" w:hint="eastAsia"/>
          <w:sz w:val="28"/>
          <w:szCs w:val="28"/>
        </w:rPr>
        <w:t>截至</w:t>
      </w:r>
      <w:r w:rsidR="005851FD">
        <w:rPr>
          <w:rFonts w:ascii="仿宋" w:eastAsia="仿宋" w:hAnsi="仿宋" w:hint="eastAsia"/>
          <w:sz w:val="28"/>
          <w:szCs w:val="28"/>
        </w:rPr>
        <w:t>12</w:t>
      </w:r>
      <w:r w:rsidR="00645B1C">
        <w:rPr>
          <w:rFonts w:ascii="仿宋" w:eastAsia="仿宋" w:hAnsi="仿宋" w:hint="eastAsia"/>
          <w:sz w:val="28"/>
          <w:szCs w:val="28"/>
        </w:rPr>
        <w:t>月3</w:t>
      </w:r>
      <w:r w:rsidR="005851FD">
        <w:rPr>
          <w:rFonts w:ascii="仿宋" w:eastAsia="仿宋" w:hAnsi="仿宋" w:hint="eastAsia"/>
          <w:sz w:val="28"/>
          <w:szCs w:val="28"/>
        </w:rPr>
        <w:t>1</w:t>
      </w:r>
      <w:r w:rsidR="00645B1C">
        <w:rPr>
          <w:rFonts w:ascii="仿宋" w:eastAsia="仿宋" w:hAnsi="仿宋" w:hint="eastAsia"/>
          <w:sz w:val="28"/>
          <w:szCs w:val="28"/>
        </w:rPr>
        <w:t>日，我院一审案件上诉被改判</w:t>
      </w:r>
      <w:r w:rsidR="00A078D7">
        <w:rPr>
          <w:rFonts w:ascii="仿宋" w:eastAsia="仿宋" w:hAnsi="仿宋" w:hint="eastAsia"/>
          <w:sz w:val="28"/>
          <w:szCs w:val="28"/>
        </w:rPr>
        <w:t>97</w:t>
      </w:r>
      <w:r w:rsidR="00645B1C">
        <w:rPr>
          <w:rFonts w:ascii="仿宋" w:eastAsia="仿宋" w:hAnsi="仿宋" w:hint="eastAsia"/>
          <w:sz w:val="28"/>
          <w:szCs w:val="28"/>
        </w:rPr>
        <w:t>件（其中刑事</w:t>
      </w:r>
      <w:r w:rsidR="00A078D7">
        <w:rPr>
          <w:rFonts w:ascii="仿宋" w:eastAsia="仿宋" w:hAnsi="仿宋" w:hint="eastAsia"/>
          <w:sz w:val="28"/>
          <w:szCs w:val="28"/>
        </w:rPr>
        <w:t>12</w:t>
      </w:r>
      <w:r w:rsidR="00645B1C">
        <w:rPr>
          <w:rFonts w:ascii="仿宋" w:eastAsia="仿宋" w:hAnsi="仿宋" w:hint="eastAsia"/>
          <w:sz w:val="28"/>
          <w:szCs w:val="28"/>
        </w:rPr>
        <w:t>件，民事</w:t>
      </w:r>
      <w:r w:rsidR="00A078D7">
        <w:rPr>
          <w:rFonts w:ascii="仿宋" w:eastAsia="仿宋" w:hAnsi="仿宋" w:hint="eastAsia"/>
          <w:sz w:val="28"/>
          <w:szCs w:val="28"/>
        </w:rPr>
        <w:t>85</w:t>
      </w:r>
      <w:r w:rsidR="00645B1C">
        <w:rPr>
          <w:rFonts w:ascii="仿宋" w:eastAsia="仿宋" w:hAnsi="仿宋" w:hint="eastAsia"/>
          <w:sz w:val="28"/>
          <w:szCs w:val="28"/>
        </w:rPr>
        <w:t>件），被发回重审</w:t>
      </w:r>
      <w:r w:rsidR="0013642E">
        <w:rPr>
          <w:rFonts w:ascii="仿宋" w:eastAsia="仿宋" w:hAnsi="仿宋" w:hint="eastAsia"/>
          <w:sz w:val="28"/>
          <w:szCs w:val="28"/>
        </w:rPr>
        <w:t>72</w:t>
      </w:r>
      <w:r w:rsidR="00645B1C">
        <w:rPr>
          <w:rFonts w:ascii="仿宋" w:eastAsia="仿宋" w:hAnsi="仿宋" w:hint="eastAsia"/>
          <w:sz w:val="28"/>
          <w:szCs w:val="28"/>
        </w:rPr>
        <w:t>件（其中刑事</w:t>
      </w:r>
      <w:r w:rsidR="0013642E">
        <w:rPr>
          <w:rFonts w:ascii="仿宋" w:eastAsia="仿宋" w:hAnsi="仿宋" w:hint="eastAsia"/>
          <w:sz w:val="28"/>
          <w:szCs w:val="28"/>
        </w:rPr>
        <w:t>24</w:t>
      </w:r>
      <w:r w:rsidR="00453C86">
        <w:rPr>
          <w:rFonts w:ascii="仿宋" w:eastAsia="仿宋" w:hAnsi="仿宋" w:hint="eastAsia"/>
          <w:sz w:val="28"/>
          <w:szCs w:val="28"/>
        </w:rPr>
        <w:t>件，民</w:t>
      </w:r>
      <w:r w:rsidR="00645B1C">
        <w:rPr>
          <w:rFonts w:ascii="仿宋" w:eastAsia="仿宋" w:hAnsi="仿宋" w:hint="eastAsia"/>
          <w:sz w:val="28"/>
          <w:szCs w:val="28"/>
        </w:rPr>
        <w:t>事</w:t>
      </w:r>
      <w:r w:rsidR="0013642E">
        <w:rPr>
          <w:rFonts w:ascii="仿宋" w:eastAsia="仿宋" w:hAnsi="仿宋" w:hint="eastAsia"/>
          <w:sz w:val="28"/>
          <w:szCs w:val="28"/>
        </w:rPr>
        <w:t>48</w:t>
      </w:r>
      <w:r w:rsidR="00645B1C">
        <w:rPr>
          <w:rFonts w:ascii="仿宋" w:eastAsia="仿宋" w:hAnsi="仿宋" w:hint="eastAsia"/>
          <w:sz w:val="28"/>
          <w:szCs w:val="28"/>
        </w:rPr>
        <w:t>件），</w:t>
      </w:r>
      <w:r w:rsidR="00645B1C" w:rsidRPr="00E71CB3">
        <w:rPr>
          <w:rFonts w:ascii="仿宋" w:eastAsia="仿宋" w:hAnsi="仿宋" w:hint="eastAsia"/>
          <w:color w:val="FF0000"/>
          <w:sz w:val="28"/>
          <w:szCs w:val="28"/>
        </w:rPr>
        <w:t>总计</w:t>
      </w:r>
      <w:r w:rsidR="0013642E" w:rsidRPr="00E71CB3">
        <w:rPr>
          <w:rFonts w:ascii="仿宋" w:eastAsia="仿宋" w:hAnsi="仿宋" w:hint="eastAsia"/>
          <w:color w:val="FF0000"/>
          <w:sz w:val="28"/>
          <w:szCs w:val="28"/>
        </w:rPr>
        <w:t>169</w:t>
      </w:r>
      <w:r w:rsidR="00645B1C" w:rsidRPr="00E71CB3">
        <w:rPr>
          <w:rFonts w:ascii="仿宋" w:eastAsia="仿宋" w:hAnsi="仿宋" w:hint="eastAsia"/>
          <w:color w:val="FF0000"/>
          <w:sz w:val="28"/>
          <w:szCs w:val="28"/>
        </w:rPr>
        <w:t>件</w:t>
      </w:r>
      <w:r w:rsidR="00645B1C">
        <w:rPr>
          <w:rFonts w:ascii="仿宋" w:eastAsia="仿宋" w:hAnsi="仿宋" w:hint="eastAsia"/>
          <w:sz w:val="28"/>
          <w:szCs w:val="28"/>
        </w:rPr>
        <w:t>，一审案件上诉被改判、发回重审率</w:t>
      </w:r>
      <w:r w:rsidR="00DB30F5">
        <w:rPr>
          <w:rFonts w:ascii="仿宋" w:eastAsia="仿宋" w:hAnsi="仿宋" w:hint="eastAsia"/>
          <w:color w:val="FF0000"/>
          <w:sz w:val="28"/>
          <w:szCs w:val="28"/>
        </w:rPr>
        <w:t>3.17</w:t>
      </w:r>
      <w:r w:rsidR="00645B1C" w:rsidRPr="00645B1C">
        <w:rPr>
          <w:rFonts w:ascii="仿宋" w:eastAsia="仿宋" w:hAnsi="仿宋" w:hint="eastAsia"/>
          <w:color w:val="FF0000"/>
          <w:sz w:val="28"/>
          <w:szCs w:val="28"/>
        </w:rPr>
        <w:t>%</w:t>
      </w:r>
      <w:r w:rsidR="00645B1C">
        <w:rPr>
          <w:rFonts w:ascii="仿宋" w:eastAsia="仿宋" w:hAnsi="仿宋" w:hint="eastAsia"/>
          <w:sz w:val="28"/>
          <w:szCs w:val="28"/>
        </w:rPr>
        <w:t>，</w:t>
      </w:r>
      <w:r w:rsidR="00DB30F5" w:rsidRPr="000759F9">
        <w:rPr>
          <w:rFonts w:ascii="仿宋" w:eastAsia="仿宋" w:hAnsi="仿宋" w:hint="eastAsia"/>
          <w:color w:val="FF0000"/>
          <w:sz w:val="28"/>
          <w:szCs w:val="28"/>
        </w:rPr>
        <w:t>减0.87分</w:t>
      </w:r>
      <w:r w:rsidR="000759F9" w:rsidRPr="000759F9">
        <w:rPr>
          <w:rFonts w:ascii="仿宋" w:eastAsia="仿宋" w:hAnsi="仿宋" w:hint="eastAsia"/>
          <w:sz w:val="28"/>
          <w:szCs w:val="28"/>
        </w:rPr>
        <w:t>，得</w:t>
      </w:r>
      <w:r w:rsidR="000759F9">
        <w:rPr>
          <w:rFonts w:ascii="仿宋" w:eastAsia="仿宋" w:hAnsi="仿宋" w:hint="eastAsia"/>
          <w:sz w:val="28"/>
          <w:szCs w:val="28"/>
        </w:rPr>
        <w:t>分</w:t>
      </w:r>
      <w:r w:rsidR="000759F9" w:rsidRPr="000759F9">
        <w:rPr>
          <w:rFonts w:ascii="仿宋" w:eastAsia="仿宋" w:hAnsi="仿宋" w:hint="eastAsia"/>
          <w:sz w:val="28"/>
          <w:szCs w:val="28"/>
        </w:rPr>
        <w:t>2.13分</w:t>
      </w:r>
      <w:r w:rsidR="00645B1C">
        <w:rPr>
          <w:rFonts w:ascii="仿宋" w:eastAsia="仿宋" w:hAnsi="仿宋" w:hint="eastAsia"/>
          <w:sz w:val="28"/>
          <w:szCs w:val="28"/>
        </w:rPr>
        <w:t>。</w:t>
      </w:r>
    </w:p>
    <w:p w:rsidR="008F4A99" w:rsidRPr="00596CA2" w:rsidRDefault="00EA43EC" w:rsidP="00596C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注：该考核项扣分较多，2020年</w:t>
      </w:r>
      <w:r w:rsidR="00E71CB3">
        <w:rPr>
          <w:rFonts w:ascii="仿宋" w:eastAsia="仿宋" w:hAnsi="仿宋" w:hint="eastAsia"/>
          <w:sz w:val="28"/>
          <w:szCs w:val="28"/>
        </w:rPr>
        <w:t>各部门</w:t>
      </w:r>
      <w:r>
        <w:rPr>
          <w:rFonts w:ascii="仿宋" w:eastAsia="仿宋" w:hAnsi="仿宋" w:hint="eastAsia"/>
          <w:sz w:val="28"/>
          <w:szCs w:val="28"/>
        </w:rPr>
        <w:t>应注重案件质量，避免发改率再次超标。</w:t>
      </w:r>
    </w:p>
    <w:p w:rsidR="008A5EEB" w:rsidRDefault="00596CA2" w:rsidP="00FE30FA">
      <w:pPr>
        <w:pStyle w:val="2"/>
      </w:pPr>
      <w:r>
        <w:rPr>
          <w:rFonts w:hint="eastAsia"/>
        </w:rPr>
        <w:t>六</w:t>
      </w:r>
      <w:r w:rsidR="00FE30FA">
        <w:rPr>
          <w:rFonts w:hint="eastAsia"/>
        </w:rPr>
        <w:t>、生效案件再审被改判、发回重审率指标</w:t>
      </w:r>
      <w:r w:rsidR="00AF3EB5">
        <w:rPr>
          <w:rFonts w:hint="eastAsia"/>
        </w:rPr>
        <w:t>（分值</w:t>
      </w:r>
      <w:r w:rsidR="00AF3EB5">
        <w:rPr>
          <w:rFonts w:hint="eastAsia"/>
        </w:rPr>
        <w:t>3</w:t>
      </w:r>
      <w:r w:rsidR="00AF3EB5">
        <w:rPr>
          <w:rFonts w:hint="eastAsia"/>
        </w:rPr>
        <w:t>分）</w:t>
      </w:r>
    </w:p>
    <w:p w:rsidR="008A5EEB" w:rsidRPr="00FE30FA" w:rsidRDefault="0044236C" w:rsidP="0044236C">
      <w:pPr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再审发改率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再审案件被改判数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再审案件被发回重审数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生效案件总数</m:t>
            </m:r>
          </m:den>
        </m:f>
      </m:oMath>
    </w:p>
    <w:p w:rsidR="008A5EEB" w:rsidRDefault="00FE30FA" w:rsidP="00D02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该指标基础发改率设定为</w:t>
      </w:r>
      <w:r w:rsidRPr="003C4268">
        <w:rPr>
          <w:rFonts w:ascii="仿宋" w:eastAsia="仿宋" w:hAnsi="仿宋" w:hint="eastAsia"/>
          <w:sz w:val="28"/>
          <w:szCs w:val="28"/>
          <w:highlight w:val="yellow"/>
        </w:rPr>
        <w:t>0.35%</w:t>
      </w:r>
      <w:r>
        <w:rPr>
          <w:rFonts w:ascii="仿宋" w:eastAsia="仿宋" w:hAnsi="仿宋" w:hint="eastAsia"/>
          <w:sz w:val="28"/>
          <w:szCs w:val="28"/>
        </w:rPr>
        <w:t>，分为上半年、全年两次考核，考核基础分值各设定为1.5分。考核时不高于基础发改率的得1.5分，高于基础发改率的予以减分</w:t>
      </w:r>
      <w:r w:rsidR="008C6D5D">
        <w:rPr>
          <w:rFonts w:ascii="仿宋" w:eastAsia="仿宋" w:hAnsi="仿宋" w:hint="eastAsia"/>
          <w:sz w:val="28"/>
          <w:szCs w:val="28"/>
        </w:rPr>
        <w:t>，每高于基础发改率0.01个百分点减0.05分，每个考核节点减分以1.5分为限，全年减分以3分为限。</w:t>
      </w:r>
    </w:p>
    <w:p w:rsidR="008A5EEB" w:rsidRDefault="008C6D5D" w:rsidP="00D02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上半年，我院该项考核已达标。截至</w:t>
      </w:r>
      <w:r w:rsidR="000759F9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0759F9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日，我院</w:t>
      </w:r>
      <w:r w:rsidR="00D32C12">
        <w:rPr>
          <w:rFonts w:ascii="仿宋" w:eastAsia="仿宋" w:hAnsi="仿宋" w:hint="eastAsia"/>
          <w:sz w:val="28"/>
          <w:szCs w:val="28"/>
        </w:rPr>
        <w:t>再审被改判</w:t>
      </w:r>
      <w:r w:rsidR="000759F9">
        <w:rPr>
          <w:rFonts w:ascii="仿宋" w:eastAsia="仿宋" w:hAnsi="仿宋" w:hint="eastAsia"/>
          <w:sz w:val="28"/>
          <w:szCs w:val="28"/>
        </w:rPr>
        <w:t>3</w:t>
      </w:r>
      <w:r w:rsidR="00D32C12">
        <w:rPr>
          <w:rFonts w:ascii="仿宋" w:eastAsia="仿宋" w:hAnsi="仿宋" w:hint="eastAsia"/>
          <w:sz w:val="28"/>
          <w:szCs w:val="28"/>
        </w:rPr>
        <w:t>件，被发回重审1件，生效案件再审被改判、发回重审率为</w:t>
      </w:r>
      <w:r w:rsidR="00D32C12" w:rsidRPr="003C4268">
        <w:rPr>
          <w:rFonts w:ascii="仿宋" w:eastAsia="仿宋" w:hAnsi="仿宋" w:hint="eastAsia"/>
          <w:b/>
          <w:color w:val="00B050"/>
          <w:sz w:val="28"/>
          <w:szCs w:val="28"/>
        </w:rPr>
        <w:t>0.08%</w:t>
      </w:r>
      <w:r w:rsidR="00D32C12">
        <w:rPr>
          <w:rFonts w:ascii="仿宋" w:eastAsia="仿宋" w:hAnsi="仿宋" w:hint="eastAsia"/>
          <w:sz w:val="28"/>
          <w:szCs w:val="28"/>
        </w:rPr>
        <w:t>。符合省院的考核要求</w:t>
      </w:r>
      <w:r w:rsidR="000759F9">
        <w:rPr>
          <w:rFonts w:ascii="仿宋" w:eastAsia="仿宋" w:hAnsi="仿宋" w:hint="eastAsia"/>
          <w:sz w:val="28"/>
          <w:szCs w:val="28"/>
        </w:rPr>
        <w:t>，得分3分</w:t>
      </w:r>
      <w:r w:rsidR="00D32C12">
        <w:rPr>
          <w:rFonts w:ascii="仿宋" w:eastAsia="仿宋" w:hAnsi="仿宋" w:hint="eastAsia"/>
          <w:sz w:val="28"/>
          <w:szCs w:val="28"/>
        </w:rPr>
        <w:t>。</w:t>
      </w:r>
    </w:p>
    <w:p w:rsidR="00596CA2" w:rsidRDefault="00596CA2" w:rsidP="00D0280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96CA2" w:rsidRDefault="00596CA2" w:rsidP="00D0280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96CA2" w:rsidRDefault="00596CA2" w:rsidP="00D0280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96CA2" w:rsidRDefault="00596CA2" w:rsidP="00D0280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96CA2" w:rsidRDefault="00596CA2" w:rsidP="00596CA2">
      <w:pPr>
        <w:widowControl/>
        <w:jc w:val="center"/>
        <w:rPr>
          <w:rFonts w:ascii="仿宋" w:eastAsia="仿宋" w:hAnsi="仿宋"/>
          <w:b/>
          <w:sz w:val="24"/>
          <w:szCs w:val="24"/>
        </w:rPr>
      </w:pPr>
    </w:p>
    <w:p w:rsidR="00596CA2" w:rsidRPr="00112299" w:rsidRDefault="00596CA2" w:rsidP="00596CA2">
      <w:pPr>
        <w:widowControl/>
        <w:jc w:val="center"/>
        <w:rPr>
          <w:rFonts w:ascii="仿宋" w:eastAsia="仿宋" w:hAnsi="仿宋"/>
          <w:b/>
          <w:sz w:val="24"/>
          <w:szCs w:val="24"/>
        </w:rPr>
      </w:pPr>
      <w:r w:rsidRPr="009C7F8A">
        <w:rPr>
          <w:rFonts w:ascii="仿宋" w:eastAsia="仿宋" w:hAnsi="仿宋" w:hint="eastAsia"/>
          <w:b/>
          <w:sz w:val="24"/>
          <w:szCs w:val="24"/>
        </w:rPr>
        <w:lastRenderedPageBreak/>
        <w:t>表</w:t>
      </w:r>
      <w:r>
        <w:rPr>
          <w:rFonts w:ascii="仿宋" w:eastAsia="仿宋" w:hAnsi="仿宋" w:hint="eastAsia"/>
          <w:b/>
          <w:sz w:val="24"/>
          <w:szCs w:val="24"/>
        </w:rPr>
        <w:t>4</w:t>
      </w:r>
      <w:r w:rsidRPr="009C7F8A"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我院发回重审、改判案件统计表</w:t>
      </w:r>
    </w:p>
    <w:p w:rsidR="00596CA2" w:rsidRDefault="00596CA2" w:rsidP="00596CA2">
      <w:pPr>
        <w:jc w:val="center"/>
        <w:rPr>
          <w:rFonts w:ascii="仿宋" w:eastAsia="仿宋" w:hAnsi="仿宋"/>
          <w:sz w:val="24"/>
          <w:szCs w:val="24"/>
        </w:rPr>
      </w:pPr>
      <w:r w:rsidRPr="00495477">
        <w:rPr>
          <w:rFonts w:ascii="仿宋" w:eastAsia="仿宋" w:hAnsi="仿宋" w:hint="eastAsia"/>
          <w:sz w:val="24"/>
          <w:szCs w:val="24"/>
        </w:rPr>
        <w:t>统计日期：2019年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-12月31日</w:t>
      </w:r>
      <w:r w:rsidRPr="00495477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Pr="00495477">
        <w:rPr>
          <w:rFonts w:ascii="仿宋" w:eastAsia="仿宋" w:hAnsi="仿宋" w:hint="eastAsia"/>
          <w:sz w:val="24"/>
          <w:szCs w:val="24"/>
        </w:rPr>
        <w:t>单位：件</w:t>
      </w:r>
    </w:p>
    <w:tbl>
      <w:tblPr>
        <w:tblW w:w="5000" w:type="pct"/>
        <w:tblLook w:val="04A0"/>
      </w:tblPr>
      <w:tblGrid>
        <w:gridCol w:w="1705"/>
        <w:gridCol w:w="1706"/>
        <w:gridCol w:w="1704"/>
        <w:gridCol w:w="1704"/>
        <w:gridCol w:w="1703"/>
      </w:tblGrid>
      <w:tr w:rsidR="00596CA2" w:rsidRPr="009152A7" w:rsidTr="00F76313">
        <w:trPr>
          <w:trHeight w:val="330"/>
        </w:trPr>
        <w:tc>
          <w:tcPr>
            <w:tcW w:w="100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9152A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9152A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00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9152A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发回重审</w:t>
            </w:r>
          </w:p>
        </w:tc>
        <w:tc>
          <w:tcPr>
            <w:tcW w:w="100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9152A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改判</w:t>
            </w:r>
          </w:p>
        </w:tc>
        <w:tc>
          <w:tcPr>
            <w:tcW w:w="100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9152A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合计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6108DF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6108DF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毕红凯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6CA2" w:rsidRPr="009152A7" w:rsidTr="00F76313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96CA2" w:rsidRPr="009152A7" w:rsidTr="00F76313">
        <w:trPr>
          <w:trHeight w:val="330"/>
        </w:trPr>
        <w:tc>
          <w:tcPr>
            <w:tcW w:w="2001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  <w:r w:rsidR="006108DF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96CA2" w:rsidRPr="009152A7" w:rsidRDefault="00596CA2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152A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="006108DF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</w:tbl>
    <w:p w:rsidR="00596CA2" w:rsidRDefault="00596CA2" w:rsidP="00596CA2">
      <w:pPr>
        <w:rPr>
          <w:rFonts w:ascii="仿宋" w:eastAsia="仿宋" w:hAnsi="仿宋"/>
          <w:b/>
          <w:sz w:val="30"/>
          <w:szCs w:val="30"/>
        </w:rPr>
      </w:pPr>
      <w:r w:rsidRPr="009152A7">
        <w:rPr>
          <w:rFonts w:ascii="仿宋" w:eastAsia="仿宋" w:hAnsi="仿宋" w:hint="eastAsia"/>
          <w:b/>
          <w:sz w:val="30"/>
          <w:szCs w:val="30"/>
        </w:rPr>
        <w:t>注：此表中的数据是根据审管办实际收到的发回重审与改判案件统计的，智能报表系统中</w:t>
      </w:r>
      <w:r>
        <w:rPr>
          <w:rFonts w:ascii="仿宋" w:eastAsia="仿宋" w:hAnsi="仿宋" w:hint="eastAsia"/>
          <w:b/>
          <w:sz w:val="30"/>
          <w:szCs w:val="30"/>
        </w:rPr>
        <w:t>的数据与实际数据</w:t>
      </w:r>
      <w:r w:rsidRPr="009152A7">
        <w:rPr>
          <w:rFonts w:ascii="仿宋" w:eastAsia="仿宋" w:hAnsi="仿宋" w:hint="eastAsia"/>
          <w:b/>
          <w:sz w:val="30"/>
          <w:szCs w:val="30"/>
        </w:rPr>
        <w:t>有出入</w:t>
      </w:r>
      <w:r>
        <w:rPr>
          <w:rFonts w:ascii="仿宋" w:eastAsia="仿宋" w:hAnsi="仿宋" w:hint="eastAsia"/>
          <w:b/>
          <w:sz w:val="30"/>
          <w:szCs w:val="30"/>
        </w:rPr>
        <w:t>，以此表为准</w:t>
      </w:r>
      <w:r w:rsidRPr="009152A7">
        <w:rPr>
          <w:rFonts w:ascii="仿宋" w:eastAsia="仿宋" w:hAnsi="仿宋" w:hint="eastAsia"/>
          <w:b/>
          <w:sz w:val="30"/>
          <w:szCs w:val="30"/>
        </w:rPr>
        <w:t>。</w:t>
      </w:r>
    </w:p>
    <w:p w:rsidR="00596CA2" w:rsidRDefault="00596CA2" w:rsidP="00596CA2">
      <w:pPr>
        <w:rPr>
          <w:rFonts w:ascii="仿宋" w:eastAsia="仿宋" w:hAnsi="仿宋"/>
          <w:b/>
          <w:sz w:val="30"/>
          <w:szCs w:val="30"/>
        </w:rPr>
      </w:pPr>
    </w:p>
    <w:p w:rsidR="00596CA2" w:rsidRPr="00B56839" w:rsidRDefault="00596CA2" w:rsidP="00596CA2">
      <w:pPr>
        <w:pStyle w:val="2"/>
      </w:pPr>
      <w:r>
        <w:rPr>
          <w:rFonts w:hint="eastAsia"/>
        </w:rPr>
        <w:lastRenderedPageBreak/>
        <w:t>七、长期未结诉讼案件占比指标（分值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596CA2" w:rsidRPr="00B56839" w:rsidRDefault="00596CA2" w:rsidP="00596CA2">
      <w:pPr>
        <w:rPr>
          <w:rFonts w:ascii="仿宋" w:eastAsia="仿宋" w:hAnsi="仿宋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仿宋" w:hAnsi="Cambria Math"/>
              <w:sz w:val="28"/>
              <w:szCs w:val="28"/>
            </w:rPr>
            <m:t>长期未结诉讼案件占比</m:t>
          </m:r>
          <m:r>
            <m:rPr>
              <m:sty m:val="p"/>
            </m:rPr>
            <w:rPr>
              <w:rFonts w:ascii="Cambria Math" w:eastAsia="仿宋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长期未结诉讼案件数</m:t>
              </m:r>
            </m:num>
            <m:den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旧存诉讼案件数</m:t>
              </m:r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新收诉讼案件数</m:t>
              </m:r>
            </m:den>
          </m:f>
        </m:oMath>
      </m:oMathPara>
    </w:p>
    <w:p w:rsidR="00596CA2" w:rsidRDefault="00596CA2" w:rsidP="00596C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该指标为上半年、全年两次考核，考核基础分值各设定为1分。至每个考核节点时，超12个月不满24个月的未结诉讼案件占比应当不超过</w:t>
      </w:r>
      <w:r w:rsidRPr="00834130">
        <w:rPr>
          <w:rFonts w:ascii="仿宋" w:eastAsia="仿宋" w:hAnsi="仿宋" w:hint="eastAsia"/>
          <w:sz w:val="28"/>
          <w:szCs w:val="28"/>
          <w:highlight w:val="yellow"/>
        </w:rPr>
        <w:t>2%</w:t>
      </w:r>
      <w:r>
        <w:rPr>
          <w:rFonts w:ascii="仿宋" w:eastAsia="仿宋" w:hAnsi="仿宋" w:hint="eastAsia"/>
          <w:sz w:val="28"/>
          <w:szCs w:val="28"/>
        </w:rPr>
        <w:t>，超过2%对应的案件数（四舍五入取整值），每1件减0.05分；超24个月未结诉讼案件占比应当不超过</w:t>
      </w:r>
      <w:r w:rsidRPr="003C4268">
        <w:rPr>
          <w:rFonts w:ascii="仿宋" w:eastAsia="仿宋" w:hAnsi="仿宋" w:hint="eastAsia"/>
          <w:sz w:val="28"/>
          <w:szCs w:val="28"/>
          <w:highlight w:val="yellow"/>
        </w:rPr>
        <w:t>0.1%</w:t>
      </w:r>
      <w:r>
        <w:rPr>
          <w:rFonts w:ascii="仿宋" w:eastAsia="仿宋" w:hAnsi="仿宋" w:hint="eastAsia"/>
          <w:sz w:val="28"/>
          <w:szCs w:val="28"/>
        </w:rPr>
        <w:t>，超过0.1%对应的案件数（四舍五入取整值，对应的案件数小于1的按1件计算），每1件减0.1分。每个考核节点减分以1分为限，全年减分以2分为限。</w:t>
      </w:r>
    </w:p>
    <w:p w:rsidR="00596CA2" w:rsidRPr="00596CA2" w:rsidRDefault="00596CA2" w:rsidP="00BE725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上半年，我院该项考核已达标。截至12月31日，我院超12个月未满24个月的未结诉讼案件有13件，占比</w:t>
      </w:r>
      <w:r w:rsidRPr="00D02801">
        <w:rPr>
          <w:rFonts w:ascii="仿宋" w:eastAsia="仿宋" w:hAnsi="仿宋" w:hint="eastAsia"/>
          <w:b/>
          <w:color w:val="00B050"/>
          <w:sz w:val="28"/>
          <w:szCs w:val="28"/>
        </w:rPr>
        <w:t>0.2</w:t>
      </w:r>
      <w:r>
        <w:rPr>
          <w:rFonts w:ascii="仿宋" w:eastAsia="仿宋" w:hAnsi="仿宋" w:hint="eastAsia"/>
          <w:b/>
          <w:color w:val="00B050"/>
          <w:sz w:val="28"/>
          <w:szCs w:val="28"/>
        </w:rPr>
        <w:t>2</w:t>
      </w:r>
      <w:r w:rsidRPr="00D02801">
        <w:rPr>
          <w:rFonts w:ascii="仿宋" w:eastAsia="仿宋" w:hAnsi="仿宋" w:hint="eastAsia"/>
          <w:b/>
          <w:color w:val="00B050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，超24个月的未结诉讼案件有1件，占比</w:t>
      </w:r>
      <w:r w:rsidRPr="00D02801">
        <w:rPr>
          <w:rFonts w:ascii="仿宋" w:eastAsia="仿宋" w:hAnsi="仿宋" w:hint="eastAsia"/>
          <w:b/>
          <w:color w:val="00B050"/>
          <w:sz w:val="28"/>
          <w:szCs w:val="28"/>
        </w:rPr>
        <w:t>0.0</w:t>
      </w:r>
      <w:r>
        <w:rPr>
          <w:rFonts w:ascii="仿宋" w:eastAsia="仿宋" w:hAnsi="仿宋" w:hint="eastAsia"/>
          <w:b/>
          <w:color w:val="00B050"/>
          <w:sz w:val="28"/>
          <w:szCs w:val="28"/>
        </w:rPr>
        <w:t>2</w:t>
      </w:r>
      <w:r w:rsidRPr="00D02801">
        <w:rPr>
          <w:rFonts w:ascii="仿宋" w:eastAsia="仿宋" w:hAnsi="仿宋" w:hint="eastAsia"/>
          <w:b/>
          <w:color w:val="00B050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，符合省院的考核要求。得分2分。</w:t>
      </w:r>
    </w:p>
    <w:p w:rsidR="003368FE" w:rsidRDefault="003368FE" w:rsidP="003368FE">
      <w:pPr>
        <w:pStyle w:val="2"/>
      </w:pPr>
      <w:r>
        <w:rPr>
          <w:rFonts w:hint="eastAsia"/>
        </w:rPr>
        <w:t>八、改判、发回重审、指令再审案件评查情况指标（分值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3368FE" w:rsidRDefault="003368FE" w:rsidP="003368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该指标基础分值设定为2分。未建立改判、发回重审、指令再审案件评查机制的减2分。建立并实际开展评查的，各中院应于2019年12月15日前组织所辖法院将评查报告上报至省法院，</w:t>
      </w:r>
      <w:r w:rsidRPr="003368FE">
        <w:rPr>
          <w:rFonts w:ascii="仿宋" w:eastAsia="仿宋" w:hAnsi="仿宋" w:hint="eastAsia"/>
          <w:sz w:val="28"/>
          <w:szCs w:val="28"/>
        </w:rPr>
        <w:t>评查报告包括:(1)年度改判、发回重审、指令再审案件台账；（2）评查结果总结分析；（3）对改判、发回重审、指令再审不当的认定和处理等。</w:t>
      </w:r>
      <w:r>
        <w:rPr>
          <w:rFonts w:ascii="仿宋" w:eastAsia="仿宋" w:hAnsi="仿宋" w:hint="eastAsia"/>
          <w:sz w:val="28"/>
          <w:szCs w:val="28"/>
        </w:rPr>
        <w:t>未及时开展评查活动、未按时提交评查报告的减1分。评查报告未涵盖上述主要内容的，每少一项减0.2分。</w:t>
      </w:r>
    </w:p>
    <w:p w:rsidR="000759F9" w:rsidRDefault="000759F9" w:rsidP="003368F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我院该项工作已完成，达到省院的考核要求，得分2分。</w:t>
      </w:r>
    </w:p>
    <w:p w:rsidR="00316640" w:rsidRDefault="00AF4D5F" w:rsidP="00316640">
      <w:pPr>
        <w:pStyle w:val="2"/>
      </w:pPr>
      <w:r>
        <w:rPr>
          <w:rFonts w:hint="eastAsia"/>
        </w:rPr>
        <w:t>九</w:t>
      </w:r>
      <w:r w:rsidR="00316640">
        <w:rPr>
          <w:rFonts w:hint="eastAsia"/>
        </w:rPr>
        <w:t>、裁判文书上网情况指标（分值</w:t>
      </w:r>
      <w:r>
        <w:rPr>
          <w:rFonts w:hint="eastAsia"/>
        </w:rPr>
        <w:t>3</w:t>
      </w:r>
      <w:r w:rsidR="00316640">
        <w:rPr>
          <w:rFonts w:hint="eastAsia"/>
        </w:rPr>
        <w:t>分）</w:t>
      </w:r>
    </w:p>
    <w:p w:rsidR="00316640" w:rsidRDefault="00316640" w:rsidP="003166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裁判文书上网有</w:t>
      </w:r>
      <w:r w:rsidR="00AF4D5F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项考核。</w:t>
      </w:r>
    </w:p>
    <w:p w:rsidR="00316640" w:rsidRDefault="00316640" w:rsidP="003166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是“双百”核查，即符合公开条件的裁判文书在中国裁判文书上100%公开，不符合公开条件的裁判文书要在吉林司法公开网上100%公示。上半年对2018年下半年审结案件进行裁判文书上网“双百”核查，完成双百核查的得0.25分，完不成的减0.25分。年底对2019年上半年审结案件进行裁判文书上网“双百”核查，完成双百核查的得0.25分，完不成的减0.25分。</w:t>
      </w:r>
    </w:p>
    <w:p w:rsidR="00316640" w:rsidRDefault="00316640" w:rsidP="0031664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二是裁判文书上网率，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裁判文书上网率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已上网文书数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结案数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经审批不上网数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>。上半年裁判文书上网率应达到</w:t>
      </w:r>
      <w:r w:rsidRPr="007D6060">
        <w:rPr>
          <w:rFonts w:ascii="仿宋" w:eastAsia="仿宋" w:hAnsi="仿宋" w:hint="eastAsia"/>
          <w:sz w:val="28"/>
          <w:szCs w:val="28"/>
          <w:highlight w:val="yellow"/>
        </w:rPr>
        <w:t>55%</w:t>
      </w:r>
      <w:r>
        <w:rPr>
          <w:rFonts w:ascii="仿宋" w:eastAsia="仿宋" w:hAnsi="仿宋" w:hint="eastAsia"/>
          <w:sz w:val="28"/>
          <w:szCs w:val="28"/>
        </w:rPr>
        <w:t>，达到55%的得0.25分，达不到55%的予以减分，每低于基础比率0.1个百分点减0.01分，减分以0.25分为限。年底裁判文书上网率应达到</w:t>
      </w:r>
      <w:r w:rsidRPr="00AF4D5F">
        <w:rPr>
          <w:rFonts w:ascii="仿宋" w:eastAsia="仿宋" w:hAnsi="仿宋" w:hint="eastAsia"/>
          <w:sz w:val="28"/>
          <w:szCs w:val="28"/>
          <w:highlight w:val="yellow"/>
        </w:rPr>
        <w:t>75%</w:t>
      </w:r>
      <w:r>
        <w:rPr>
          <w:rFonts w:ascii="仿宋" w:eastAsia="仿宋" w:hAnsi="仿宋" w:hint="eastAsia"/>
          <w:sz w:val="28"/>
          <w:szCs w:val="28"/>
        </w:rPr>
        <w:t>，达到75%的得0.25分，达不到75%的予以减分，每低于基础比率0.1个百分点的减0.01分，减分以0.25分为限。</w:t>
      </w:r>
    </w:p>
    <w:p w:rsidR="00AF4D5F" w:rsidRDefault="00AF4D5F" w:rsidP="00AF4D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三是上网裁判文书质量，经核查本年度上网裁判文书出现明显低级错误的，按严重程度及引发舆情等情况予以减分</w:t>
      </w:r>
      <w:r w:rsidR="00896D1E">
        <w:rPr>
          <w:rFonts w:ascii="仿宋" w:eastAsia="仿宋" w:hAnsi="仿宋" w:hint="eastAsia"/>
          <w:sz w:val="28"/>
          <w:szCs w:val="28"/>
        </w:rPr>
        <w:t>每</w:t>
      </w:r>
      <w:r>
        <w:rPr>
          <w:rFonts w:ascii="仿宋" w:eastAsia="仿宋" w:hAnsi="仿宋" w:hint="eastAsia"/>
          <w:sz w:val="28"/>
          <w:szCs w:val="28"/>
        </w:rPr>
        <w:t>出现1件（起）减0.02分至2分，减分以2分为限。</w:t>
      </w:r>
    </w:p>
    <w:p w:rsidR="00EA43EC" w:rsidRDefault="00EA43EC" w:rsidP="00AF4D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2019年，</w:t>
      </w:r>
      <w:r w:rsidR="00C22845">
        <w:rPr>
          <w:rFonts w:ascii="仿宋" w:eastAsia="仿宋" w:hAnsi="仿宋" w:hint="eastAsia"/>
          <w:sz w:val="28"/>
          <w:szCs w:val="28"/>
        </w:rPr>
        <w:t>我院裁判文书上网率</w:t>
      </w:r>
      <w:r w:rsidR="00C22845" w:rsidRPr="00C22845">
        <w:rPr>
          <w:rFonts w:ascii="仿宋" w:eastAsia="仿宋" w:hAnsi="仿宋" w:hint="eastAsia"/>
          <w:b/>
          <w:color w:val="00B050"/>
          <w:sz w:val="28"/>
          <w:szCs w:val="28"/>
        </w:rPr>
        <w:t>83.03%</w:t>
      </w:r>
      <w:r w:rsidR="00C22845" w:rsidRPr="00C22845">
        <w:rPr>
          <w:rFonts w:ascii="仿宋" w:eastAsia="仿宋" w:hAnsi="仿宋" w:hint="eastAsia"/>
          <w:sz w:val="28"/>
          <w:szCs w:val="28"/>
        </w:rPr>
        <w:t>，</w:t>
      </w:r>
      <w:r w:rsidR="00C22845">
        <w:rPr>
          <w:rFonts w:ascii="仿宋" w:eastAsia="仿宋" w:hAnsi="仿宋" w:hint="eastAsia"/>
          <w:sz w:val="28"/>
          <w:szCs w:val="28"/>
        </w:rPr>
        <w:t>达到了省院的考核要求， “双百”核查、上网裁判文书质量也均已达标，得分3分。</w:t>
      </w:r>
    </w:p>
    <w:p w:rsidR="008F4A99" w:rsidRDefault="008F4A99" w:rsidP="00AF4D5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A5EEB" w:rsidRPr="0044236C" w:rsidRDefault="005D2BB2" w:rsidP="0044236C">
      <w:pPr>
        <w:pStyle w:val="2"/>
      </w:pPr>
      <w:r>
        <w:rPr>
          <w:rFonts w:hint="eastAsia"/>
        </w:rPr>
        <w:lastRenderedPageBreak/>
        <w:t>十、一审案件服判息诉率指标（分值</w:t>
      </w:r>
      <w:r>
        <w:rPr>
          <w:rFonts w:hint="eastAsia"/>
        </w:rPr>
        <w:t>3</w:t>
      </w:r>
      <w:r>
        <w:rPr>
          <w:rFonts w:hint="eastAsia"/>
        </w:rPr>
        <w:t>分，加分</w:t>
      </w:r>
      <w:r>
        <w:rPr>
          <w:rFonts w:hint="eastAsia"/>
        </w:rPr>
        <w:t>0.5</w:t>
      </w:r>
      <w:r>
        <w:rPr>
          <w:rFonts w:hint="eastAsia"/>
        </w:rPr>
        <w:t>分）</w:t>
      </w:r>
    </w:p>
    <w:p w:rsidR="00AB0729" w:rsidRPr="0044236C" w:rsidRDefault="0044236C" w:rsidP="0044236C">
      <w:pPr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一审服判息诉率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=1-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上诉案件数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一审结案数</m:t>
            </m:r>
          </m:den>
        </m:f>
      </m:oMath>
    </w:p>
    <w:p w:rsidR="00AB0729" w:rsidRDefault="00FD5D3A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该指标分为半年全年两次考核，基础分值各设定为1.5</w:t>
      </w:r>
      <w:r w:rsidR="00DC4713">
        <w:rPr>
          <w:rFonts w:ascii="仿宋" w:eastAsia="仿宋" w:hAnsi="仿宋" w:hint="eastAsia"/>
          <w:sz w:val="28"/>
          <w:szCs w:val="28"/>
        </w:rPr>
        <w:t>分，</w:t>
      </w:r>
      <w:r w:rsidR="00896F35">
        <w:rPr>
          <w:rFonts w:ascii="仿宋" w:eastAsia="仿宋" w:hAnsi="仿宋" w:hint="eastAsia"/>
          <w:sz w:val="28"/>
          <w:szCs w:val="28"/>
        </w:rPr>
        <w:t>一审案件服判息诉率基础比率为</w:t>
      </w:r>
      <w:r w:rsidR="00896F35" w:rsidRPr="003C4268">
        <w:rPr>
          <w:rFonts w:ascii="仿宋" w:eastAsia="仿宋" w:hAnsi="仿宋" w:hint="eastAsia"/>
          <w:sz w:val="28"/>
          <w:szCs w:val="28"/>
          <w:highlight w:val="yellow"/>
        </w:rPr>
        <w:t>88%</w:t>
      </w:r>
      <w:r w:rsidR="00896F3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考核时达到基础比率的得1.5分，达不到基础比率的予以减分，</w:t>
      </w:r>
      <w:r w:rsidR="00643724">
        <w:rPr>
          <w:rFonts w:ascii="仿宋" w:eastAsia="仿宋" w:hAnsi="仿宋" w:hint="eastAsia"/>
          <w:sz w:val="28"/>
          <w:szCs w:val="28"/>
        </w:rPr>
        <w:t>每</w:t>
      </w:r>
      <w:r>
        <w:rPr>
          <w:rFonts w:ascii="仿宋" w:eastAsia="仿宋" w:hAnsi="仿宋" w:hint="eastAsia"/>
          <w:sz w:val="28"/>
          <w:szCs w:val="28"/>
        </w:rPr>
        <w:t>低于基础比率0.1个百分点减0.05分，每个考核节点减分以1.5分为限，全年减分以3分为限。另外，该指标设定了加分项，每高于基础比率1个百分点加0.05分，每个考核节点加分以0.25分为限，全年加分以0.5分为限。</w:t>
      </w:r>
    </w:p>
    <w:p w:rsidR="00312846" w:rsidRDefault="005B3B44" w:rsidP="0064372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上半年我院该项考核已达标，</w:t>
      </w:r>
      <w:r w:rsidR="00FF0D5F">
        <w:rPr>
          <w:rFonts w:ascii="仿宋" w:eastAsia="仿宋" w:hAnsi="仿宋" w:hint="eastAsia"/>
          <w:sz w:val="28"/>
          <w:szCs w:val="28"/>
        </w:rPr>
        <w:t>并获得0.25分加分，</w:t>
      </w:r>
      <w:r w:rsidR="00423BA7">
        <w:rPr>
          <w:rFonts w:ascii="仿宋" w:eastAsia="仿宋" w:hAnsi="仿宋" w:hint="eastAsia"/>
          <w:sz w:val="28"/>
          <w:szCs w:val="28"/>
        </w:rPr>
        <w:t>下半年，省院将服判息诉率基础比率上调至</w:t>
      </w:r>
      <w:r w:rsidR="00423BA7" w:rsidRPr="00423BA7">
        <w:rPr>
          <w:rFonts w:ascii="仿宋" w:eastAsia="仿宋" w:hAnsi="仿宋" w:hint="eastAsia"/>
          <w:sz w:val="28"/>
          <w:szCs w:val="28"/>
          <w:highlight w:val="yellow"/>
        </w:rPr>
        <w:t>89.5%</w:t>
      </w:r>
      <w:r w:rsidR="00423BA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截至</w:t>
      </w:r>
      <w:r w:rsidR="004E1102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月3</w:t>
      </w:r>
      <w:r w:rsidR="004E1102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日，我院一审服判息诉率为</w:t>
      </w:r>
      <w:r w:rsidRPr="00B41CD8">
        <w:rPr>
          <w:rFonts w:ascii="仿宋" w:eastAsia="仿宋" w:hAnsi="仿宋" w:hint="eastAsia"/>
          <w:b/>
          <w:color w:val="00B050"/>
          <w:sz w:val="28"/>
          <w:szCs w:val="28"/>
        </w:rPr>
        <w:t>93.</w:t>
      </w:r>
      <w:r w:rsidR="004E1102">
        <w:rPr>
          <w:rFonts w:ascii="仿宋" w:eastAsia="仿宋" w:hAnsi="仿宋" w:hint="eastAsia"/>
          <w:b/>
          <w:color w:val="00B050"/>
          <w:sz w:val="28"/>
          <w:szCs w:val="28"/>
        </w:rPr>
        <w:t>0</w:t>
      </w:r>
      <w:r w:rsidRPr="00B41CD8">
        <w:rPr>
          <w:rFonts w:ascii="仿宋" w:eastAsia="仿宋" w:hAnsi="仿宋" w:hint="eastAsia"/>
          <w:b/>
          <w:color w:val="00B050"/>
          <w:sz w:val="28"/>
          <w:szCs w:val="28"/>
        </w:rPr>
        <w:t>5%</w:t>
      </w:r>
      <w:r>
        <w:rPr>
          <w:rFonts w:ascii="仿宋" w:eastAsia="仿宋" w:hAnsi="仿宋" w:hint="eastAsia"/>
          <w:sz w:val="28"/>
          <w:szCs w:val="28"/>
        </w:rPr>
        <w:t>，</w:t>
      </w:r>
      <w:r w:rsidR="00B41CD8">
        <w:rPr>
          <w:rFonts w:ascii="仿宋" w:eastAsia="仿宋" w:hAnsi="仿宋" w:hint="eastAsia"/>
          <w:sz w:val="28"/>
          <w:szCs w:val="28"/>
        </w:rPr>
        <w:t>符合省院的考核要求，</w:t>
      </w:r>
      <w:r w:rsidR="00423BA7">
        <w:rPr>
          <w:rFonts w:ascii="仿宋" w:eastAsia="仿宋" w:hAnsi="仿宋" w:hint="eastAsia"/>
          <w:sz w:val="28"/>
          <w:szCs w:val="28"/>
        </w:rPr>
        <w:t>并获得0.18分的加分</w:t>
      </w:r>
      <w:r w:rsidR="00943A01">
        <w:rPr>
          <w:rFonts w:ascii="仿宋" w:eastAsia="仿宋" w:hAnsi="仿宋" w:hint="eastAsia"/>
          <w:sz w:val="28"/>
          <w:szCs w:val="28"/>
        </w:rPr>
        <w:t>,得分3.</w:t>
      </w:r>
      <w:r w:rsidR="00FF0D5F">
        <w:rPr>
          <w:rFonts w:ascii="仿宋" w:eastAsia="仿宋" w:hAnsi="仿宋" w:hint="eastAsia"/>
          <w:sz w:val="28"/>
          <w:szCs w:val="28"/>
        </w:rPr>
        <w:t>43</w:t>
      </w:r>
      <w:r w:rsidR="00943A01">
        <w:rPr>
          <w:rFonts w:ascii="仿宋" w:eastAsia="仿宋" w:hAnsi="仿宋" w:hint="eastAsia"/>
          <w:sz w:val="28"/>
          <w:szCs w:val="28"/>
        </w:rPr>
        <w:t>分</w:t>
      </w:r>
      <w:r w:rsidR="00B41CD8">
        <w:rPr>
          <w:rFonts w:ascii="仿宋" w:eastAsia="仿宋" w:hAnsi="仿宋" w:hint="eastAsia"/>
          <w:sz w:val="28"/>
          <w:szCs w:val="28"/>
        </w:rPr>
        <w:t>。</w:t>
      </w:r>
    </w:p>
    <w:p w:rsidR="00AB0729" w:rsidRPr="00B41CD8" w:rsidRDefault="00B41CD8" w:rsidP="00B41CD8">
      <w:pPr>
        <w:pStyle w:val="2"/>
        <w:rPr>
          <w:oMath/>
          <w:rFonts w:ascii="Cambria Math" w:hAnsi="Cambria Math" w:hint="eastAsia"/>
        </w:rPr>
      </w:pPr>
      <w:r>
        <w:rPr>
          <w:rFonts w:hint="eastAsia"/>
        </w:rPr>
        <w:t>十</w:t>
      </w:r>
      <w:r w:rsidR="00AF4D5F">
        <w:rPr>
          <w:rFonts w:hint="eastAsia"/>
        </w:rPr>
        <w:t>一</w:t>
      </w:r>
      <w:r>
        <w:rPr>
          <w:rFonts w:hint="eastAsia"/>
        </w:rPr>
        <w:t>、</w:t>
      </w:r>
      <w:r w:rsidR="00F861EC">
        <w:rPr>
          <w:rFonts w:hint="eastAsia"/>
        </w:rPr>
        <w:t>生效案件申请再审、申诉率指标</w:t>
      </w:r>
      <w:r w:rsidR="00423BA7">
        <w:rPr>
          <w:rFonts w:hint="eastAsia"/>
        </w:rPr>
        <w:t>（分值</w:t>
      </w:r>
      <w:r w:rsidR="00423BA7">
        <w:rPr>
          <w:rFonts w:hint="eastAsia"/>
        </w:rPr>
        <w:t>3</w:t>
      </w:r>
      <w:r w:rsidR="00423BA7">
        <w:rPr>
          <w:rFonts w:hint="eastAsia"/>
        </w:rPr>
        <w:t>分）</w:t>
      </w:r>
    </w:p>
    <w:p w:rsidR="00AB0729" w:rsidRPr="00F861EC" w:rsidRDefault="00F861EC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生效案件申请再审、申诉率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申请再审、申诉案件收案数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生效案件总数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减刑假释案件</m:t>
            </m:r>
          </m:den>
        </m:f>
      </m:oMath>
    </w:p>
    <w:p w:rsidR="00AB0729" w:rsidRDefault="00B678CB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该指标为半年、全年两次考核，基础分值各设定为1.5分，基础比率为</w:t>
      </w:r>
      <w:r w:rsidRPr="003C4268">
        <w:rPr>
          <w:rFonts w:ascii="仿宋" w:eastAsia="仿宋" w:hAnsi="仿宋" w:hint="eastAsia"/>
          <w:sz w:val="28"/>
          <w:szCs w:val="28"/>
          <w:highlight w:val="yellow"/>
        </w:rPr>
        <w:t>4%</w:t>
      </w:r>
      <w:r>
        <w:rPr>
          <w:rFonts w:ascii="仿宋" w:eastAsia="仿宋" w:hAnsi="仿宋" w:hint="eastAsia"/>
          <w:sz w:val="28"/>
          <w:szCs w:val="28"/>
        </w:rPr>
        <w:t>，</w:t>
      </w:r>
      <w:r w:rsidR="00F52404">
        <w:rPr>
          <w:rFonts w:ascii="仿宋" w:eastAsia="仿宋" w:hAnsi="仿宋" w:hint="eastAsia"/>
          <w:sz w:val="28"/>
          <w:szCs w:val="28"/>
        </w:rPr>
        <w:t>考核时不高于基础比率的得1.5分，高于基础比率的予以减分，每高于基础比率0.1个百分点减0.05分，每个考核节点减分以1.5分为限。</w:t>
      </w:r>
    </w:p>
    <w:p w:rsidR="00AB0729" w:rsidRDefault="00F52404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上半年，我院该项考核已达标，截至</w:t>
      </w:r>
      <w:r w:rsidR="00423BA7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423BA7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日，我院</w:t>
      </w:r>
      <w:r w:rsidR="003567A4">
        <w:rPr>
          <w:rFonts w:ascii="仿宋" w:eastAsia="仿宋" w:hAnsi="仿宋" w:hint="eastAsia"/>
          <w:sz w:val="28"/>
          <w:szCs w:val="28"/>
        </w:rPr>
        <w:t>生效案件申请再审、申诉收案1</w:t>
      </w:r>
      <w:r w:rsidR="00423BA7">
        <w:rPr>
          <w:rFonts w:ascii="仿宋" w:eastAsia="仿宋" w:hAnsi="仿宋" w:hint="eastAsia"/>
          <w:sz w:val="28"/>
          <w:szCs w:val="28"/>
        </w:rPr>
        <w:t>3</w:t>
      </w:r>
      <w:r w:rsidR="003567A4">
        <w:rPr>
          <w:rFonts w:ascii="仿宋" w:eastAsia="仿宋" w:hAnsi="仿宋" w:hint="eastAsia"/>
          <w:sz w:val="28"/>
          <w:szCs w:val="28"/>
        </w:rPr>
        <w:t>件，生效案件总数</w:t>
      </w:r>
      <w:r w:rsidR="00423BA7">
        <w:rPr>
          <w:rFonts w:ascii="仿宋" w:eastAsia="仿宋" w:hAnsi="仿宋" w:hint="eastAsia"/>
          <w:sz w:val="28"/>
          <w:szCs w:val="28"/>
        </w:rPr>
        <w:t>5317</w:t>
      </w:r>
      <w:r w:rsidR="003567A4">
        <w:rPr>
          <w:rFonts w:ascii="仿宋" w:eastAsia="仿宋" w:hAnsi="仿宋" w:hint="eastAsia"/>
          <w:sz w:val="28"/>
          <w:szCs w:val="28"/>
        </w:rPr>
        <w:t>件，生效案件申请再审、申诉率为</w:t>
      </w:r>
      <w:r w:rsidR="003567A4" w:rsidRPr="003C4268">
        <w:rPr>
          <w:rFonts w:ascii="仿宋" w:eastAsia="仿宋" w:hAnsi="仿宋" w:hint="eastAsia"/>
          <w:b/>
          <w:color w:val="00B050"/>
          <w:sz w:val="28"/>
          <w:szCs w:val="28"/>
        </w:rPr>
        <w:t>0.</w:t>
      </w:r>
      <w:r w:rsidR="00423BA7">
        <w:rPr>
          <w:rFonts w:ascii="仿宋" w:eastAsia="仿宋" w:hAnsi="仿宋" w:hint="eastAsia"/>
          <w:b/>
          <w:color w:val="00B050"/>
          <w:sz w:val="28"/>
          <w:szCs w:val="28"/>
        </w:rPr>
        <w:t>24</w:t>
      </w:r>
      <w:r w:rsidR="003567A4" w:rsidRPr="003C4268">
        <w:rPr>
          <w:rFonts w:ascii="仿宋" w:eastAsia="仿宋" w:hAnsi="仿宋" w:hint="eastAsia"/>
          <w:b/>
          <w:color w:val="00B050"/>
          <w:sz w:val="28"/>
          <w:szCs w:val="28"/>
        </w:rPr>
        <w:t>%</w:t>
      </w:r>
      <w:r w:rsidR="00423BA7">
        <w:rPr>
          <w:rFonts w:ascii="仿宋" w:eastAsia="仿宋" w:hAnsi="仿宋" w:hint="eastAsia"/>
          <w:sz w:val="28"/>
          <w:szCs w:val="28"/>
        </w:rPr>
        <w:t>，</w:t>
      </w:r>
      <w:r w:rsidR="003567A4">
        <w:rPr>
          <w:rFonts w:ascii="仿宋" w:eastAsia="仿宋" w:hAnsi="仿宋" w:hint="eastAsia"/>
          <w:sz w:val="28"/>
          <w:szCs w:val="28"/>
        </w:rPr>
        <w:t>符合省院的考核要求</w:t>
      </w:r>
      <w:r w:rsidR="00423BA7">
        <w:rPr>
          <w:rFonts w:ascii="仿宋" w:eastAsia="仿宋" w:hAnsi="仿宋" w:hint="eastAsia"/>
          <w:sz w:val="28"/>
          <w:szCs w:val="28"/>
        </w:rPr>
        <w:t>，得分3分</w:t>
      </w:r>
      <w:r w:rsidR="003567A4">
        <w:rPr>
          <w:rFonts w:ascii="仿宋" w:eastAsia="仿宋" w:hAnsi="仿宋" w:hint="eastAsia"/>
          <w:sz w:val="28"/>
          <w:szCs w:val="28"/>
        </w:rPr>
        <w:t>。</w:t>
      </w:r>
    </w:p>
    <w:p w:rsidR="003567A4" w:rsidRPr="003567A4" w:rsidRDefault="003567A4" w:rsidP="003567A4">
      <w:pPr>
        <w:pStyle w:val="2"/>
      </w:pPr>
      <w:r>
        <w:rPr>
          <w:rFonts w:hint="eastAsia"/>
        </w:rPr>
        <w:lastRenderedPageBreak/>
        <w:t>十</w:t>
      </w:r>
      <w:r w:rsidR="00AF4D5F">
        <w:rPr>
          <w:rFonts w:hint="eastAsia"/>
        </w:rPr>
        <w:t>二</w:t>
      </w:r>
      <w:r>
        <w:rPr>
          <w:rFonts w:hint="eastAsia"/>
        </w:rPr>
        <w:t>、院领导审结案件数指标</w:t>
      </w:r>
      <w:r w:rsidR="00423BA7">
        <w:rPr>
          <w:rFonts w:hint="eastAsia"/>
        </w:rPr>
        <w:t>（分值</w:t>
      </w:r>
      <w:r w:rsidR="00423BA7">
        <w:rPr>
          <w:rFonts w:hint="eastAsia"/>
        </w:rPr>
        <w:t>1</w:t>
      </w:r>
      <w:r w:rsidR="00423BA7">
        <w:rPr>
          <w:rFonts w:hint="eastAsia"/>
        </w:rPr>
        <w:t>分）</w:t>
      </w:r>
    </w:p>
    <w:p w:rsidR="00AB0729" w:rsidRDefault="003567A4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省院要求，基层院院长审结案件数指标应当不少于本院法官平均审结数量的</w:t>
      </w:r>
      <w:r w:rsidRPr="003C4268">
        <w:rPr>
          <w:rFonts w:ascii="仿宋" w:eastAsia="仿宋" w:hAnsi="仿宋" w:hint="eastAsia"/>
          <w:sz w:val="28"/>
          <w:szCs w:val="28"/>
          <w:highlight w:val="yellow"/>
        </w:rPr>
        <w:t>5%</w:t>
      </w:r>
      <w:r>
        <w:rPr>
          <w:rFonts w:ascii="仿宋" w:eastAsia="仿宋" w:hAnsi="仿宋" w:hint="eastAsia"/>
          <w:sz w:val="28"/>
          <w:szCs w:val="28"/>
        </w:rPr>
        <w:t>，其他院领导平均审结</w:t>
      </w:r>
      <w:r w:rsidR="00F40858">
        <w:rPr>
          <w:rFonts w:ascii="仿宋" w:eastAsia="仿宋" w:hAnsi="仿宋" w:hint="eastAsia"/>
          <w:sz w:val="28"/>
          <w:szCs w:val="28"/>
        </w:rPr>
        <w:t>案件数量指标应当不少于本院法官平均审结数量的</w:t>
      </w:r>
      <w:r w:rsidR="00F40858" w:rsidRPr="003C4268">
        <w:rPr>
          <w:rFonts w:ascii="仿宋" w:eastAsia="仿宋" w:hAnsi="仿宋" w:hint="eastAsia"/>
          <w:sz w:val="28"/>
          <w:szCs w:val="28"/>
          <w:highlight w:val="yellow"/>
        </w:rPr>
        <w:t>30%</w:t>
      </w:r>
      <w:r w:rsidR="00F40858">
        <w:rPr>
          <w:rFonts w:ascii="仿宋" w:eastAsia="仿宋" w:hAnsi="仿宋" w:hint="eastAsia"/>
          <w:sz w:val="28"/>
          <w:szCs w:val="28"/>
        </w:rPr>
        <w:t>，该指标基础分值设定为1分，考核时院领导</w:t>
      </w:r>
      <w:r w:rsidR="009B0DE2">
        <w:rPr>
          <w:rFonts w:ascii="仿宋" w:eastAsia="仿宋" w:hAnsi="仿宋" w:hint="eastAsia"/>
          <w:sz w:val="28"/>
          <w:szCs w:val="28"/>
        </w:rPr>
        <w:t>审结案件数量达标的得1分，未达标的予以减分，</w:t>
      </w:r>
      <w:r w:rsidR="002836A0">
        <w:rPr>
          <w:rFonts w:ascii="仿宋" w:eastAsia="仿宋" w:hAnsi="仿宋" w:hint="eastAsia"/>
          <w:sz w:val="28"/>
          <w:szCs w:val="28"/>
        </w:rPr>
        <w:t>每低于应审结案件数1件减0.01分，减分以1分为限。</w:t>
      </w:r>
    </w:p>
    <w:p w:rsidR="007031D8" w:rsidRDefault="005379A2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2019年我院院领导结案指标已达标，得分1</w:t>
      </w:r>
      <w:r w:rsidR="001B36C6">
        <w:rPr>
          <w:rFonts w:ascii="仿宋" w:eastAsia="仿宋" w:hAnsi="仿宋" w:hint="eastAsia"/>
          <w:sz w:val="28"/>
          <w:szCs w:val="28"/>
        </w:rPr>
        <w:t>分。</w:t>
      </w:r>
      <w:r w:rsidR="001B36C6">
        <w:rPr>
          <w:rFonts w:ascii="仿宋" w:eastAsia="仿宋" w:hAnsi="仿宋"/>
          <w:sz w:val="28"/>
          <w:szCs w:val="28"/>
        </w:rPr>
        <w:t xml:space="preserve"> </w:t>
      </w:r>
    </w:p>
    <w:p w:rsidR="00AB0729" w:rsidRPr="006514AE" w:rsidRDefault="00664A71" w:rsidP="006514AE">
      <w:pPr>
        <w:pStyle w:val="2"/>
      </w:pPr>
      <w:r w:rsidRPr="006514AE">
        <w:rPr>
          <w:rFonts w:hint="eastAsia"/>
        </w:rPr>
        <w:t>十</w:t>
      </w:r>
      <w:r w:rsidR="00BE7251">
        <w:rPr>
          <w:rFonts w:hint="eastAsia"/>
        </w:rPr>
        <w:t>三</w:t>
      </w:r>
      <w:r w:rsidRPr="006514AE">
        <w:rPr>
          <w:rFonts w:hint="eastAsia"/>
        </w:rPr>
        <w:t>、庭审直播数占比指标（分值</w:t>
      </w:r>
      <w:r w:rsidRPr="006514AE">
        <w:rPr>
          <w:rFonts w:hint="eastAsia"/>
        </w:rPr>
        <w:t>1</w:t>
      </w:r>
      <w:r w:rsidRPr="006514AE">
        <w:rPr>
          <w:rFonts w:hint="eastAsia"/>
        </w:rPr>
        <w:t>分，加分</w:t>
      </w:r>
      <w:r w:rsidRPr="006514AE">
        <w:rPr>
          <w:rFonts w:hint="eastAsia"/>
        </w:rPr>
        <w:t>0.5</w:t>
      </w:r>
      <w:r w:rsidRPr="006514AE">
        <w:rPr>
          <w:rFonts w:hint="eastAsia"/>
        </w:rPr>
        <w:t>分）</w:t>
      </w:r>
    </w:p>
    <w:p w:rsidR="00AB0729" w:rsidRPr="004640F7" w:rsidRDefault="004640F7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仿宋" w:hAnsi="Cambria Math"/>
              <w:sz w:val="28"/>
              <w:szCs w:val="28"/>
            </w:rPr>
            <m:t>庭审直播数占比</m:t>
          </m:r>
          <m:r>
            <m:rPr>
              <m:sty m:val="p"/>
            </m:rPr>
            <w:rPr>
              <w:rFonts w:ascii="Cambria Math" w:eastAsia="仿宋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庭审直播案件数</m:t>
              </m:r>
            </m:num>
            <m:den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受理诉讼案件数</m:t>
              </m:r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受理减刑假释案件数</m:t>
              </m:r>
            </m:den>
          </m:f>
        </m:oMath>
      </m:oMathPara>
    </w:p>
    <w:p w:rsidR="00AB0729" w:rsidRDefault="004640F7" w:rsidP="00BA731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庭审直播占比为年度考核，考核指标从去年的7%</w:t>
      </w:r>
      <w:r w:rsidR="007B6929">
        <w:rPr>
          <w:rFonts w:ascii="仿宋" w:eastAsia="仿宋" w:hAnsi="仿宋" w:hint="eastAsia"/>
          <w:sz w:val="28"/>
          <w:szCs w:val="28"/>
        </w:rPr>
        <w:t>提</w:t>
      </w:r>
      <w:r>
        <w:rPr>
          <w:rFonts w:ascii="仿宋" w:eastAsia="仿宋" w:hAnsi="仿宋" w:hint="eastAsia"/>
          <w:sz w:val="28"/>
          <w:szCs w:val="28"/>
        </w:rPr>
        <w:t>高到今年的</w:t>
      </w:r>
      <w:r w:rsidRPr="006514AE">
        <w:rPr>
          <w:rFonts w:ascii="仿宋" w:eastAsia="仿宋" w:hAnsi="仿宋" w:hint="eastAsia"/>
          <w:sz w:val="28"/>
          <w:szCs w:val="28"/>
          <w:highlight w:val="yellow"/>
        </w:rPr>
        <w:t>20%</w:t>
      </w:r>
      <w:r>
        <w:rPr>
          <w:rFonts w:ascii="仿宋" w:eastAsia="仿宋" w:hAnsi="仿宋" w:hint="eastAsia"/>
          <w:sz w:val="28"/>
          <w:szCs w:val="28"/>
        </w:rPr>
        <w:t>，基础分值设定为1分。</w:t>
      </w:r>
      <w:r w:rsidR="00BA7315">
        <w:rPr>
          <w:rFonts w:ascii="仿宋" w:eastAsia="仿宋" w:hAnsi="仿宋" w:hint="eastAsia"/>
          <w:sz w:val="28"/>
          <w:szCs w:val="28"/>
        </w:rPr>
        <w:t>庭审直播数占比达到20%的得1分，占比达不到20%的予以减分，每低于基础比率0.1个百分点减0.02分，减分以1分为限。另外，实现员额法官</w:t>
      </w:r>
      <w:r w:rsidR="00A82AB4">
        <w:rPr>
          <w:rFonts w:ascii="仿宋" w:eastAsia="仿宋" w:hAnsi="仿宋" w:hint="eastAsia"/>
          <w:sz w:val="28"/>
          <w:szCs w:val="28"/>
        </w:rPr>
        <w:t>（不包含执行法官）</w:t>
      </w:r>
      <w:r w:rsidR="00BA7315">
        <w:rPr>
          <w:rFonts w:ascii="仿宋" w:eastAsia="仿宋" w:hAnsi="仿宋" w:hint="eastAsia"/>
          <w:sz w:val="28"/>
          <w:szCs w:val="28"/>
        </w:rPr>
        <w:t>全覆盖的加0.5分。</w:t>
      </w:r>
    </w:p>
    <w:p w:rsidR="007031D8" w:rsidRDefault="00BA7315" w:rsidP="006514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截至</w:t>
      </w:r>
      <w:r w:rsidR="00C73C81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C73C81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</w:t>
      </w:r>
      <w:r w:rsidR="00C87D24">
        <w:rPr>
          <w:rFonts w:ascii="仿宋" w:eastAsia="仿宋" w:hAnsi="仿宋" w:hint="eastAsia"/>
          <w:sz w:val="28"/>
          <w:szCs w:val="28"/>
        </w:rPr>
        <w:t>，</w:t>
      </w:r>
      <w:r w:rsidR="008F63AC">
        <w:rPr>
          <w:rFonts w:ascii="仿宋" w:eastAsia="仿宋" w:hAnsi="仿宋" w:hint="eastAsia"/>
          <w:sz w:val="28"/>
          <w:szCs w:val="28"/>
        </w:rPr>
        <w:t>我院</w:t>
      </w:r>
      <w:r w:rsidR="00426E8A">
        <w:rPr>
          <w:rFonts w:ascii="仿宋" w:eastAsia="仿宋" w:hAnsi="仿宋" w:hint="eastAsia"/>
          <w:sz w:val="28"/>
          <w:szCs w:val="28"/>
        </w:rPr>
        <w:t>庭审直播</w:t>
      </w:r>
      <w:r w:rsidR="006514AE">
        <w:rPr>
          <w:rFonts w:ascii="仿宋" w:eastAsia="仿宋" w:hAnsi="仿宋" w:hint="eastAsia"/>
          <w:sz w:val="28"/>
          <w:szCs w:val="28"/>
        </w:rPr>
        <w:t>数占比</w:t>
      </w:r>
      <w:r w:rsidR="006514AE" w:rsidRPr="006514AE">
        <w:rPr>
          <w:rFonts w:ascii="仿宋" w:eastAsia="仿宋" w:hAnsi="仿宋" w:hint="eastAsia"/>
          <w:color w:val="FF0000"/>
          <w:sz w:val="28"/>
          <w:szCs w:val="28"/>
        </w:rPr>
        <w:t>1</w:t>
      </w:r>
      <w:r w:rsidR="00C73C81">
        <w:rPr>
          <w:rFonts w:ascii="仿宋" w:eastAsia="仿宋" w:hAnsi="仿宋" w:hint="eastAsia"/>
          <w:color w:val="FF0000"/>
          <w:sz w:val="28"/>
          <w:szCs w:val="28"/>
        </w:rPr>
        <w:t>9</w:t>
      </w:r>
      <w:r w:rsidR="006514AE" w:rsidRPr="006514AE">
        <w:rPr>
          <w:rFonts w:ascii="仿宋" w:eastAsia="仿宋" w:hAnsi="仿宋" w:hint="eastAsia"/>
          <w:color w:val="FF0000"/>
          <w:sz w:val="28"/>
          <w:szCs w:val="28"/>
        </w:rPr>
        <w:t>.8</w:t>
      </w:r>
      <w:r w:rsidR="00C73C81">
        <w:rPr>
          <w:rFonts w:ascii="仿宋" w:eastAsia="仿宋" w:hAnsi="仿宋" w:hint="eastAsia"/>
          <w:color w:val="FF0000"/>
          <w:sz w:val="28"/>
          <w:szCs w:val="28"/>
        </w:rPr>
        <w:t>7</w:t>
      </w:r>
      <w:r w:rsidR="006514AE" w:rsidRPr="006514AE">
        <w:rPr>
          <w:rFonts w:ascii="仿宋" w:eastAsia="仿宋" w:hAnsi="仿宋" w:hint="eastAsia"/>
          <w:color w:val="FF0000"/>
          <w:sz w:val="28"/>
          <w:szCs w:val="28"/>
        </w:rPr>
        <w:t>%</w:t>
      </w:r>
      <w:r w:rsidR="006514AE" w:rsidRPr="00353DA7">
        <w:rPr>
          <w:rFonts w:ascii="仿宋" w:eastAsia="仿宋" w:hAnsi="仿宋" w:hint="eastAsia"/>
          <w:sz w:val="28"/>
          <w:szCs w:val="28"/>
        </w:rPr>
        <w:t>，</w:t>
      </w:r>
      <w:r w:rsidR="00353DA7" w:rsidRPr="00353DA7">
        <w:rPr>
          <w:rFonts w:ascii="仿宋" w:eastAsia="仿宋" w:hAnsi="仿宋" w:hint="eastAsia"/>
          <w:sz w:val="28"/>
          <w:szCs w:val="28"/>
        </w:rPr>
        <w:t>未达到省院要求的</w:t>
      </w:r>
      <w:r w:rsidR="00353DA7" w:rsidRPr="00353DA7">
        <w:rPr>
          <w:rFonts w:ascii="仿宋" w:eastAsia="仿宋" w:hAnsi="仿宋" w:hint="eastAsia"/>
          <w:sz w:val="28"/>
          <w:szCs w:val="28"/>
          <w:highlight w:val="yellow"/>
        </w:rPr>
        <w:t>20%</w:t>
      </w:r>
      <w:r w:rsidR="00353DA7" w:rsidRPr="00353DA7">
        <w:rPr>
          <w:rFonts w:ascii="仿宋" w:eastAsia="仿宋" w:hAnsi="仿宋" w:hint="eastAsia"/>
          <w:sz w:val="28"/>
          <w:szCs w:val="28"/>
        </w:rPr>
        <w:t>，</w:t>
      </w:r>
      <w:r w:rsidR="00353DA7" w:rsidRPr="00353DA7">
        <w:rPr>
          <w:rFonts w:ascii="仿宋" w:eastAsia="仿宋" w:hAnsi="仿宋" w:hint="eastAsia"/>
          <w:color w:val="FF0000"/>
          <w:sz w:val="28"/>
          <w:szCs w:val="28"/>
        </w:rPr>
        <w:t>扣0.03分</w:t>
      </w:r>
      <w:r w:rsidR="006514AE">
        <w:rPr>
          <w:rFonts w:ascii="仿宋" w:eastAsia="仿宋" w:hAnsi="仿宋" w:hint="eastAsia"/>
          <w:sz w:val="28"/>
          <w:szCs w:val="28"/>
        </w:rPr>
        <w:t>；</w:t>
      </w:r>
      <w:r w:rsidR="00426E8A" w:rsidRPr="00353DA7">
        <w:rPr>
          <w:rFonts w:ascii="仿宋" w:eastAsia="仿宋" w:hAnsi="仿宋" w:hint="eastAsia"/>
          <w:sz w:val="28"/>
          <w:szCs w:val="28"/>
        </w:rPr>
        <w:t>实现庭审直播全覆盖</w:t>
      </w:r>
      <w:r w:rsidR="00353DA7">
        <w:rPr>
          <w:rFonts w:ascii="仿宋" w:eastAsia="仿宋" w:hAnsi="仿宋" w:hint="eastAsia"/>
          <w:sz w:val="28"/>
          <w:szCs w:val="28"/>
        </w:rPr>
        <w:t>，加分0.5分</w:t>
      </w:r>
      <w:r w:rsidR="006514AE">
        <w:rPr>
          <w:rFonts w:ascii="仿宋" w:eastAsia="仿宋" w:hAnsi="仿宋" w:hint="eastAsia"/>
          <w:sz w:val="28"/>
          <w:szCs w:val="28"/>
        </w:rPr>
        <w:t>。</w:t>
      </w:r>
      <w:r w:rsidR="00353DA7">
        <w:rPr>
          <w:rFonts w:ascii="仿宋" w:eastAsia="仿宋" w:hAnsi="仿宋" w:hint="eastAsia"/>
          <w:sz w:val="28"/>
          <w:szCs w:val="28"/>
        </w:rPr>
        <w:t>共得分1.47分。</w:t>
      </w:r>
    </w:p>
    <w:p w:rsidR="00353DA7" w:rsidRDefault="00353DA7" w:rsidP="006514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注：庭审直播占比是我院的扣分项之一，2020年负责诉讼案件的法官干警应对此项工作加以重视，避免再次扣分。</w:t>
      </w:r>
    </w:p>
    <w:p w:rsidR="00BE7251" w:rsidRDefault="00BE7251" w:rsidP="00BE7251">
      <w:pPr>
        <w:widowControl/>
        <w:jc w:val="center"/>
        <w:rPr>
          <w:rFonts w:ascii="仿宋" w:eastAsia="仿宋" w:hAnsi="仿宋"/>
          <w:b/>
          <w:sz w:val="24"/>
          <w:szCs w:val="24"/>
        </w:rPr>
      </w:pPr>
    </w:p>
    <w:p w:rsidR="00BE7251" w:rsidRDefault="00BE7251" w:rsidP="00BE7251">
      <w:pPr>
        <w:widowControl/>
        <w:jc w:val="center"/>
        <w:rPr>
          <w:rFonts w:ascii="仿宋" w:eastAsia="仿宋" w:hAnsi="仿宋"/>
          <w:b/>
          <w:sz w:val="24"/>
          <w:szCs w:val="24"/>
        </w:rPr>
      </w:pPr>
    </w:p>
    <w:p w:rsidR="00BE7251" w:rsidRDefault="00BE7251" w:rsidP="00BE7251">
      <w:pPr>
        <w:widowControl/>
        <w:jc w:val="center"/>
        <w:rPr>
          <w:rFonts w:ascii="仿宋" w:eastAsia="仿宋" w:hAnsi="仿宋"/>
          <w:b/>
          <w:sz w:val="24"/>
          <w:szCs w:val="24"/>
        </w:rPr>
      </w:pPr>
    </w:p>
    <w:p w:rsidR="00BE7251" w:rsidRPr="008053C5" w:rsidRDefault="00BE7251" w:rsidP="00BE7251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  <w:r w:rsidRPr="009C7F8A">
        <w:rPr>
          <w:rFonts w:ascii="仿宋" w:eastAsia="仿宋" w:hAnsi="仿宋" w:hint="eastAsia"/>
          <w:b/>
          <w:sz w:val="24"/>
          <w:szCs w:val="24"/>
        </w:rPr>
        <w:lastRenderedPageBreak/>
        <w:t>表</w:t>
      </w:r>
      <w:r>
        <w:rPr>
          <w:rFonts w:ascii="仿宋" w:eastAsia="仿宋" w:hAnsi="仿宋" w:hint="eastAsia"/>
          <w:b/>
          <w:sz w:val="24"/>
          <w:szCs w:val="24"/>
        </w:rPr>
        <w:t>5</w:t>
      </w:r>
      <w:r w:rsidRPr="009C7F8A"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我院审直播情况统计表</w:t>
      </w:r>
    </w:p>
    <w:p w:rsidR="00BE7251" w:rsidRDefault="00BE7251" w:rsidP="00BE7251">
      <w:pPr>
        <w:jc w:val="center"/>
        <w:rPr>
          <w:rFonts w:ascii="仿宋" w:eastAsia="仿宋" w:hAnsi="仿宋"/>
          <w:sz w:val="24"/>
          <w:szCs w:val="24"/>
        </w:rPr>
      </w:pPr>
      <w:r w:rsidRPr="00495477">
        <w:rPr>
          <w:rFonts w:ascii="仿宋" w:eastAsia="仿宋" w:hAnsi="仿宋" w:hint="eastAsia"/>
          <w:sz w:val="24"/>
          <w:szCs w:val="24"/>
        </w:rPr>
        <w:t>统计日期：2019年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-12月31日</w:t>
      </w:r>
      <w:r w:rsidRPr="00495477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Pr="00495477">
        <w:rPr>
          <w:rFonts w:ascii="仿宋" w:eastAsia="仿宋" w:hAnsi="仿宋" w:hint="eastAsia"/>
          <w:sz w:val="24"/>
          <w:szCs w:val="24"/>
        </w:rPr>
        <w:t>单位：件</w:t>
      </w:r>
    </w:p>
    <w:tbl>
      <w:tblPr>
        <w:tblW w:w="5000" w:type="pct"/>
        <w:tblLook w:val="04A0"/>
      </w:tblPr>
      <w:tblGrid>
        <w:gridCol w:w="2841"/>
        <w:gridCol w:w="2841"/>
        <w:gridCol w:w="2840"/>
      </w:tblGrid>
      <w:tr w:rsidR="00BE7251" w:rsidRPr="00112299" w:rsidTr="00F76313">
        <w:trPr>
          <w:trHeight w:val="330"/>
        </w:trPr>
        <w:tc>
          <w:tcPr>
            <w:tcW w:w="166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11229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7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11229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667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11229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直播案件数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孙海鑫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毕红凯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赵艳萍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岳雯雯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张德鸿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E7251" w:rsidRPr="00112299" w:rsidTr="00F76313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E7251" w:rsidRPr="00112299" w:rsidTr="00F76313">
        <w:trPr>
          <w:trHeight w:val="330"/>
        </w:trPr>
        <w:tc>
          <w:tcPr>
            <w:tcW w:w="3333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本院总计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E7251" w:rsidRPr="00112299" w:rsidRDefault="00BE7251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1229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1145</w:t>
            </w:r>
          </w:p>
        </w:tc>
      </w:tr>
    </w:tbl>
    <w:p w:rsidR="00BE7251" w:rsidRDefault="00BE7251" w:rsidP="00BE7251">
      <w:pPr>
        <w:rPr>
          <w:rFonts w:ascii="仿宋" w:eastAsia="仿宋" w:hAnsi="仿宋"/>
          <w:b/>
          <w:sz w:val="24"/>
          <w:szCs w:val="24"/>
        </w:rPr>
      </w:pPr>
    </w:p>
    <w:p w:rsidR="00BE7251" w:rsidRDefault="00BE7251" w:rsidP="00BE7251">
      <w:pPr>
        <w:pStyle w:val="2"/>
      </w:pPr>
      <w:r>
        <w:rPr>
          <w:rFonts w:hint="eastAsia"/>
        </w:rPr>
        <w:lastRenderedPageBreak/>
        <w:t>十四、一审案件简易程序适用率指标（分值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BE7251" w:rsidRPr="00161784" w:rsidRDefault="00BE7251" w:rsidP="00BE725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一审简易程序适用率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一审简易程序结案数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基层院一审结案数</m:t>
            </m:r>
          </m:den>
        </m:f>
      </m:oMath>
    </w:p>
    <w:p w:rsidR="00BE7251" w:rsidRDefault="00BE7251" w:rsidP="00BE725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该指标为年度考核，基础分值为2分，基础适用率为</w:t>
      </w:r>
      <w:r w:rsidRPr="007D6060">
        <w:rPr>
          <w:rFonts w:ascii="仿宋" w:eastAsia="仿宋" w:hAnsi="仿宋" w:hint="eastAsia"/>
          <w:sz w:val="28"/>
          <w:szCs w:val="28"/>
          <w:highlight w:val="yellow"/>
        </w:rPr>
        <w:t>75%</w:t>
      </w:r>
      <w:r>
        <w:rPr>
          <w:rFonts w:ascii="仿宋" w:eastAsia="仿宋" w:hAnsi="仿宋" w:hint="eastAsia"/>
          <w:sz w:val="28"/>
          <w:szCs w:val="28"/>
        </w:rPr>
        <w:t>，考核时达到基础适用率的得2分，达不到基础适用率的予以减分，每低于基础适用率0.1个百分点减0.01分，减分以2分为限。</w:t>
      </w:r>
    </w:p>
    <w:p w:rsidR="007031D8" w:rsidRPr="00BE7251" w:rsidRDefault="00BE7251" w:rsidP="00BE725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2019年，我院一审简易程序结案4485件，一审结案数5336件，一审简易程序适用率为</w:t>
      </w:r>
      <w:r w:rsidRPr="007D6060">
        <w:rPr>
          <w:rFonts w:ascii="仿宋" w:eastAsia="仿宋" w:hAnsi="仿宋" w:hint="eastAsia"/>
          <w:b/>
          <w:color w:val="00B050"/>
          <w:sz w:val="28"/>
          <w:szCs w:val="28"/>
        </w:rPr>
        <w:t>8</w:t>
      </w:r>
      <w:r>
        <w:rPr>
          <w:rFonts w:ascii="仿宋" w:eastAsia="仿宋" w:hAnsi="仿宋" w:hint="eastAsia"/>
          <w:b/>
          <w:color w:val="00B050"/>
          <w:sz w:val="28"/>
          <w:szCs w:val="28"/>
        </w:rPr>
        <w:t>4.04</w:t>
      </w:r>
      <w:r w:rsidRPr="007D6060">
        <w:rPr>
          <w:rFonts w:ascii="仿宋" w:eastAsia="仿宋" w:hAnsi="仿宋" w:hint="eastAsia"/>
          <w:b/>
          <w:color w:val="00B050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，符合省院的考核要求，得分2分。</w:t>
      </w:r>
    </w:p>
    <w:p w:rsidR="00AB0729" w:rsidRPr="006514AE" w:rsidRDefault="00F12EAF" w:rsidP="006514AE">
      <w:pPr>
        <w:pStyle w:val="2"/>
      </w:pPr>
      <w:r w:rsidRPr="006514AE">
        <w:rPr>
          <w:rFonts w:hint="eastAsia"/>
        </w:rPr>
        <w:t>十</w:t>
      </w:r>
      <w:r w:rsidR="00AF4D5F">
        <w:rPr>
          <w:rFonts w:hint="eastAsia"/>
        </w:rPr>
        <w:t>五</w:t>
      </w:r>
      <w:r w:rsidRPr="006514AE">
        <w:rPr>
          <w:rFonts w:hint="eastAsia"/>
        </w:rPr>
        <w:t>、审判流程信息公开情况指标（分值</w:t>
      </w:r>
      <w:r w:rsidRPr="006514AE">
        <w:rPr>
          <w:rFonts w:hint="eastAsia"/>
        </w:rPr>
        <w:t>1</w:t>
      </w:r>
      <w:r w:rsidRPr="006514AE">
        <w:rPr>
          <w:rFonts w:hint="eastAsia"/>
        </w:rPr>
        <w:t>分）</w:t>
      </w:r>
    </w:p>
    <w:p w:rsidR="00AB0729" w:rsidRPr="00F12EAF" w:rsidRDefault="00F12EAF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有效公开率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有效公开案件数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应公开案件数</m:t>
            </m:r>
          </m:den>
        </m:f>
      </m:oMath>
    </w:p>
    <w:p w:rsidR="00AB0729" w:rsidRDefault="00F702EB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项工作为省法院“加强管理年”重点工作，要求2018年9月1日后新收刑事、民事、行政、赔偿等应公开的案件全部在中国审判流程信息公开网上公开。此指标采用严格控制数量的方式，存在应公开而未公开案件即减分，每存在1件减0.1分，减分以0.5分为限。诉讼案件有效公开率应达到</w:t>
      </w:r>
      <w:r w:rsidRPr="00125337">
        <w:rPr>
          <w:rFonts w:ascii="仿宋" w:eastAsia="仿宋" w:hAnsi="仿宋" w:hint="eastAsia"/>
          <w:sz w:val="28"/>
          <w:szCs w:val="28"/>
          <w:highlight w:val="yellow"/>
        </w:rPr>
        <w:t>85%</w:t>
      </w:r>
      <w:r>
        <w:rPr>
          <w:rFonts w:ascii="仿宋" w:eastAsia="仿宋" w:hAnsi="仿宋" w:hint="eastAsia"/>
          <w:sz w:val="28"/>
          <w:szCs w:val="28"/>
        </w:rPr>
        <w:t>以上，每少1个百分点减0.05分，减分以0.5分为限。</w:t>
      </w:r>
    </w:p>
    <w:p w:rsidR="006514AE" w:rsidRDefault="00353DA7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6514AE">
        <w:rPr>
          <w:rFonts w:ascii="仿宋" w:eastAsia="仿宋" w:hAnsi="仿宋" w:hint="eastAsia"/>
          <w:sz w:val="28"/>
          <w:szCs w:val="28"/>
        </w:rPr>
        <w:t>，我院</w:t>
      </w:r>
      <w:r w:rsidR="00A82AB4">
        <w:rPr>
          <w:rFonts w:ascii="仿宋" w:eastAsia="仿宋" w:hAnsi="仿宋" w:hint="eastAsia"/>
          <w:sz w:val="28"/>
          <w:szCs w:val="28"/>
        </w:rPr>
        <w:t>应公开的案件已全部公开，有效公开率</w:t>
      </w:r>
      <w:r w:rsidR="00A82AB4" w:rsidRPr="00941039">
        <w:rPr>
          <w:rFonts w:ascii="仿宋" w:eastAsia="仿宋" w:hAnsi="仿宋" w:hint="eastAsia"/>
          <w:b/>
          <w:color w:val="00B050"/>
          <w:sz w:val="28"/>
          <w:szCs w:val="28"/>
        </w:rPr>
        <w:t>99.</w:t>
      </w:r>
      <w:r>
        <w:rPr>
          <w:rFonts w:ascii="仿宋" w:eastAsia="仿宋" w:hAnsi="仿宋" w:hint="eastAsia"/>
          <w:b/>
          <w:color w:val="00B050"/>
          <w:sz w:val="28"/>
          <w:szCs w:val="28"/>
        </w:rPr>
        <w:t>76</w:t>
      </w:r>
      <w:r w:rsidR="00A82AB4" w:rsidRPr="00941039">
        <w:rPr>
          <w:rFonts w:ascii="仿宋" w:eastAsia="仿宋" w:hAnsi="仿宋" w:hint="eastAsia"/>
          <w:b/>
          <w:color w:val="00B050"/>
          <w:sz w:val="28"/>
          <w:szCs w:val="28"/>
        </w:rPr>
        <w:t>%</w:t>
      </w:r>
      <w:r w:rsidR="00A82AB4">
        <w:rPr>
          <w:rFonts w:ascii="仿宋" w:eastAsia="仿宋" w:hAnsi="仿宋" w:hint="eastAsia"/>
          <w:sz w:val="28"/>
          <w:szCs w:val="28"/>
        </w:rPr>
        <w:t>，符合省院的考核要求</w:t>
      </w:r>
      <w:r>
        <w:rPr>
          <w:rFonts w:ascii="仿宋" w:eastAsia="仿宋" w:hAnsi="仿宋" w:hint="eastAsia"/>
          <w:sz w:val="28"/>
          <w:szCs w:val="28"/>
        </w:rPr>
        <w:t>，得分1分</w:t>
      </w:r>
      <w:r w:rsidR="00A82AB4">
        <w:rPr>
          <w:rFonts w:ascii="仿宋" w:eastAsia="仿宋" w:hAnsi="仿宋" w:hint="eastAsia"/>
          <w:sz w:val="28"/>
          <w:szCs w:val="28"/>
        </w:rPr>
        <w:t>。</w:t>
      </w:r>
    </w:p>
    <w:p w:rsidR="00AB0729" w:rsidRDefault="002A5E61" w:rsidP="002A5E61">
      <w:pPr>
        <w:pStyle w:val="2"/>
      </w:pPr>
      <w:r>
        <w:rPr>
          <w:rFonts w:hint="eastAsia"/>
        </w:rPr>
        <w:t>十</w:t>
      </w:r>
      <w:r w:rsidR="00AF4D5F">
        <w:rPr>
          <w:rFonts w:hint="eastAsia"/>
        </w:rPr>
        <w:t>六</w:t>
      </w:r>
      <w:r>
        <w:rPr>
          <w:rFonts w:hint="eastAsia"/>
        </w:rPr>
        <w:t>、司法透明度测评工作指标（分值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AB0729" w:rsidRDefault="002A5E61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这项工作主要是在司法公开网站完善审务信息、审判流程信息、庭审信息、裁判文书信息和执行信息的录入。司法透明度测评工作考</w:t>
      </w:r>
      <w:r>
        <w:rPr>
          <w:rFonts w:ascii="仿宋" w:eastAsia="仿宋" w:hAnsi="仿宋" w:hint="eastAsia"/>
          <w:sz w:val="28"/>
          <w:szCs w:val="28"/>
        </w:rPr>
        <w:lastRenderedPageBreak/>
        <w:t>核达标分数为85分，每低于达标分数0.5分的减0.1分，减分以1分为限。</w:t>
      </w:r>
    </w:p>
    <w:p w:rsidR="00AB0729" w:rsidRDefault="002A5E61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另外，有两项指标也放入该指标中考核，分值为1分。中国审判流程信息公开网上的电子送达率（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电子送达率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电子送达成功案件数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已公开案件数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>）应达到</w:t>
      </w:r>
      <w:r w:rsidRPr="00F51489">
        <w:rPr>
          <w:rFonts w:ascii="仿宋" w:eastAsia="仿宋" w:hAnsi="仿宋" w:hint="eastAsia"/>
          <w:sz w:val="28"/>
          <w:szCs w:val="28"/>
          <w:highlight w:val="yellow"/>
        </w:rPr>
        <w:t>10%</w:t>
      </w:r>
      <w:r>
        <w:rPr>
          <w:rFonts w:ascii="仿宋" w:eastAsia="仿宋" w:hAnsi="仿宋" w:hint="eastAsia"/>
          <w:sz w:val="28"/>
          <w:szCs w:val="28"/>
        </w:rPr>
        <w:t>以上，每少一个百分点减0.05分。中国审判流程信息公开网上的文书（含笔录）公开率（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文书公开率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公开文书笔录案件数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已公开案件数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>）</w:t>
      </w:r>
      <w:r w:rsidR="000C7F83">
        <w:rPr>
          <w:rFonts w:ascii="仿宋" w:eastAsia="仿宋" w:hAnsi="仿宋" w:hint="eastAsia"/>
          <w:sz w:val="28"/>
          <w:szCs w:val="28"/>
        </w:rPr>
        <w:t>应达到10%以上，每少1个百分点减0.05分，减分以0.5分为限。</w:t>
      </w:r>
    </w:p>
    <w:p w:rsidR="00AB0729" w:rsidRDefault="00D02004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B655C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我院司法透明度测评工作已完成，</w:t>
      </w:r>
      <w:r w:rsidR="00C377EC">
        <w:rPr>
          <w:rFonts w:ascii="仿宋" w:eastAsia="仿宋" w:hAnsi="仿宋" w:hint="eastAsia"/>
          <w:sz w:val="28"/>
          <w:szCs w:val="28"/>
        </w:rPr>
        <w:t>电子送达率</w:t>
      </w:r>
      <w:r w:rsidRPr="00D02004">
        <w:rPr>
          <w:rFonts w:ascii="仿宋" w:eastAsia="仿宋" w:hAnsi="仿宋" w:hint="eastAsia"/>
          <w:b/>
          <w:color w:val="00B050"/>
          <w:sz w:val="28"/>
          <w:szCs w:val="28"/>
        </w:rPr>
        <w:t>25.</w:t>
      </w:r>
      <w:r w:rsidR="008F63AC">
        <w:rPr>
          <w:rFonts w:ascii="仿宋" w:eastAsia="仿宋" w:hAnsi="仿宋" w:hint="eastAsia"/>
          <w:b/>
          <w:color w:val="00B050"/>
          <w:sz w:val="28"/>
          <w:szCs w:val="28"/>
        </w:rPr>
        <w:t>94</w:t>
      </w:r>
      <w:r w:rsidRPr="00D02004">
        <w:rPr>
          <w:rFonts w:ascii="仿宋" w:eastAsia="仿宋" w:hAnsi="仿宋" w:hint="eastAsia"/>
          <w:b/>
          <w:color w:val="00B050"/>
          <w:sz w:val="28"/>
          <w:szCs w:val="28"/>
        </w:rPr>
        <w:t>%</w:t>
      </w:r>
      <w:r w:rsidR="00A82AB4">
        <w:rPr>
          <w:rFonts w:ascii="仿宋" w:eastAsia="仿宋" w:hAnsi="仿宋" w:hint="eastAsia"/>
          <w:sz w:val="28"/>
          <w:szCs w:val="28"/>
        </w:rPr>
        <w:t>；</w:t>
      </w:r>
      <w:r w:rsidR="00C377EC">
        <w:rPr>
          <w:rFonts w:ascii="仿宋" w:eastAsia="仿宋" w:hAnsi="仿宋" w:hint="eastAsia"/>
          <w:sz w:val="28"/>
          <w:szCs w:val="28"/>
        </w:rPr>
        <w:t>文书</w:t>
      </w:r>
      <w:r w:rsidR="00D4209B">
        <w:rPr>
          <w:rFonts w:ascii="仿宋" w:eastAsia="仿宋" w:hAnsi="仿宋" w:hint="eastAsia"/>
          <w:sz w:val="28"/>
          <w:szCs w:val="28"/>
        </w:rPr>
        <w:t>（含笔录）公开率</w:t>
      </w:r>
      <w:r w:rsidRPr="00D02004">
        <w:rPr>
          <w:rFonts w:ascii="仿宋" w:eastAsia="仿宋" w:hAnsi="仿宋" w:hint="eastAsia"/>
          <w:b/>
          <w:color w:val="00B050"/>
          <w:sz w:val="28"/>
          <w:szCs w:val="28"/>
        </w:rPr>
        <w:t>18.26%</w:t>
      </w:r>
      <w:r w:rsidR="00AD2D50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均已达到省院的考核要求，得分2分</w:t>
      </w:r>
      <w:r w:rsidR="00D4209B">
        <w:rPr>
          <w:rFonts w:ascii="仿宋" w:eastAsia="仿宋" w:hAnsi="仿宋" w:hint="eastAsia"/>
          <w:sz w:val="28"/>
          <w:szCs w:val="28"/>
        </w:rPr>
        <w:t>。</w:t>
      </w:r>
    </w:p>
    <w:p w:rsidR="00AB0729" w:rsidRDefault="00D4209B" w:rsidP="00D4209B">
      <w:pPr>
        <w:pStyle w:val="2"/>
      </w:pPr>
      <w:r>
        <w:rPr>
          <w:rFonts w:hint="eastAsia"/>
        </w:rPr>
        <w:t>十</w:t>
      </w:r>
      <w:r w:rsidR="00AF4D5F">
        <w:rPr>
          <w:rFonts w:hint="eastAsia"/>
        </w:rPr>
        <w:t>七</w:t>
      </w:r>
      <w:r>
        <w:rPr>
          <w:rFonts w:hint="eastAsia"/>
        </w:rPr>
        <w:t>、卷宗归档率指标</w:t>
      </w:r>
      <w:r w:rsidR="005F379F">
        <w:tab/>
      </w:r>
      <w:r w:rsidR="00277A1D">
        <w:rPr>
          <w:rFonts w:hint="eastAsia"/>
        </w:rPr>
        <w:t>（分值</w:t>
      </w:r>
      <w:r w:rsidR="00277A1D">
        <w:rPr>
          <w:rFonts w:hint="eastAsia"/>
        </w:rPr>
        <w:t>2</w:t>
      </w:r>
      <w:r w:rsidR="00277A1D">
        <w:rPr>
          <w:rFonts w:hint="eastAsia"/>
        </w:rPr>
        <w:t>分）</w:t>
      </w:r>
    </w:p>
    <w:p w:rsidR="00AB0729" w:rsidRDefault="0046105C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该项工作</w:t>
      </w:r>
      <w:r w:rsidR="00D4209B">
        <w:rPr>
          <w:rFonts w:ascii="仿宋" w:eastAsia="仿宋" w:hAnsi="仿宋" w:hint="eastAsia"/>
          <w:sz w:val="28"/>
          <w:szCs w:val="28"/>
        </w:rPr>
        <w:t>要求已结案件在一个月内归档完毕，</w:t>
      </w:r>
      <w:r>
        <w:rPr>
          <w:rFonts w:ascii="仿宋" w:eastAsia="仿宋" w:hAnsi="仿宋" w:hint="eastAsia"/>
          <w:sz w:val="28"/>
          <w:szCs w:val="28"/>
        </w:rPr>
        <w:t>有超过一个月未归档的案件予以减分</w:t>
      </w:r>
      <w:r w:rsidR="00D4209B">
        <w:rPr>
          <w:rFonts w:ascii="仿宋" w:eastAsia="仿宋" w:hAnsi="仿宋" w:hint="eastAsia"/>
          <w:sz w:val="28"/>
          <w:szCs w:val="28"/>
        </w:rPr>
        <w:t>（注：</w:t>
      </w:r>
      <w:r w:rsidR="006A3CD1">
        <w:rPr>
          <w:rFonts w:ascii="仿宋" w:eastAsia="仿宋" w:hAnsi="仿宋" w:hint="eastAsia"/>
          <w:sz w:val="28"/>
          <w:szCs w:val="28"/>
        </w:rPr>
        <w:t>要求纸质档案与电子档案均在一个月内同步归档完毕</w:t>
      </w:r>
      <w:r w:rsidR="00D4209B">
        <w:rPr>
          <w:rFonts w:ascii="仿宋" w:eastAsia="仿宋" w:hAnsi="仿宋" w:hint="eastAsia"/>
          <w:sz w:val="28"/>
          <w:szCs w:val="28"/>
        </w:rPr>
        <w:t>）</w:t>
      </w:r>
      <w:r w:rsidR="006A3CD1">
        <w:rPr>
          <w:rFonts w:ascii="仿宋" w:eastAsia="仿宋" w:hAnsi="仿宋" w:hint="eastAsia"/>
          <w:sz w:val="28"/>
          <w:szCs w:val="28"/>
        </w:rPr>
        <w:t>。</w:t>
      </w:r>
    </w:p>
    <w:p w:rsidR="006A3CD1" w:rsidRDefault="00BF1800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该指标为半年全年两次考核，考核的基础分值</w:t>
      </w:r>
      <w:r w:rsidR="006A3CD1">
        <w:rPr>
          <w:rFonts w:ascii="仿宋" w:eastAsia="仿宋" w:hAnsi="仿宋" w:hint="eastAsia"/>
          <w:sz w:val="28"/>
          <w:szCs w:val="28"/>
        </w:rPr>
        <w:t>设定为1分，上半年考核2018年12月1日至2019年5月31日期间审结案件的卷宗归档情况，至考核节点未完成归档的案件，每1件减0.01分，减分以1分为限；下半年考核2019年6月1日至考核节点前一个月期间审结案件的卷宗归档情况，至考核节点未完成归档的案件，每1件减0.01分，减分以1分为限。</w:t>
      </w:r>
    </w:p>
    <w:p w:rsidR="00616F6F" w:rsidRDefault="00D02004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616F6F">
        <w:rPr>
          <w:rFonts w:ascii="仿宋" w:eastAsia="仿宋" w:hAnsi="仿宋" w:hint="eastAsia"/>
          <w:sz w:val="28"/>
          <w:szCs w:val="28"/>
        </w:rPr>
        <w:t>，我院没有超过</w:t>
      </w:r>
      <w:r w:rsidR="00AD2D50">
        <w:rPr>
          <w:rFonts w:ascii="仿宋" w:eastAsia="仿宋" w:hAnsi="仿宋" w:hint="eastAsia"/>
          <w:sz w:val="28"/>
          <w:szCs w:val="28"/>
        </w:rPr>
        <w:t>一</w:t>
      </w:r>
      <w:r w:rsidR="00616F6F">
        <w:rPr>
          <w:rFonts w:ascii="仿宋" w:eastAsia="仿宋" w:hAnsi="仿宋" w:hint="eastAsia"/>
          <w:sz w:val="28"/>
          <w:szCs w:val="28"/>
        </w:rPr>
        <w:t>个</w:t>
      </w:r>
      <w:r w:rsidR="00AD2D50">
        <w:rPr>
          <w:rFonts w:ascii="仿宋" w:eastAsia="仿宋" w:hAnsi="仿宋" w:hint="eastAsia"/>
          <w:sz w:val="28"/>
          <w:szCs w:val="28"/>
        </w:rPr>
        <w:t>月</w:t>
      </w:r>
      <w:r w:rsidR="00616F6F">
        <w:rPr>
          <w:rFonts w:ascii="仿宋" w:eastAsia="仿宋" w:hAnsi="仿宋" w:hint="eastAsia"/>
          <w:sz w:val="28"/>
          <w:szCs w:val="28"/>
        </w:rPr>
        <w:t>未归档的案件，符合省院的考核</w:t>
      </w:r>
      <w:r w:rsidR="00616F6F">
        <w:rPr>
          <w:rFonts w:ascii="仿宋" w:eastAsia="仿宋" w:hAnsi="仿宋" w:hint="eastAsia"/>
          <w:sz w:val="28"/>
          <w:szCs w:val="28"/>
        </w:rPr>
        <w:lastRenderedPageBreak/>
        <w:t>要求</w:t>
      </w:r>
      <w:r>
        <w:rPr>
          <w:rFonts w:ascii="仿宋" w:eastAsia="仿宋" w:hAnsi="仿宋" w:hint="eastAsia"/>
          <w:sz w:val="28"/>
          <w:szCs w:val="28"/>
        </w:rPr>
        <w:t>，得分2分</w:t>
      </w:r>
      <w:r w:rsidR="00616F6F">
        <w:rPr>
          <w:rFonts w:ascii="仿宋" w:eastAsia="仿宋" w:hAnsi="仿宋" w:hint="eastAsia"/>
          <w:sz w:val="28"/>
          <w:szCs w:val="28"/>
        </w:rPr>
        <w:t>。</w:t>
      </w:r>
    </w:p>
    <w:p w:rsidR="00AB0729" w:rsidRPr="004F343A" w:rsidRDefault="006A3CD1" w:rsidP="006A3CD1">
      <w:pPr>
        <w:pStyle w:val="2"/>
        <w:rPr>
          <w:color w:val="000000" w:themeColor="text1"/>
        </w:rPr>
      </w:pPr>
      <w:r w:rsidRPr="004F343A">
        <w:rPr>
          <w:rFonts w:hint="eastAsia"/>
          <w:color w:val="000000" w:themeColor="text1"/>
        </w:rPr>
        <w:t>十</w:t>
      </w:r>
      <w:r w:rsidR="00AF4D5F">
        <w:rPr>
          <w:rFonts w:hint="eastAsia"/>
          <w:color w:val="000000" w:themeColor="text1"/>
        </w:rPr>
        <w:t>八</w:t>
      </w:r>
      <w:r w:rsidRPr="004F343A">
        <w:rPr>
          <w:rFonts w:hint="eastAsia"/>
          <w:color w:val="000000" w:themeColor="text1"/>
        </w:rPr>
        <w:t>、电子卷宗随案同步生成及深度应用工作指标（分值</w:t>
      </w:r>
      <w:r w:rsidRPr="004F343A">
        <w:rPr>
          <w:rFonts w:hint="eastAsia"/>
          <w:color w:val="000000" w:themeColor="text1"/>
        </w:rPr>
        <w:t>4</w:t>
      </w:r>
      <w:r w:rsidRPr="004F343A">
        <w:rPr>
          <w:rFonts w:hint="eastAsia"/>
          <w:color w:val="000000" w:themeColor="text1"/>
        </w:rPr>
        <w:t>分）</w:t>
      </w:r>
    </w:p>
    <w:p w:rsidR="00AB0729" w:rsidRDefault="006A3CD1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该项考核共有五项指标：电子卷宗随案同步生成比率</w:t>
      </w:r>
      <w:r w:rsidR="00402F8E">
        <w:rPr>
          <w:rFonts w:ascii="仿宋" w:eastAsia="仿宋" w:hAnsi="仿宋" w:hint="eastAsia"/>
          <w:sz w:val="28"/>
          <w:szCs w:val="28"/>
        </w:rPr>
        <w:t>、文书生成比率、网上阅卷投入应用比率、智能编目比率、自动归档比率。每一项考核要求均为</w:t>
      </w:r>
      <w:r w:rsidR="00402F8E" w:rsidRPr="00125337">
        <w:rPr>
          <w:rFonts w:ascii="仿宋" w:eastAsia="仿宋" w:hAnsi="仿宋" w:hint="eastAsia"/>
          <w:sz w:val="28"/>
          <w:szCs w:val="28"/>
          <w:highlight w:val="yellow"/>
        </w:rPr>
        <w:t>100%</w:t>
      </w:r>
      <w:r w:rsidR="00402F8E">
        <w:rPr>
          <w:rFonts w:ascii="仿宋" w:eastAsia="仿宋" w:hAnsi="仿宋" w:hint="eastAsia"/>
          <w:sz w:val="28"/>
          <w:szCs w:val="28"/>
        </w:rPr>
        <w:t>，每一项指标每低于1个百分点减0.1分，各项指标减分以0.8分为限。</w:t>
      </w:r>
    </w:p>
    <w:p w:rsidR="00063EDD" w:rsidRPr="00D02004" w:rsidRDefault="00941039" w:rsidP="00D0200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目前我院五项指标均为</w:t>
      </w:r>
      <w:r w:rsidRPr="009152A7">
        <w:rPr>
          <w:rFonts w:ascii="仿宋" w:eastAsia="仿宋" w:hAnsi="仿宋" w:hint="eastAsia"/>
          <w:b/>
          <w:color w:val="00B050"/>
          <w:sz w:val="28"/>
          <w:szCs w:val="28"/>
        </w:rPr>
        <w:t>100%</w:t>
      </w:r>
      <w:r>
        <w:rPr>
          <w:rFonts w:ascii="仿宋" w:eastAsia="仿宋" w:hAnsi="仿宋" w:hint="eastAsia"/>
          <w:sz w:val="28"/>
          <w:szCs w:val="28"/>
        </w:rPr>
        <w:t>，符合省院的考核要求</w:t>
      </w:r>
      <w:r w:rsidR="00D02004">
        <w:rPr>
          <w:rFonts w:ascii="仿宋" w:eastAsia="仿宋" w:hAnsi="仿宋" w:hint="eastAsia"/>
          <w:sz w:val="28"/>
          <w:szCs w:val="28"/>
        </w:rPr>
        <w:t>，得分4分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A5E61" w:rsidRDefault="00D02004" w:rsidP="00C1560A">
      <w:pPr>
        <w:pStyle w:val="2"/>
      </w:pPr>
      <w:r>
        <w:rPr>
          <w:rFonts w:hint="eastAsia"/>
        </w:rPr>
        <w:t>十九</w:t>
      </w:r>
      <w:r w:rsidR="00C1560A">
        <w:rPr>
          <w:rFonts w:hint="eastAsia"/>
        </w:rPr>
        <w:t>、人均</w:t>
      </w:r>
      <w:r>
        <w:rPr>
          <w:rFonts w:hint="eastAsia"/>
        </w:rPr>
        <w:t>审</w:t>
      </w:r>
      <w:r w:rsidR="00C1560A">
        <w:rPr>
          <w:rFonts w:hint="eastAsia"/>
        </w:rPr>
        <w:t>结</w:t>
      </w:r>
      <w:r>
        <w:rPr>
          <w:rFonts w:hint="eastAsia"/>
        </w:rPr>
        <w:t>诉讼</w:t>
      </w:r>
      <w:r w:rsidR="002D0E13">
        <w:rPr>
          <w:rFonts w:hint="eastAsia"/>
        </w:rPr>
        <w:t>案</w:t>
      </w:r>
      <w:r>
        <w:rPr>
          <w:rFonts w:hint="eastAsia"/>
        </w:rPr>
        <w:t>件</w:t>
      </w:r>
      <w:r w:rsidR="00C1560A">
        <w:rPr>
          <w:rFonts w:hint="eastAsia"/>
        </w:rPr>
        <w:t>数指标（加分项，</w:t>
      </w:r>
      <w:r w:rsidR="00C1560A">
        <w:rPr>
          <w:rFonts w:hint="eastAsia"/>
        </w:rPr>
        <w:t>1</w:t>
      </w:r>
      <w:r w:rsidR="00C1560A">
        <w:rPr>
          <w:rFonts w:hint="eastAsia"/>
        </w:rPr>
        <w:t>分）</w:t>
      </w:r>
    </w:p>
    <w:p w:rsidR="00D02004" w:rsidRPr="00D02004" w:rsidRDefault="005D317D" w:rsidP="00524D7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人均审结诉讼案件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诉讼案件结案总数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员额法官总数</m:t>
            </m:r>
          </m:den>
        </m:f>
      </m:oMath>
    </w:p>
    <w:p w:rsidR="002A5E61" w:rsidRPr="00312846" w:rsidRDefault="00AB4841" w:rsidP="00524D7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12846">
        <w:rPr>
          <w:rFonts w:ascii="仿宋" w:eastAsia="仿宋" w:hAnsi="仿宋" w:hint="eastAsia"/>
          <w:sz w:val="28"/>
          <w:szCs w:val="28"/>
        </w:rPr>
        <w:t>该指标</w:t>
      </w:r>
      <w:r w:rsidR="00524D7C" w:rsidRPr="00312846">
        <w:rPr>
          <w:rFonts w:ascii="仿宋" w:eastAsia="仿宋" w:hAnsi="仿宋" w:hint="eastAsia"/>
          <w:sz w:val="28"/>
          <w:szCs w:val="28"/>
        </w:rPr>
        <w:t>为</w:t>
      </w:r>
      <w:r w:rsidR="00D02004">
        <w:rPr>
          <w:rFonts w:ascii="仿宋" w:eastAsia="仿宋" w:hAnsi="仿宋" w:hint="eastAsia"/>
          <w:sz w:val="28"/>
          <w:szCs w:val="28"/>
        </w:rPr>
        <w:t>加分项</w:t>
      </w:r>
      <w:r w:rsidR="00524D7C" w:rsidRPr="00312846">
        <w:rPr>
          <w:rFonts w:ascii="仿宋" w:eastAsia="仿宋" w:hAnsi="仿宋" w:hint="eastAsia"/>
          <w:sz w:val="28"/>
          <w:szCs w:val="28"/>
        </w:rPr>
        <w:t>，以</w:t>
      </w:r>
      <w:r w:rsidRPr="00312846">
        <w:rPr>
          <w:rFonts w:ascii="仿宋" w:eastAsia="仿宋" w:hAnsi="仿宋" w:hint="eastAsia"/>
          <w:sz w:val="28"/>
          <w:szCs w:val="28"/>
        </w:rPr>
        <w:t>全省平均值为加分基准，高于全省平均值的均可按照一定比例加分，每高于平均值1件（不足1件按1件计算）的加0.02分，加分以1分为限。</w:t>
      </w:r>
    </w:p>
    <w:p w:rsidR="00524D7C" w:rsidRPr="00312846" w:rsidRDefault="00D02004" w:rsidP="00524D7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</w:t>
      </w:r>
      <w:r w:rsidR="005D317D">
        <w:rPr>
          <w:rFonts w:ascii="仿宋" w:eastAsia="仿宋" w:hAnsi="仿宋" w:hint="eastAsia"/>
          <w:sz w:val="28"/>
          <w:szCs w:val="28"/>
        </w:rPr>
        <w:t>年</w:t>
      </w:r>
      <w:r w:rsidR="00AB4841" w:rsidRPr="00312846">
        <w:rPr>
          <w:rFonts w:ascii="仿宋" w:eastAsia="仿宋" w:hAnsi="仿宋" w:hint="eastAsia"/>
          <w:sz w:val="28"/>
          <w:szCs w:val="28"/>
        </w:rPr>
        <w:t>，</w:t>
      </w:r>
      <w:r w:rsidR="00524D7C" w:rsidRPr="00312846">
        <w:rPr>
          <w:rFonts w:ascii="仿宋" w:eastAsia="仿宋" w:hAnsi="仿宋" w:hint="eastAsia"/>
          <w:sz w:val="28"/>
          <w:szCs w:val="28"/>
        </w:rPr>
        <w:t>我院共</w:t>
      </w:r>
      <w:r>
        <w:rPr>
          <w:rFonts w:ascii="仿宋" w:eastAsia="仿宋" w:hAnsi="仿宋" w:hint="eastAsia"/>
          <w:sz w:val="28"/>
          <w:szCs w:val="28"/>
        </w:rPr>
        <w:t>审结诉讼案件5794</w:t>
      </w:r>
      <w:r w:rsidR="00524D7C" w:rsidRPr="00312846">
        <w:rPr>
          <w:rFonts w:ascii="仿宋" w:eastAsia="仿宋" w:hAnsi="仿宋" w:hint="eastAsia"/>
          <w:sz w:val="28"/>
          <w:szCs w:val="28"/>
        </w:rPr>
        <w:t>件，人均结案</w:t>
      </w:r>
      <w:r w:rsidR="005D317D" w:rsidRPr="009152A7">
        <w:rPr>
          <w:rFonts w:ascii="仿宋" w:eastAsia="仿宋" w:hAnsi="仿宋" w:hint="eastAsia"/>
          <w:b/>
          <w:color w:val="00B050"/>
          <w:sz w:val="28"/>
          <w:szCs w:val="28"/>
        </w:rPr>
        <w:t>152.47</w:t>
      </w:r>
      <w:r w:rsidR="00524D7C" w:rsidRPr="00312846">
        <w:rPr>
          <w:rFonts w:ascii="仿宋" w:eastAsia="仿宋" w:hAnsi="仿宋" w:hint="eastAsia"/>
          <w:sz w:val="28"/>
          <w:szCs w:val="28"/>
        </w:rPr>
        <w:t>件</w:t>
      </w:r>
      <w:r w:rsidR="005D317D">
        <w:rPr>
          <w:rFonts w:ascii="仿宋" w:eastAsia="仿宋" w:hAnsi="仿宋" w:hint="eastAsia"/>
          <w:sz w:val="28"/>
          <w:szCs w:val="28"/>
        </w:rPr>
        <w:t>（系统中我院的员额法官数按38位计算）</w:t>
      </w:r>
      <w:r w:rsidR="00524D7C" w:rsidRPr="00312846">
        <w:rPr>
          <w:rFonts w:ascii="仿宋" w:eastAsia="仿宋" w:hAnsi="仿宋" w:hint="eastAsia"/>
          <w:sz w:val="28"/>
          <w:szCs w:val="28"/>
        </w:rPr>
        <w:t>，比全省平均值</w:t>
      </w:r>
      <w:r w:rsidR="005D317D">
        <w:rPr>
          <w:rFonts w:ascii="仿宋" w:eastAsia="仿宋" w:hAnsi="仿宋" w:hint="eastAsia"/>
          <w:sz w:val="28"/>
          <w:szCs w:val="28"/>
        </w:rPr>
        <w:t>（117.38件）</w:t>
      </w:r>
      <w:r w:rsidR="00524D7C" w:rsidRPr="00312846">
        <w:rPr>
          <w:rFonts w:ascii="仿宋" w:eastAsia="仿宋" w:hAnsi="仿宋" w:hint="eastAsia"/>
          <w:sz w:val="28"/>
          <w:szCs w:val="28"/>
        </w:rPr>
        <w:t>高</w:t>
      </w:r>
      <w:r w:rsidR="005D317D">
        <w:rPr>
          <w:rFonts w:ascii="仿宋" w:eastAsia="仿宋" w:hAnsi="仿宋" w:hint="eastAsia"/>
          <w:sz w:val="28"/>
          <w:szCs w:val="28"/>
        </w:rPr>
        <w:t>35.09</w:t>
      </w:r>
      <w:r w:rsidR="00524D7C" w:rsidRPr="00312846">
        <w:rPr>
          <w:rFonts w:ascii="仿宋" w:eastAsia="仿宋" w:hAnsi="仿宋" w:hint="eastAsia"/>
          <w:sz w:val="28"/>
          <w:szCs w:val="28"/>
        </w:rPr>
        <w:t>件</w:t>
      </w:r>
      <w:r w:rsidR="005D317D">
        <w:rPr>
          <w:rFonts w:ascii="仿宋" w:eastAsia="仿宋" w:hAnsi="仿宋" w:hint="eastAsia"/>
          <w:sz w:val="28"/>
          <w:szCs w:val="28"/>
        </w:rPr>
        <w:t>，加分0.72分</w:t>
      </w:r>
      <w:r w:rsidR="00524D7C" w:rsidRPr="00312846">
        <w:rPr>
          <w:rFonts w:ascii="仿宋" w:eastAsia="仿宋" w:hAnsi="仿宋" w:hint="eastAsia"/>
          <w:sz w:val="28"/>
          <w:szCs w:val="28"/>
        </w:rPr>
        <w:t>。</w:t>
      </w:r>
    </w:p>
    <w:p w:rsidR="002A5E61" w:rsidRDefault="000D6F69" w:rsidP="000D6F69">
      <w:pPr>
        <w:pStyle w:val="2"/>
      </w:pPr>
      <w:r>
        <w:rPr>
          <w:rFonts w:hint="eastAsia"/>
        </w:rPr>
        <w:t>二十、诉讼案件平均审理天数</w:t>
      </w:r>
      <w:r w:rsidR="00A712F2">
        <w:rPr>
          <w:rFonts w:hint="eastAsia"/>
        </w:rPr>
        <w:t>（加分项，</w:t>
      </w:r>
      <w:r w:rsidR="00A712F2">
        <w:rPr>
          <w:rFonts w:hint="eastAsia"/>
        </w:rPr>
        <w:t>1</w:t>
      </w:r>
      <w:r w:rsidR="00A712F2">
        <w:rPr>
          <w:rFonts w:hint="eastAsia"/>
        </w:rPr>
        <w:t>分）</w:t>
      </w:r>
    </w:p>
    <w:p w:rsidR="002A5E61" w:rsidRPr="00134E01" w:rsidRDefault="00134E01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诉讼案件平均审理天数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诉讼案件审理总天数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诉讼案件结案总数</m:t>
            </m:r>
          </m:den>
        </m:f>
      </m:oMath>
    </w:p>
    <w:p w:rsidR="002A5E61" w:rsidRDefault="00134E01" w:rsidP="005F71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该指标以全省平均值为加分基准，低于全省平均值的均可按照一定比例加分，每低于平均值一天（不足1天的按1天计算）加0.1分，</w:t>
      </w:r>
      <w:r>
        <w:rPr>
          <w:rFonts w:ascii="仿宋" w:eastAsia="仿宋" w:hAnsi="仿宋" w:hint="eastAsia"/>
          <w:sz w:val="28"/>
          <w:szCs w:val="28"/>
        </w:rPr>
        <w:lastRenderedPageBreak/>
        <w:t>加分以1分为限。</w:t>
      </w:r>
      <w:r w:rsidR="008D33E3">
        <w:rPr>
          <w:rFonts w:ascii="仿宋" w:eastAsia="仿宋" w:hAnsi="仿宋" w:hint="eastAsia"/>
          <w:sz w:val="28"/>
          <w:szCs w:val="28"/>
        </w:rPr>
        <w:t>2019年</w:t>
      </w:r>
      <w:r w:rsidR="00A712F2">
        <w:rPr>
          <w:rFonts w:ascii="仿宋" w:eastAsia="仿宋" w:hAnsi="仿宋" w:hint="eastAsia"/>
          <w:sz w:val="28"/>
          <w:szCs w:val="28"/>
        </w:rPr>
        <w:t>，我院平均审理天数</w:t>
      </w:r>
      <w:r w:rsidR="00A712F2" w:rsidRPr="00616F6F">
        <w:rPr>
          <w:rFonts w:ascii="仿宋" w:eastAsia="仿宋" w:hAnsi="仿宋" w:hint="eastAsia"/>
          <w:b/>
          <w:color w:val="00B050"/>
          <w:sz w:val="28"/>
          <w:szCs w:val="28"/>
        </w:rPr>
        <w:t>4</w:t>
      </w:r>
      <w:r w:rsidR="00C334DA">
        <w:rPr>
          <w:rFonts w:ascii="仿宋" w:eastAsia="仿宋" w:hAnsi="仿宋" w:hint="eastAsia"/>
          <w:b/>
          <w:color w:val="00B050"/>
          <w:sz w:val="28"/>
          <w:szCs w:val="28"/>
        </w:rPr>
        <w:t>0.8</w:t>
      </w:r>
      <w:r w:rsidR="00A712F2">
        <w:rPr>
          <w:rFonts w:ascii="仿宋" w:eastAsia="仿宋" w:hAnsi="仿宋" w:hint="eastAsia"/>
          <w:sz w:val="28"/>
          <w:szCs w:val="28"/>
        </w:rPr>
        <w:t>天，比全省平均审理天数 （</w:t>
      </w:r>
      <w:r w:rsidR="00C334DA">
        <w:rPr>
          <w:rFonts w:ascii="仿宋" w:eastAsia="仿宋" w:hAnsi="仿宋" w:hint="eastAsia"/>
          <w:sz w:val="28"/>
          <w:szCs w:val="28"/>
          <w:highlight w:val="yellow"/>
        </w:rPr>
        <w:t>44.2</w:t>
      </w:r>
      <w:r w:rsidR="00A712F2" w:rsidRPr="00616F6F">
        <w:rPr>
          <w:rFonts w:ascii="仿宋" w:eastAsia="仿宋" w:hAnsi="仿宋" w:hint="eastAsia"/>
          <w:sz w:val="28"/>
          <w:szCs w:val="28"/>
          <w:highlight w:val="yellow"/>
        </w:rPr>
        <w:t>天</w:t>
      </w:r>
      <w:r w:rsidR="00A712F2">
        <w:rPr>
          <w:rFonts w:ascii="仿宋" w:eastAsia="仿宋" w:hAnsi="仿宋" w:hint="eastAsia"/>
          <w:sz w:val="28"/>
          <w:szCs w:val="28"/>
        </w:rPr>
        <w:t>）短</w:t>
      </w:r>
      <w:r w:rsidR="00C334DA">
        <w:rPr>
          <w:rFonts w:ascii="仿宋" w:eastAsia="仿宋" w:hAnsi="仿宋" w:hint="eastAsia"/>
          <w:sz w:val="28"/>
          <w:szCs w:val="28"/>
        </w:rPr>
        <w:t>3.4</w:t>
      </w:r>
      <w:r w:rsidR="00A712F2">
        <w:rPr>
          <w:rFonts w:ascii="仿宋" w:eastAsia="仿宋" w:hAnsi="仿宋" w:hint="eastAsia"/>
          <w:sz w:val="28"/>
          <w:szCs w:val="28"/>
        </w:rPr>
        <w:t>天，</w:t>
      </w:r>
      <w:r w:rsidR="00C334DA">
        <w:rPr>
          <w:rFonts w:ascii="仿宋" w:eastAsia="仿宋" w:hAnsi="仿宋"/>
          <w:sz w:val="28"/>
          <w:szCs w:val="28"/>
        </w:rPr>
        <w:t xml:space="preserve"> </w:t>
      </w:r>
      <w:r w:rsidR="00C334DA">
        <w:rPr>
          <w:rFonts w:ascii="仿宋" w:eastAsia="仿宋" w:hAnsi="仿宋" w:hint="eastAsia"/>
          <w:sz w:val="28"/>
          <w:szCs w:val="28"/>
        </w:rPr>
        <w:t>加分0.4分。</w:t>
      </w:r>
    </w:p>
    <w:p w:rsidR="005F71A7" w:rsidRDefault="005F71A7" w:rsidP="005F71A7">
      <w:pPr>
        <w:widowControl/>
        <w:jc w:val="center"/>
        <w:rPr>
          <w:rFonts w:ascii="仿宋" w:eastAsia="仿宋" w:hAnsi="仿宋"/>
          <w:b/>
          <w:sz w:val="24"/>
          <w:szCs w:val="24"/>
        </w:rPr>
      </w:pPr>
      <w:r w:rsidRPr="009C7F8A">
        <w:rPr>
          <w:rFonts w:ascii="仿宋" w:eastAsia="仿宋" w:hAnsi="仿宋" w:hint="eastAsia"/>
          <w:b/>
          <w:sz w:val="24"/>
          <w:szCs w:val="24"/>
        </w:rPr>
        <w:t>表</w:t>
      </w:r>
      <w:r>
        <w:rPr>
          <w:rFonts w:ascii="仿宋" w:eastAsia="仿宋" w:hAnsi="仿宋" w:hint="eastAsia"/>
          <w:b/>
          <w:sz w:val="24"/>
          <w:szCs w:val="24"/>
        </w:rPr>
        <w:t>6</w:t>
      </w:r>
      <w:r w:rsidRPr="009C7F8A"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我院诉讼案件平均审理天数统计表</w:t>
      </w:r>
    </w:p>
    <w:p w:rsidR="005F71A7" w:rsidRPr="00481CFE" w:rsidRDefault="005F71A7" w:rsidP="005F71A7">
      <w:pPr>
        <w:jc w:val="center"/>
        <w:rPr>
          <w:rFonts w:ascii="仿宋" w:eastAsia="仿宋" w:hAnsi="仿宋"/>
          <w:sz w:val="24"/>
          <w:szCs w:val="24"/>
        </w:rPr>
      </w:pPr>
      <w:r w:rsidRPr="00495477">
        <w:rPr>
          <w:rFonts w:ascii="仿宋" w:eastAsia="仿宋" w:hAnsi="仿宋" w:hint="eastAsia"/>
          <w:sz w:val="24"/>
          <w:szCs w:val="24"/>
        </w:rPr>
        <w:t>统计日期：2019年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Pr="00495477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-12月31日</w:t>
      </w:r>
      <w:r w:rsidRPr="00495477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Pr="00495477">
        <w:rPr>
          <w:rFonts w:ascii="仿宋" w:eastAsia="仿宋" w:hAnsi="仿宋" w:hint="eastAsia"/>
          <w:sz w:val="24"/>
          <w:szCs w:val="24"/>
        </w:rPr>
        <w:t>单位：</w:t>
      </w:r>
      <w:r>
        <w:rPr>
          <w:rFonts w:ascii="仿宋" w:eastAsia="仿宋" w:hAnsi="仿宋" w:hint="eastAsia"/>
          <w:sz w:val="24"/>
          <w:szCs w:val="24"/>
        </w:rPr>
        <w:t>天</w:t>
      </w:r>
    </w:p>
    <w:tbl>
      <w:tblPr>
        <w:tblW w:w="5000" w:type="pct"/>
        <w:tblLook w:val="04A0"/>
      </w:tblPr>
      <w:tblGrid>
        <w:gridCol w:w="2616"/>
        <w:gridCol w:w="2954"/>
        <w:gridCol w:w="2952"/>
      </w:tblGrid>
      <w:tr w:rsidR="005F71A7" w:rsidRPr="00481CFE" w:rsidTr="00F76313">
        <w:trPr>
          <w:trHeight w:val="330"/>
        </w:trPr>
        <w:tc>
          <w:tcPr>
            <w:tcW w:w="1535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481CFE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3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481CFE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733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68ABEE"/>
            <w:vAlign w:val="center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481CFE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平均审理天数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15.1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岳雯雯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22.8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孙海鑫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23.3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毕洪凯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25.6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张德鸿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25.9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28.2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29.4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29.5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30.6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31.9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赵艳平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34.6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36.1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40.5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45.6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45.9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48.7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50.5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50.9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51.1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52.1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52.9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55.1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55.8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60.7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61.1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62.8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64.3</w:t>
            </w:r>
          </w:p>
        </w:tc>
      </w:tr>
      <w:tr w:rsidR="005F71A7" w:rsidRPr="00481CFE" w:rsidTr="00F76313">
        <w:trPr>
          <w:trHeight w:val="330"/>
        </w:trPr>
        <w:tc>
          <w:tcPr>
            <w:tcW w:w="153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5F71A7" w:rsidRPr="00481CFE" w:rsidRDefault="005F71A7" w:rsidP="00F7631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481C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72.3</w:t>
            </w:r>
          </w:p>
        </w:tc>
      </w:tr>
    </w:tbl>
    <w:p w:rsidR="005F71A7" w:rsidRDefault="005F71A7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A5E61" w:rsidRDefault="00A712F2" w:rsidP="00A712F2">
      <w:pPr>
        <w:pStyle w:val="2"/>
      </w:pPr>
      <w:r>
        <w:rPr>
          <w:rFonts w:hint="eastAsia"/>
        </w:rPr>
        <w:lastRenderedPageBreak/>
        <w:t>二十</w:t>
      </w:r>
      <w:r w:rsidR="005F71A7">
        <w:rPr>
          <w:rFonts w:hint="eastAsia"/>
        </w:rPr>
        <w:t>一</w:t>
      </w:r>
      <w:r>
        <w:rPr>
          <w:rFonts w:hint="eastAsia"/>
        </w:rPr>
        <w:t>、上诉案件平均移送天数指标（加分项，</w:t>
      </w:r>
      <w:r>
        <w:rPr>
          <w:rFonts w:hint="eastAsia"/>
        </w:rPr>
        <w:t>0.5</w:t>
      </w:r>
      <w:r>
        <w:rPr>
          <w:rFonts w:hint="eastAsia"/>
        </w:rPr>
        <w:t>分）</w:t>
      </w:r>
    </w:p>
    <w:p w:rsidR="002A5E61" w:rsidRDefault="0067193B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</w:t>
      </w:r>
      <w:r w:rsidR="00B92F8A">
        <w:rPr>
          <w:rFonts w:ascii="仿宋" w:eastAsia="仿宋" w:hAnsi="仿宋" w:hint="eastAsia"/>
          <w:sz w:val="28"/>
          <w:szCs w:val="28"/>
        </w:rPr>
        <w:t>标</w:t>
      </w:r>
      <w:r>
        <w:rPr>
          <w:rFonts w:ascii="仿宋" w:eastAsia="仿宋" w:hAnsi="仿宋" w:hint="eastAsia"/>
          <w:sz w:val="28"/>
          <w:szCs w:val="28"/>
        </w:rPr>
        <w:t>考核上诉案件卷宗移送情况。移送天数低于全省平均值的可按比例加分，每低于平均值1天（不足1天按1天计算）加0.05分，加分以0.5分为限。</w:t>
      </w:r>
    </w:p>
    <w:p w:rsidR="002A5E61" w:rsidRDefault="00C334DA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67193B">
        <w:rPr>
          <w:rFonts w:ascii="仿宋" w:eastAsia="仿宋" w:hAnsi="仿宋" w:hint="eastAsia"/>
          <w:sz w:val="28"/>
          <w:szCs w:val="28"/>
        </w:rPr>
        <w:t>，我院平均移送天数为</w:t>
      </w:r>
      <w:r w:rsidR="0067193B" w:rsidRPr="00616F6F">
        <w:rPr>
          <w:rFonts w:ascii="仿宋" w:eastAsia="仿宋" w:hAnsi="仿宋" w:hint="eastAsia"/>
          <w:b/>
          <w:color w:val="00B050"/>
          <w:sz w:val="28"/>
          <w:szCs w:val="28"/>
        </w:rPr>
        <w:t>41.</w:t>
      </w:r>
      <w:r>
        <w:rPr>
          <w:rFonts w:ascii="仿宋" w:eastAsia="仿宋" w:hAnsi="仿宋" w:hint="eastAsia"/>
          <w:b/>
          <w:color w:val="00B050"/>
          <w:sz w:val="28"/>
          <w:szCs w:val="28"/>
        </w:rPr>
        <w:t>21</w:t>
      </w:r>
      <w:r w:rsidR="0067193B">
        <w:rPr>
          <w:rFonts w:ascii="仿宋" w:eastAsia="仿宋" w:hAnsi="仿宋" w:hint="eastAsia"/>
          <w:sz w:val="28"/>
          <w:szCs w:val="28"/>
        </w:rPr>
        <w:t>天，比全省平均移送天数（</w:t>
      </w:r>
      <w:r w:rsidR="0067193B" w:rsidRPr="00616F6F">
        <w:rPr>
          <w:rFonts w:ascii="仿宋" w:eastAsia="仿宋" w:hAnsi="仿宋" w:hint="eastAsia"/>
          <w:sz w:val="28"/>
          <w:szCs w:val="28"/>
          <w:highlight w:val="yellow"/>
        </w:rPr>
        <w:t>57.</w:t>
      </w:r>
      <w:r>
        <w:rPr>
          <w:rFonts w:ascii="仿宋" w:eastAsia="仿宋" w:hAnsi="仿宋" w:hint="eastAsia"/>
          <w:sz w:val="28"/>
          <w:szCs w:val="28"/>
          <w:highlight w:val="yellow"/>
        </w:rPr>
        <w:t>55</w:t>
      </w:r>
      <w:r w:rsidR="00616F6F" w:rsidRPr="00616F6F">
        <w:rPr>
          <w:rFonts w:ascii="仿宋" w:eastAsia="仿宋" w:hAnsi="仿宋" w:hint="eastAsia"/>
          <w:sz w:val="28"/>
          <w:szCs w:val="28"/>
          <w:highlight w:val="yellow"/>
        </w:rPr>
        <w:t>天</w:t>
      </w:r>
      <w:r w:rsidR="0067193B">
        <w:rPr>
          <w:rFonts w:ascii="仿宋" w:eastAsia="仿宋" w:hAnsi="仿宋" w:hint="eastAsia"/>
          <w:sz w:val="28"/>
          <w:szCs w:val="28"/>
        </w:rPr>
        <w:t>）</w:t>
      </w:r>
      <w:r w:rsidR="008A1C45">
        <w:rPr>
          <w:rFonts w:ascii="仿宋" w:eastAsia="仿宋" w:hAnsi="仿宋" w:hint="eastAsia"/>
          <w:sz w:val="28"/>
          <w:szCs w:val="28"/>
        </w:rPr>
        <w:t>短16.34</w:t>
      </w:r>
      <w:r w:rsidR="006C569E">
        <w:rPr>
          <w:rFonts w:ascii="仿宋" w:eastAsia="仿宋" w:hAnsi="仿宋" w:hint="eastAsia"/>
          <w:sz w:val="28"/>
          <w:szCs w:val="28"/>
        </w:rPr>
        <w:t>天</w:t>
      </w:r>
      <w:r w:rsidR="0067193B">
        <w:rPr>
          <w:rFonts w:ascii="仿宋" w:eastAsia="仿宋" w:hAnsi="仿宋" w:hint="eastAsia"/>
          <w:sz w:val="28"/>
          <w:szCs w:val="28"/>
        </w:rPr>
        <w:t>，</w:t>
      </w:r>
      <w:r w:rsidR="008A1C45">
        <w:rPr>
          <w:rFonts w:ascii="仿宋" w:eastAsia="仿宋" w:hAnsi="仿宋" w:hint="eastAsia"/>
          <w:sz w:val="28"/>
          <w:szCs w:val="28"/>
        </w:rPr>
        <w:t>加分0.5分。</w:t>
      </w:r>
      <w:r w:rsidR="008A1C45">
        <w:rPr>
          <w:rFonts w:ascii="仿宋" w:eastAsia="仿宋" w:hAnsi="仿宋"/>
          <w:sz w:val="28"/>
          <w:szCs w:val="28"/>
        </w:rPr>
        <w:t xml:space="preserve"> </w:t>
      </w:r>
    </w:p>
    <w:p w:rsidR="002A5E61" w:rsidRDefault="006C569E" w:rsidP="006C569E">
      <w:pPr>
        <w:pStyle w:val="2"/>
      </w:pPr>
      <w:r>
        <w:rPr>
          <w:rFonts w:hint="eastAsia"/>
        </w:rPr>
        <w:t>二十</w:t>
      </w:r>
      <w:r w:rsidR="005F71A7">
        <w:rPr>
          <w:rFonts w:hint="eastAsia"/>
        </w:rPr>
        <w:t>二</w:t>
      </w:r>
      <w:r>
        <w:rPr>
          <w:rFonts w:hint="eastAsia"/>
        </w:rPr>
        <w:t>、调撤率指标（加分项，</w:t>
      </w:r>
      <w:r>
        <w:rPr>
          <w:rFonts w:hint="eastAsia"/>
        </w:rPr>
        <w:t>0.5</w:t>
      </w:r>
      <w:r>
        <w:rPr>
          <w:rFonts w:hint="eastAsia"/>
        </w:rPr>
        <w:t>分）</w:t>
      </w:r>
    </w:p>
    <w:p w:rsidR="002A5E61" w:rsidRDefault="008B3FA9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调撤率</m:t>
        </m:r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调解、撤诉总案件数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诉讼案件结案总数</m:t>
            </m:r>
          </m:den>
        </m:f>
      </m:oMath>
    </w:p>
    <w:p w:rsidR="002A5E61" w:rsidRDefault="008B3FA9" w:rsidP="00A572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该指标以全省平均值为加分基准，高于全省平均值的均可按照一定比例加分，每高于平均值0.1个百分点的加0.01分，加分以0.5分为限。</w:t>
      </w:r>
    </w:p>
    <w:p w:rsidR="007031D8" w:rsidRDefault="008A1C45" w:rsidP="007031D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8B3FA9">
        <w:rPr>
          <w:rFonts w:ascii="仿宋" w:eastAsia="仿宋" w:hAnsi="仿宋" w:hint="eastAsia"/>
          <w:sz w:val="28"/>
          <w:szCs w:val="28"/>
        </w:rPr>
        <w:t>，我院</w:t>
      </w:r>
      <w:r>
        <w:rPr>
          <w:rFonts w:ascii="仿宋" w:eastAsia="仿宋" w:hAnsi="仿宋" w:hint="eastAsia"/>
          <w:sz w:val="28"/>
          <w:szCs w:val="28"/>
        </w:rPr>
        <w:t>调解、撤诉案件数1942件，诉讼案件结案总数5974件，</w:t>
      </w:r>
      <w:r w:rsidR="008B3FA9">
        <w:rPr>
          <w:rFonts w:ascii="仿宋" w:eastAsia="仿宋" w:hAnsi="仿宋" w:hint="eastAsia"/>
          <w:sz w:val="28"/>
          <w:szCs w:val="28"/>
        </w:rPr>
        <w:t>调撤率</w:t>
      </w:r>
      <w:r>
        <w:rPr>
          <w:rFonts w:ascii="仿宋" w:eastAsia="仿宋" w:hAnsi="仿宋" w:hint="eastAsia"/>
          <w:color w:val="FF0000"/>
          <w:sz w:val="28"/>
          <w:szCs w:val="28"/>
        </w:rPr>
        <w:t>33.55%</w:t>
      </w:r>
      <w:r w:rsidR="008B3FA9">
        <w:rPr>
          <w:rFonts w:ascii="仿宋" w:eastAsia="仿宋" w:hAnsi="仿宋" w:hint="eastAsia"/>
          <w:sz w:val="28"/>
          <w:szCs w:val="28"/>
        </w:rPr>
        <w:t>，比全省法院平均调撤率（</w:t>
      </w:r>
      <w:r w:rsidR="008B3FA9" w:rsidRPr="00616F6F">
        <w:rPr>
          <w:rFonts w:ascii="仿宋" w:eastAsia="仿宋" w:hAnsi="仿宋" w:hint="eastAsia"/>
          <w:sz w:val="28"/>
          <w:szCs w:val="28"/>
          <w:highlight w:val="yellow"/>
        </w:rPr>
        <w:t>35.</w:t>
      </w:r>
      <w:r>
        <w:rPr>
          <w:rFonts w:ascii="仿宋" w:eastAsia="仿宋" w:hAnsi="仿宋" w:hint="eastAsia"/>
          <w:sz w:val="28"/>
          <w:szCs w:val="28"/>
          <w:highlight w:val="yellow"/>
        </w:rPr>
        <w:t>25</w:t>
      </w:r>
      <w:r w:rsidR="008B3FA9" w:rsidRPr="00616F6F">
        <w:rPr>
          <w:rFonts w:ascii="仿宋" w:eastAsia="仿宋" w:hAnsi="仿宋" w:hint="eastAsia"/>
          <w:sz w:val="28"/>
          <w:szCs w:val="28"/>
          <w:highlight w:val="yellow"/>
        </w:rPr>
        <w:t>%</w:t>
      </w:r>
      <w:r w:rsidR="008B3FA9">
        <w:rPr>
          <w:rFonts w:ascii="仿宋" w:eastAsia="仿宋" w:hAnsi="仿宋" w:hint="eastAsia"/>
          <w:sz w:val="28"/>
          <w:szCs w:val="28"/>
        </w:rPr>
        <w:t>）低</w:t>
      </w:r>
      <w:r>
        <w:rPr>
          <w:rFonts w:ascii="仿宋" w:eastAsia="仿宋" w:hAnsi="仿宋" w:hint="eastAsia"/>
          <w:sz w:val="28"/>
          <w:szCs w:val="28"/>
        </w:rPr>
        <w:t>1.7</w:t>
      </w:r>
      <w:r w:rsidR="00D2396B">
        <w:rPr>
          <w:rFonts w:ascii="仿宋" w:eastAsia="仿宋" w:hAnsi="仿宋" w:hint="eastAsia"/>
          <w:sz w:val="28"/>
          <w:szCs w:val="28"/>
        </w:rPr>
        <w:t>个百分点。</w:t>
      </w:r>
      <w:r>
        <w:rPr>
          <w:rFonts w:ascii="仿宋" w:eastAsia="仿宋" w:hAnsi="仿宋" w:hint="eastAsia"/>
          <w:sz w:val="28"/>
          <w:szCs w:val="28"/>
        </w:rPr>
        <w:t>未获得加分。</w:t>
      </w:r>
    </w:p>
    <w:p w:rsidR="008A1C45" w:rsidRDefault="008A1C45" w:rsidP="007031D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B7710" w:rsidRDefault="00A923E0" w:rsidP="007031D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在新一年</w:t>
      </w:r>
      <w:r w:rsidR="006D450E">
        <w:rPr>
          <w:rFonts w:ascii="仿宋" w:eastAsia="仿宋" w:hAnsi="仿宋" w:hint="eastAsia"/>
          <w:sz w:val="28"/>
          <w:szCs w:val="28"/>
        </w:rPr>
        <w:t>里</w:t>
      </w:r>
      <w:r>
        <w:rPr>
          <w:rFonts w:ascii="仿宋" w:eastAsia="仿宋" w:hAnsi="仿宋" w:hint="eastAsia"/>
          <w:sz w:val="28"/>
          <w:szCs w:val="28"/>
        </w:rPr>
        <w:t>，各部门应再接再厉，对</w:t>
      </w:r>
      <w:r w:rsidR="006D450E">
        <w:rPr>
          <w:rFonts w:ascii="仿宋" w:eastAsia="仿宋" w:hAnsi="仿宋" w:hint="eastAsia"/>
          <w:sz w:val="28"/>
          <w:szCs w:val="28"/>
        </w:rPr>
        <w:t>已完成的指标</w:t>
      </w:r>
      <w:r>
        <w:rPr>
          <w:rFonts w:ascii="仿宋" w:eastAsia="仿宋" w:hAnsi="仿宋" w:hint="eastAsia"/>
          <w:sz w:val="28"/>
          <w:szCs w:val="28"/>
        </w:rPr>
        <w:t>要继续保持，对</w:t>
      </w:r>
      <w:r w:rsidR="006D450E">
        <w:rPr>
          <w:rFonts w:ascii="仿宋" w:eastAsia="仿宋" w:hAnsi="仿宋" w:hint="eastAsia"/>
          <w:sz w:val="28"/>
          <w:szCs w:val="28"/>
        </w:rPr>
        <w:t>未能完成的指标</w:t>
      </w:r>
      <w:r>
        <w:rPr>
          <w:rFonts w:ascii="仿宋" w:eastAsia="仿宋" w:hAnsi="仿宋" w:hint="eastAsia"/>
          <w:sz w:val="28"/>
          <w:szCs w:val="28"/>
        </w:rPr>
        <w:t>应加以重视（</w:t>
      </w:r>
      <w:r w:rsidR="006D450E">
        <w:rPr>
          <w:rFonts w:ascii="仿宋" w:eastAsia="仿宋" w:hAnsi="仿宋" w:hint="eastAsia"/>
          <w:sz w:val="28"/>
          <w:szCs w:val="28"/>
        </w:rPr>
        <w:t>尤其是一审上诉案件</w:t>
      </w:r>
      <w:r>
        <w:rPr>
          <w:rFonts w:ascii="仿宋" w:eastAsia="仿宋" w:hAnsi="仿宋" w:hint="eastAsia"/>
          <w:sz w:val="28"/>
          <w:szCs w:val="28"/>
        </w:rPr>
        <w:t>发改率</w:t>
      </w:r>
      <w:r w:rsidR="006D450E"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庭审直播率），扬长避短，争取在新的一年里取得更好的成绩。</w:t>
      </w:r>
    </w:p>
    <w:p w:rsidR="00481CFE" w:rsidRPr="00481CFE" w:rsidRDefault="00481CFE" w:rsidP="009152A7">
      <w:pPr>
        <w:rPr>
          <w:rFonts w:ascii="仿宋" w:eastAsia="仿宋" w:hAnsi="仿宋"/>
          <w:b/>
          <w:sz w:val="30"/>
          <w:szCs w:val="30"/>
        </w:rPr>
      </w:pPr>
    </w:p>
    <w:sectPr w:rsidR="00481CFE" w:rsidRPr="00481CFE" w:rsidSect="00AB675E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63" w:rsidRDefault="00E70063" w:rsidP="00892675">
      <w:r>
        <w:separator/>
      </w:r>
    </w:p>
  </w:endnote>
  <w:endnote w:type="continuationSeparator" w:id="1">
    <w:p w:rsidR="00E70063" w:rsidRDefault="00E70063" w:rsidP="0089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0" w:rsidRDefault="00A923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99" w:rsidRDefault="008F4A99" w:rsidP="00B750F2">
    <w:pPr>
      <w:pStyle w:val="a5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0" w:rsidRDefault="00A923E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7788"/>
      <w:docPartObj>
        <w:docPartGallery w:val="Page Numbers (Bottom of Page)"/>
        <w:docPartUnique/>
      </w:docPartObj>
    </w:sdtPr>
    <w:sdtContent>
      <w:p w:rsidR="008F4A99" w:rsidRDefault="008D2124" w:rsidP="00C12E02">
        <w:pPr>
          <w:pStyle w:val="a5"/>
        </w:pPr>
        <w:fldSimple w:instr=" PAGE   \* MERGEFORMAT ">
          <w:r w:rsidR="006108DF" w:rsidRPr="006108DF">
            <w:rPr>
              <w:noProof/>
              <w:lang w:val="zh-CN"/>
            </w:rPr>
            <w:t>8</w:t>
          </w:r>
        </w:fldSimple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251"/>
      <w:docPartObj>
        <w:docPartGallery w:val="Page Numbers (Bottom of Page)"/>
        <w:docPartUnique/>
      </w:docPartObj>
    </w:sdtPr>
    <w:sdtContent>
      <w:p w:rsidR="008F4A99" w:rsidRDefault="008D2124">
        <w:pPr>
          <w:pStyle w:val="a5"/>
          <w:jc w:val="right"/>
        </w:pPr>
        <w:fldSimple w:instr=" PAGE   \* MERGEFORMAT ">
          <w:r w:rsidR="006108DF" w:rsidRPr="006108DF">
            <w:rPr>
              <w:noProof/>
              <w:lang w:val="zh-CN"/>
            </w:rPr>
            <w:t>7</w:t>
          </w:r>
        </w:fldSimple>
      </w:p>
    </w:sdtContent>
  </w:sdt>
  <w:p w:rsidR="008F4A99" w:rsidRDefault="008F4A9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249"/>
      <w:docPartObj>
        <w:docPartGallery w:val="Page Numbers (Bottom of Page)"/>
        <w:docPartUnique/>
      </w:docPartObj>
    </w:sdtPr>
    <w:sdtContent>
      <w:p w:rsidR="008F4A99" w:rsidRDefault="008D2124">
        <w:pPr>
          <w:pStyle w:val="a5"/>
          <w:jc w:val="right"/>
        </w:pPr>
        <w:fldSimple w:instr=" PAGE   \* MERGEFORMAT ">
          <w:r w:rsidR="006108DF" w:rsidRPr="006108DF">
            <w:rPr>
              <w:noProof/>
              <w:lang w:val="zh-CN"/>
            </w:rPr>
            <w:t>1</w:t>
          </w:r>
        </w:fldSimple>
      </w:p>
    </w:sdtContent>
  </w:sdt>
  <w:p w:rsidR="008F4A99" w:rsidRDefault="008F4A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63" w:rsidRDefault="00E70063" w:rsidP="00892675">
      <w:r>
        <w:separator/>
      </w:r>
    </w:p>
  </w:footnote>
  <w:footnote w:type="continuationSeparator" w:id="1">
    <w:p w:rsidR="00E70063" w:rsidRDefault="00E70063" w:rsidP="0089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0" w:rsidRDefault="00A923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99" w:rsidRDefault="008F4A99" w:rsidP="00B750F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0" w:rsidRDefault="00A923E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99" w:rsidRDefault="008F4A99" w:rsidP="00660B54">
    <w:r>
      <w:rPr>
        <w:rFonts w:hint="eastAsia"/>
      </w:rPr>
      <w:t>★内部资料注意保管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1C"/>
    <w:multiLevelType w:val="hybridMultilevel"/>
    <w:tmpl w:val="D50000FA"/>
    <w:lvl w:ilvl="0" w:tplc="25BA9A52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DB5E2E"/>
    <w:multiLevelType w:val="hybridMultilevel"/>
    <w:tmpl w:val="9D94B656"/>
    <w:lvl w:ilvl="0" w:tplc="D6249E3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058A2"/>
    <w:multiLevelType w:val="hybridMultilevel"/>
    <w:tmpl w:val="B600CAFE"/>
    <w:lvl w:ilvl="0" w:tplc="CBE81C30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E2C231A"/>
    <w:multiLevelType w:val="hybridMultilevel"/>
    <w:tmpl w:val="878A43DC"/>
    <w:lvl w:ilvl="0" w:tplc="FC74A5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239B2B58"/>
    <w:multiLevelType w:val="hybridMultilevel"/>
    <w:tmpl w:val="606A22FE"/>
    <w:lvl w:ilvl="0" w:tplc="BB04315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164771"/>
    <w:multiLevelType w:val="hybridMultilevel"/>
    <w:tmpl w:val="A2ECE628"/>
    <w:lvl w:ilvl="0" w:tplc="9E06DD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42A74AAB"/>
    <w:multiLevelType w:val="hybridMultilevel"/>
    <w:tmpl w:val="5E265C82"/>
    <w:lvl w:ilvl="0" w:tplc="A47CBAB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5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846"/>
    <w:rsid w:val="000048E4"/>
    <w:rsid w:val="00014846"/>
    <w:rsid w:val="00014D0E"/>
    <w:rsid w:val="00014F07"/>
    <w:rsid w:val="00054EA7"/>
    <w:rsid w:val="00063EDD"/>
    <w:rsid w:val="00064A12"/>
    <w:rsid w:val="000759F9"/>
    <w:rsid w:val="00094C68"/>
    <w:rsid w:val="00095C1E"/>
    <w:rsid w:val="000A6CFD"/>
    <w:rsid w:val="000B1F31"/>
    <w:rsid w:val="000C2E42"/>
    <w:rsid w:val="000C4911"/>
    <w:rsid w:val="000C6566"/>
    <w:rsid w:val="000C7F83"/>
    <w:rsid w:val="000D0B74"/>
    <w:rsid w:val="000D2C6A"/>
    <w:rsid w:val="000D6F69"/>
    <w:rsid w:val="000E0A0C"/>
    <w:rsid w:val="000E4D24"/>
    <w:rsid w:val="000F1B03"/>
    <w:rsid w:val="000F4C08"/>
    <w:rsid w:val="000F7F29"/>
    <w:rsid w:val="00101D20"/>
    <w:rsid w:val="0010521F"/>
    <w:rsid w:val="00106A1E"/>
    <w:rsid w:val="00112299"/>
    <w:rsid w:val="0011329C"/>
    <w:rsid w:val="001157FF"/>
    <w:rsid w:val="00116A7A"/>
    <w:rsid w:val="00116E95"/>
    <w:rsid w:val="00117C94"/>
    <w:rsid w:val="00125337"/>
    <w:rsid w:val="00133CAB"/>
    <w:rsid w:val="00134E01"/>
    <w:rsid w:val="0013642E"/>
    <w:rsid w:val="0013742E"/>
    <w:rsid w:val="00140CDF"/>
    <w:rsid w:val="001414E5"/>
    <w:rsid w:val="0014314A"/>
    <w:rsid w:val="00144AE7"/>
    <w:rsid w:val="00144AF8"/>
    <w:rsid w:val="00147400"/>
    <w:rsid w:val="00161784"/>
    <w:rsid w:val="00164D40"/>
    <w:rsid w:val="00171199"/>
    <w:rsid w:val="00173051"/>
    <w:rsid w:val="0019118C"/>
    <w:rsid w:val="0019167F"/>
    <w:rsid w:val="001918E4"/>
    <w:rsid w:val="00191CA5"/>
    <w:rsid w:val="001948DC"/>
    <w:rsid w:val="001B36C6"/>
    <w:rsid w:val="001B6AE9"/>
    <w:rsid w:val="001C2C1F"/>
    <w:rsid w:val="001E24B4"/>
    <w:rsid w:val="001F13DE"/>
    <w:rsid w:val="001F1C53"/>
    <w:rsid w:val="001F5FDD"/>
    <w:rsid w:val="001F683D"/>
    <w:rsid w:val="002222A0"/>
    <w:rsid w:val="00225D1E"/>
    <w:rsid w:val="0023079F"/>
    <w:rsid w:val="00234542"/>
    <w:rsid w:val="00244B8F"/>
    <w:rsid w:val="00251594"/>
    <w:rsid w:val="0025584C"/>
    <w:rsid w:val="00277A1D"/>
    <w:rsid w:val="00277A59"/>
    <w:rsid w:val="002836A0"/>
    <w:rsid w:val="00283D2C"/>
    <w:rsid w:val="00286A31"/>
    <w:rsid w:val="00286E79"/>
    <w:rsid w:val="00287DE9"/>
    <w:rsid w:val="0029438E"/>
    <w:rsid w:val="0029587F"/>
    <w:rsid w:val="002967C0"/>
    <w:rsid w:val="00296D3C"/>
    <w:rsid w:val="002A5E61"/>
    <w:rsid w:val="002B0122"/>
    <w:rsid w:val="002D0602"/>
    <w:rsid w:val="002D0E13"/>
    <w:rsid w:val="002D1241"/>
    <w:rsid w:val="002D29C5"/>
    <w:rsid w:val="002D49E3"/>
    <w:rsid w:val="002D4BA5"/>
    <w:rsid w:val="002E16D0"/>
    <w:rsid w:val="002E327C"/>
    <w:rsid w:val="002E499C"/>
    <w:rsid w:val="002E65BF"/>
    <w:rsid w:val="002E7DF7"/>
    <w:rsid w:val="003040D5"/>
    <w:rsid w:val="00312846"/>
    <w:rsid w:val="00316640"/>
    <w:rsid w:val="00321CA1"/>
    <w:rsid w:val="00330B21"/>
    <w:rsid w:val="0033360B"/>
    <w:rsid w:val="003354D8"/>
    <w:rsid w:val="003368FE"/>
    <w:rsid w:val="003375E1"/>
    <w:rsid w:val="0034351B"/>
    <w:rsid w:val="003451F0"/>
    <w:rsid w:val="0034686C"/>
    <w:rsid w:val="00353DA7"/>
    <w:rsid w:val="003553D4"/>
    <w:rsid w:val="003556C0"/>
    <w:rsid w:val="00356710"/>
    <w:rsid w:val="003567A4"/>
    <w:rsid w:val="00360EC5"/>
    <w:rsid w:val="003857DA"/>
    <w:rsid w:val="0039304E"/>
    <w:rsid w:val="003A0998"/>
    <w:rsid w:val="003A371B"/>
    <w:rsid w:val="003A3B23"/>
    <w:rsid w:val="003A5E67"/>
    <w:rsid w:val="003B5A4B"/>
    <w:rsid w:val="003C4268"/>
    <w:rsid w:val="003C5D14"/>
    <w:rsid w:val="003D0576"/>
    <w:rsid w:val="003D174F"/>
    <w:rsid w:val="003D1C53"/>
    <w:rsid w:val="003D1E7B"/>
    <w:rsid w:val="003D5041"/>
    <w:rsid w:val="00402F8E"/>
    <w:rsid w:val="00404187"/>
    <w:rsid w:val="00404A23"/>
    <w:rsid w:val="004074F2"/>
    <w:rsid w:val="004142A5"/>
    <w:rsid w:val="00417142"/>
    <w:rsid w:val="00420123"/>
    <w:rsid w:val="00423BA7"/>
    <w:rsid w:val="00426E8A"/>
    <w:rsid w:val="0044236C"/>
    <w:rsid w:val="0044377F"/>
    <w:rsid w:val="00444C45"/>
    <w:rsid w:val="00447C00"/>
    <w:rsid w:val="00453C86"/>
    <w:rsid w:val="0045447A"/>
    <w:rsid w:val="00460CF1"/>
    <w:rsid w:val="0046105C"/>
    <w:rsid w:val="004640F7"/>
    <w:rsid w:val="00474D92"/>
    <w:rsid w:val="004818CB"/>
    <w:rsid w:val="00481CFE"/>
    <w:rsid w:val="00495477"/>
    <w:rsid w:val="004B0015"/>
    <w:rsid w:val="004B1AC3"/>
    <w:rsid w:val="004B3F67"/>
    <w:rsid w:val="004C0842"/>
    <w:rsid w:val="004C36D1"/>
    <w:rsid w:val="004C4F81"/>
    <w:rsid w:val="004D1D07"/>
    <w:rsid w:val="004E1102"/>
    <w:rsid w:val="004E4874"/>
    <w:rsid w:val="004F343A"/>
    <w:rsid w:val="004F5F53"/>
    <w:rsid w:val="00511894"/>
    <w:rsid w:val="005133DC"/>
    <w:rsid w:val="00524D7C"/>
    <w:rsid w:val="00527A3F"/>
    <w:rsid w:val="00535E20"/>
    <w:rsid w:val="005379A2"/>
    <w:rsid w:val="00552E08"/>
    <w:rsid w:val="00564E26"/>
    <w:rsid w:val="00575651"/>
    <w:rsid w:val="005824A9"/>
    <w:rsid w:val="005851FD"/>
    <w:rsid w:val="005853AA"/>
    <w:rsid w:val="00587F36"/>
    <w:rsid w:val="00593214"/>
    <w:rsid w:val="00596CA2"/>
    <w:rsid w:val="005B3B44"/>
    <w:rsid w:val="005B43E8"/>
    <w:rsid w:val="005B7710"/>
    <w:rsid w:val="005C46B6"/>
    <w:rsid w:val="005C6C1B"/>
    <w:rsid w:val="005C7706"/>
    <w:rsid w:val="005D2BB2"/>
    <w:rsid w:val="005D317D"/>
    <w:rsid w:val="005D7B2A"/>
    <w:rsid w:val="005E3CD6"/>
    <w:rsid w:val="005E487D"/>
    <w:rsid w:val="005E6135"/>
    <w:rsid w:val="005F31E0"/>
    <w:rsid w:val="005F379F"/>
    <w:rsid w:val="005F6274"/>
    <w:rsid w:val="005F71A7"/>
    <w:rsid w:val="00604360"/>
    <w:rsid w:val="00604D03"/>
    <w:rsid w:val="00605FAD"/>
    <w:rsid w:val="00610458"/>
    <w:rsid w:val="006108DF"/>
    <w:rsid w:val="00616F6F"/>
    <w:rsid w:val="00622B90"/>
    <w:rsid w:val="00624F7C"/>
    <w:rsid w:val="00625F86"/>
    <w:rsid w:val="00631E52"/>
    <w:rsid w:val="00643724"/>
    <w:rsid w:val="00645B1C"/>
    <w:rsid w:val="006514AE"/>
    <w:rsid w:val="0066000C"/>
    <w:rsid w:val="00660B54"/>
    <w:rsid w:val="0066460A"/>
    <w:rsid w:val="00664A71"/>
    <w:rsid w:val="006679C5"/>
    <w:rsid w:val="00670CF3"/>
    <w:rsid w:val="0067193B"/>
    <w:rsid w:val="0067639E"/>
    <w:rsid w:val="0068154B"/>
    <w:rsid w:val="0068335C"/>
    <w:rsid w:val="00686EFD"/>
    <w:rsid w:val="00687654"/>
    <w:rsid w:val="006972C1"/>
    <w:rsid w:val="006A1191"/>
    <w:rsid w:val="006A3CD1"/>
    <w:rsid w:val="006A5E8F"/>
    <w:rsid w:val="006A7A2B"/>
    <w:rsid w:val="006B2CD3"/>
    <w:rsid w:val="006B7820"/>
    <w:rsid w:val="006B7F84"/>
    <w:rsid w:val="006C28F9"/>
    <w:rsid w:val="006C569E"/>
    <w:rsid w:val="006D450E"/>
    <w:rsid w:val="006D6649"/>
    <w:rsid w:val="006E1050"/>
    <w:rsid w:val="006F00F4"/>
    <w:rsid w:val="006F413C"/>
    <w:rsid w:val="006F5508"/>
    <w:rsid w:val="006F627D"/>
    <w:rsid w:val="007031D8"/>
    <w:rsid w:val="007043EF"/>
    <w:rsid w:val="007044BB"/>
    <w:rsid w:val="00720E0A"/>
    <w:rsid w:val="00733F7B"/>
    <w:rsid w:val="007374B7"/>
    <w:rsid w:val="00742987"/>
    <w:rsid w:val="007429F3"/>
    <w:rsid w:val="00742B4F"/>
    <w:rsid w:val="007440F0"/>
    <w:rsid w:val="00750C90"/>
    <w:rsid w:val="00752FDE"/>
    <w:rsid w:val="00755908"/>
    <w:rsid w:val="00761A8D"/>
    <w:rsid w:val="00766981"/>
    <w:rsid w:val="00772F47"/>
    <w:rsid w:val="00782599"/>
    <w:rsid w:val="00785CA6"/>
    <w:rsid w:val="007875FE"/>
    <w:rsid w:val="00796B4A"/>
    <w:rsid w:val="007A0DFA"/>
    <w:rsid w:val="007A39AB"/>
    <w:rsid w:val="007A5B92"/>
    <w:rsid w:val="007B6929"/>
    <w:rsid w:val="007C0F33"/>
    <w:rsid w:val="007C1C6E"/>
    <w:rsid w:val="007C517C"/>
    <w:rsid w:val="007C624B"/>
    <w:rsid w:val="007D211D"/>
    <w:rsid w:val="007D6060"/>
    <w:rsid w:val="007D7765"/>
    <w:rsid w:val="007E0120"/>
    <w:rsid w:val="007E7F1B"/>
    <w:rsid w:val="007F69EB"/>
    <w:rsid w:val="00801C2D"/>
    <w:rsid w:val="0080517D"/>
    <w:rsid w:val="008053C5"/>
    <w:rsid w:val="008061EE"/>
    <w:rsid w:val="0082350A"/>
    <w:rsid w:val="00825F73"/>
    <w:rsid w:val="00826873"/>
    <w:rsid w:val="00832879"/>
    <w:rsid w:val="008330D0"/>
    <w:rsid w:val="00834130"/>
    <w:rsid w:val="00837487"/>
    <w:rsid w:val="00851B2E"/>
    <w:rsid w:val="008600A0"/>
    <w:rsid w:val="00865145"/>
    <w:rsid w:val="00867A6F"/>
    <w:rsid w:val="008772BE"/>
    <w:rsid w:val="00877683"/>
    <w:rsid w:val="00883BD1"/>
    <w:rsid w:val="00892675"/>
    <w:rsid w:val="008954A3"/>
    <w:rsid w:val="00895F4A"/>
    <w:rsid w:val="00896D1E"/>
    <w:rsid w:val="00896F35"/>
    <w:rsid w:val="008A0E46"/>
    <w:rsid w:val="008A1C45"/>
    <w:rsid w:val="008A5EEB"/>
    <w:rsid w:val="008B0766"/>
    <w:rsid w:val="008B2049"/>
    <w:rsid w:val="008B3FA9"/>
    <w:rsid w:val="008B5CB3"/>
    <w:rsid w:val="008C178B"/>
    <w:rsid w:val="008C6D5D"/>
    <w:rsid w:val="008D210F"/>
    <w:rsid w:val="008D2124"/>
    <w:rsid w:val="008D33E3"/>
    <w:rsid w:val="008E29B6"/>
    <w:rsid w:val="008E7C28"/>
    <w:rsid w:val="008F371A"/>
    <w:rsid w:val="008F4A99"/>
    <w:rsid w:val="008F63AC"/>
    <w:rsid w:val="008F71A3"/>
    <w:rsid w:val="00906747"/>
    <w:rsid w:val="00907460"/>
    <w:rsid w:val="009152A7"/>
    <w:rsid w:val="00915DB6"/>
    <w:rsid w:val="009219F3"/>
    <w:rsid w:val="00923D17"/>
    <w:rsid w:val="009270AA"/>
    <w:rsid w:val="00941039"/>
    <w:rsid w:val="00941E50"/>
    <w:rsid w:val="00942673"/>
    <w:rsid w:val="00942F41"/>
    <w:rsid w:val="00943A01"/>
    <w:rsid w:val="009514E9"/>
    <w:rsid w:val="009549B3"/>
    <w:rsid w:val="0097062C"/>
    <w:rsid w:val="0098116D"/>
    <w:rsid w:val="00985C42"/>
    <w:rsid w:val="00991176"/>
    <w:rsid w:val="009A1F21"/>
    <w:rsid w:val="009B0474"/>
    <w:rsid w:val="009B0DE2"/>
    <w:rsid w:val="009B599E"/>
    <w:rsid w:val="009B6B7C"/>
    <w:rsid w:val="009C08B4"/>
    <w:rsid w:val="009C1022"/>
    <w:rsid w:val="009C2CB8"/>
    <w:rsid w:val="009C7F8A"/>
    <w:rsid w:val="009D0DF9"/>
    <w:rsid w:val="009D2E79"/>
    <w:rsid w:val="009E1433"/>
    <w:rsid w:val="009E223B"/>
    <w:rsid w:val="009E39FB"/>
    <w:rsid w:val="009E41DE"/>
    <w:rsid w:val="009F1509"/>
    <w:rsid w:val="009F5499"/>
    <w:rsid w:val="009F5F7D"/>
    <w:rsid w:val="00A03729"/>
    <w:rsid w:val="00A078D7"/>
    <w:rsid w:val="00A1562E"/>
    <w:rsid w:val="00A15A8D"/>
    <w:rsid w:val="00A235CB"/>
    <w:rsid w:val="00A26C36"/>
    <w:rsid w:val="00A349CB"/>
    <w:rsid w:val="00A369CF"/>
    <w:rsid w:val="00A3758E"/>
    <w:rsid w:val="00A46FCA"/>
    <w:rsid w:val="00A520BF"/>
    <w:rsid w:val="00A5360C"/>
    <w:rsid w:val="00A57223"/>
    <w:rsid w:val="00A5723E"/>
    <w:rsid w:val="00A66FF9"/>
    <w:rsid w:val="00A67072"/>
    <w:rsid w:val="00A712F2"/>
    <w:rsid w:val="00A82AB4"/>
    <w:rsid w:val="00A83465"/>
    <w:rsid w:val="00A86988"/>
    <w:rsid w:val="00A923E0"/>
    <w:rsid w:val="00AA03CA"/>
    <w:rsid w:val="00AA62F1"/>
    <w:rsid w:val="00AA7313"/>
    <w:rsid w:val="00AB0729"/>
    <w:rsid w:val="00AB4841"/>
    <w:rsid w:val="00AB675E"/>
    <w:rsid w:val="00AC0F7B"/>
    <w:rsid w:val="00AD1645"/>
    <w:rsid w:val="00AD2C31"/>
    <w:rsid w:val="00AD2D50"/>
    <w:rsid w:val="00AD4DEF"/>
    <w:rsid w:val="00AE0302"/>
    <w:rsid w:val="00AE22AF"/>
    <w:rsid w:val="00AE6076"/>
    <w:rsid w:val="00AF1CBE"/>
    <w:rsid w:val="00AF3EB5"/>
    <w:rsid w:val="00AF4D5F"/>
    <w:rsid w:val="00B03B8F"/>
    <w:rsid w:val="00B129D0"/>
    <w:rsid w:val="00B255AD"/>
    <w:rsid w:val="00B27F3F"/>
    <w:rsid w:val="00B3404E"/>
    <w:rsid w:val="00B352DD"/>
    <w:rsid w:val="00B41CD8"/>
    <w:rsid w:val="00B47729"/>
    <w:rsid w:val="00B56839"/>
    <w:rsid w:val="00B603FB"/>
    <w:rsid w:val="00B60656"/>
    <w:rsid w:val="00B62F7F"/>
    <w:rsid w:val="00B63098"/>
    <w:rsid w:val="00B6353E"/>
    <w:rsid w:val="00B638D4"/>
    <w:rsid w:val="00B655C3"/>
    <w:rsid w:val="00B678CB"/>
    <w:rsid w:val="00B73AC8"/>
    <w:rsid w:val="00B750F2"/>
    <w:rsid w:val="00B81AB8"/>
    <w:rsid w:val="00B86E47"/>
    <w:rsid w:val="00B92F8A"/>
    <w:rsid w:val="00BA4334"/>
    <w:rsid w:val="00BA7315"/>
    <w:rsid w:val="00BA7A05"/>
    <w:rsid w:val="00BB28AB"/>
    <w:rsid w:val="00BC0173"/>
    <w:rsid w:val="00BC3971"/>
    <w:rsid w:val="00BC3996"/>
    <w:rsid w:val="00BC4882"/>
    <w:rsid w:val="00BE096B"/>
    <w:rsid w:val="00BE1C99"/>
    <w:rsid w:val="00BE4448"/>
    <w:rsid w:val="00BE5E4B"/>
    <w:rsid w:val="00BE7251"/>
    <w:rsid w:val="00BF1800"/>
    <w:rsid w:val="00C00598"/>
    <w:rsid w:val="00C119A2"/>
    <w:rsid w:val="00C125E2"/>
    <w:rsid w:val="00C12E02"/>
    <w:rsid w:val="00C1560A"/>
    <w:rsid w:val="00C22845"/>
    <w:rsid w:val="00C24DC6"/>
    <w:rsid w:val="00C251A3"/>
    <w:rsid w:val="00C334DA"/>
    <w:rsid w:val="00C377EC"/>
    <w:rsid w:val="00C43EDA"/>
    <w:rsid w:val="00C51501"/>
    <w:rsid w:val="00C540AE"/>
    <w:rsid w:val="00C64C38"/>
    <w:rsid w:val="00C65E99"/>
    <w:rsid w:val="00C677B7"/>
    <w:rsid w:val="00C72640"/>
    <w:rsid w:val="00C73C81"/>
    <w:rsid w:val="00C758E2"/>
    <w:rsid w:val="00C76377"/>
    <w:rsid w:val="00C81E2F"/>
    <w:rsid w:val="00C82BC8"/>
    <w:rsid w:val="00C87D24"/>
    <w:rsid w:val="00CA192D"/>
    <w:rsid w:val="00CA1E16"/>
    <w:rsid w:val="00CA4B39"/>
    <w:rsid w:val="00CA7D33"/>
    <w:rsid w:val="00CB31F7"/>
    <w:rsid w:val="00CC1678"/>
    <w:rsid w:val="00CC32D3"/>
    <w:rsid w:val="00CD4F29"/>
    <w:rsid w:val="00CD6EFF"/>
    <w:rsid w:val="00CE1BAE"/>
    <w:rsid w:val="00CE3792"/>
    <w:rsid w:val="00CE712B"/>
    <w:rsid w:val="00CF4552"/>
    <w:rsid w:val="00D02004"/>
    <w:rsid w:val="00D02801"/>
    <w:rsid w:val="00D0573C"/>
    <w:rsid w:val="00D11077"/>
    <w:rsid w:val="00D237B0"/>
    <w:rsid w:val="00D2396B"/>
    <w:rsid w:val="00D260E3"/>
    <w:rsid w:val="00D26D56"/>
    <w:rsid w:val="00D304FE"/>
    <w:rsid w:val="00D32C12"/>
    <w:rsid w:val="00D36016"/>
    <w:rsid w:val="00D3706A"/>
    <w:rsid w:val="00D4209B"/>
    <w:rsid w:val="00D55087"/>
    <w:rsid w:val="00D6146A"/>
    <w:rsid w:val="00D82F35"/>
    <w:rsid w:val="00D85D1C"/>
    <w:rsid w:val="00D87B57"/>
    <w:rsid w:val="00D97669"/>
    <w:rsid w:val="00DA6974"/>
    <w:rsid w:val="00DB30F5"/>
    <w:rsid w:val="00DB4143"/>
    <w:rsid w:val="00DC1089"/>
    <w:rsid w:val="00DC2A2C"/>
    <w:rsid w:val="00DC391E"/>
    <w:rsid w:val="00DC4713"/>
    <w:rsid w:val="00DC738A"/>
    <w:rsid w:val="00DD17AA"/>
    <w:rsid w:val="00DD3FEB"/>
    <w:rsid w:val="00DD5A4A"/>
    <w:rsid w:val="00DD5CAC"/>
    <w:rsid w:val="00DF4E19"/>
    <w:rsid w:val="00DF5868"/>
    <w:rsid w:val="00E00F2A"/>
    <w:rsid w:val="00E02899"/>
    <w:rsid w:val="00E06001"/>
    <w:rsid w:val="00E06AC7"/>
    <w:rsid w:val="00E12DC2"/>
    <w:rsid w:val="00E13A32"/>
    <w:rsid w:val="00E13EDD"/>
    <w:rsid w:val="00E15498"/>
    <w:rsid w:val="00E21277"/>
    <w:rsid w:val="00E27A77"/>
    <w:rsid w:val="00E37239"/>
    <w:rsid w:val="00E37A97"/>
    <w:rsid w:val="00E404E9"/>
    <w:rsid w:val="00E40A3E"/>
    <w:rsid w:val="00E42635"/>
    <w:rsid w:val="00E51A3D"/>
    <w:rsid w:val="00E51C93"/>
    <w:rsid w:val="00E55B0F"/>
    <w:rsid w:val="00E6275C"/>
    <w:rsid w:val="00E634FA"/>
    <w:rsid w:val="00E64D46"/>
    <w:rsid w:val="00E654FC"/>
    <w:rsid w:val="00E67ADE"/>
    <w:rsid w:val="00E70063"/>
    <w:rsid w:val="00E71CB3"/>
    <w:rsid w:val="00E82BF3"/>
    <w:rsid w:val="00E843B2"/>
    <w:rsid w:val="00E85E50"/>
    <w:rsid w:val="00E87AC7"/>
    <w:rsid w:val="00E90B89"/>
    <w:rsid w:val="00E91DC7"/>
    <w:rsid w:val="00EA43EC"/>
    <w:rsid w:val="00EE1C4F"/>
    <w:rsid w:val="00F01C7E"/>
    <w:rsid w:val="00F07FD2"/>
    <w:rsid w:val="00F12EAF"/>
    <w:rsid w:val="00F13554"/>
    <w:rsid w:val="00F13FED"/>
    <w:rsid w:val="00F15E1F"/>
    <w:rsid w:val="00F177FC"/>
    <w:rsid w:val="00F317D9"/>
    <w:rsid w:val="00F40858"/>
    <w:rsid w:val="00F41A0A"/>
    <w:rsid w:val="00F432A9"/>
    <w:rsid w:val="00F51489"/>
    <w:rsid w:val="00F52404"/>
    <w:rsid w:val="00F55D14"/>
    <w:rsid w:val="00F55F65"/>
    <w:rsid w:val="00F6395A"/>
    <w:rsid w:val="00F666E9"/>
    <w:rsid w:val="00F70176"/>
    <w:rsid w:val="00F702EB"/>
    <w:rsid w:val="00F72548"/>
    <w:rsid w:val="00F762EE"/>
    <w:rsid w:val="00F854F0"/>
    <w:rsid w:val="00F861EC"/>
    <w:rsid w:val="00F86B84"/>
    <w:rsid w:val="00F87E9E"/>
    <w:rsid w:val="00F950D4"/>
    <w:rsid w:val="00F95C96"/>
    <w:rsid w:val="00F9622F"/>
    <w:rsid w:val="00FA5C84"/>
    <w:rsid w:val="00FA7BDC"/>
    <w:rsid w:val="00FC236C"/>
    <w:rsid w:val="00FC31E9"/>
    <w:rsid w:val="00FC4804"/>
    <w:rsid w:val="00FC4A88"/>
    <w:rsid w:val="00FD1DEE"/>
    <w:rsid w:val="00FD5D3A"/>
    <w:rsid w:val="00FE0F0D"/>
    <w:rsid w:val="00FE30FA"/>
    <w:rsid w:val="00FF0C4E"/>
    <w:rsid w:val="00FF0D5F"/>
    <w:rsid w:val="00FF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8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48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17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48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148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1484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2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26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675"/>
    <w:rPr>
      <w:sz w:val="18"/>
      <w:szCs w:val="18"/>
    </w:rPr>
  </w:style>
  <w:style w:type="paragraph" w:styleId="a6">
    <w:name w:val="No Spacing"/>
    <w:link w:val="Char1"/>
    <w:uiPriority w:val="1"/>
    <w:qFormat/>
    <w:rsid w:val="00733F7B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733F7B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733F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33F7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17D9"/>
    <w:rPr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AB675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75E"/>
    <w:rPr>
      <w:color w:val="800080" w:themeColor="followed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75590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55908"/>
  </w:style>
  <w:style w:type="character" w:styleId="ab">
    <w:name w:val="Placeholder Text"/>
    <w:basedOn w:val="a0"/>
    <w:uiPriority w:val="99"/>
    <w:semiHidden/>
    <w:rsid w:val="00FE0F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7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2019-06-17T00:00:00</PublishDate>
  <Abstract>梨树县人民法院审管办编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4405B5-97E2-4725-A81A-2C0E04A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1539</Words>
  <Characters>8774</Characters>
  <Application>Microsoft Office Word</Application>
  <DocSecurity>0</DocSecurity>
  <Lines>73</Lines>
  <Paragraphs>20</Paragraphs>
  <ScaleCrop>false</ScaleCrop>
  <Company>\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审判运行态势       分析报告</dc:title>
  <dc:subject>2019年1-6月期</dc:subject>
  <dc:creator>xbany</dc:creator>
  <cp:lastModifiedBy>User</cp:lastModifiedBy>
  <cp:revision>6</cp:revision>
  <cp:lastPrinted>2020-01-14T01:56:00Z</cp:lastPrinted>
  <dcterms:created xsi:type="dcterms:W3CDTF">2020-01-14T03:29:00Z</dcterms:created>
  <dcterms:modified xsi:type="dcterms:W3CDTF">2020-01-15T01:20:00Z</dcterms:modified>
</cp:coreProperties>
</file>