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09" w:rsidRDefault="00610009" w:rsidP="00610009">
      <w:pPr>
        <w:rPr>
          <w:sz w:val="48"/>
          <w:szCs w:val="48"/>
        </w:rPr>
      </w:pPr>
    </w:p>
    <w:p w:rsidR="00610009" w:rsidRDefault="00610009" w:rsidP="00610009">
      <w:pPr>
        <w:jc w:val="center"/>
        <w:rPr>
          <w:rFonts w:ascii="STXingkai" w:eastAsia="STXingkai" w:cs="STXingkai"/>
          <w:sz w:val="72"/>
          <w:szCs w:val="72"/>
        </w:rPr>
      </w:pPr>
      <w:r>
        <w:rPr>
          <w:rFonts w:ascii="STXingkai" w:eastAsia="STXingkai" w:cs="STXingkai" w:hint="eastAsia"/>
          <w:sz w:val="72"/>
          <w:szCs w:val="72"/>
        </w:rPr>
        <w:t>审判质效运行态势</w:t>
      </w:r>
    </w:p>
    <w:p w:rsidR="00610009" w:rsidRDefault="00610009" w:rsidP="00610009">
      <w:pPr>
        <w:jc w:val="center"/>
        <w:rPr>
          <w:rFonts w:ascii="STXingkai" w:eastAsia="STXingkai"/>
          <w:sz w:val="72"/>
          <w:szCs w:val="72"/>
        </w:rPr>
      </w:pPr>
      <w:r>
        <w:rPr>
          <w:rFonts w:ascii="STXingkai" w:eastAsia="STXingkai" w:cs="STXingkai" w:hint="eastAsia"/>
          <w:sz w:val="72"/>
          <w:szCs w:val="72"/>
        </w:rPr>
        <w:t>分析报告</w:t>
      </w:r>
    </w:p>
    <w:p w:rsidR="00610009" w:rsidRDefault="00610009" w:rsidP="00610009">
      <w:pPr>
        <w:jc w:val="center"/>
        <w:rPr>
          <w:rFonts w:ascii="宋体"/>
          <w:b/>
          <w:bCs/>
          <w:sz w:val="10"/>
          <w:szCs w:val="10"/>
        </w:rPr>
      </w:pPr>
    </w:p>
    <w:p w:rsidR="00610009" w:rsidRPr="004B739D" w:rsidRDefault="00610009" w:rsidP="00610009">
      <w:pPr>
        <w:jc w:val="center"/>
        <w:rPr>
          <w:rFonts w:ascii="楷体_GB2312" w:eastAsia="楷体_GB2312" w:cs="楷体_GB2312"/>
          <w:b/>
          <w:bCs/>
          <w:sz w:val="30"/>
          <w:szCs w:val="30"/>
        </w:rPr>
      </w:pPr>
      <w:r>
        <w:rPr>
          <w:rFonts w:ascii="楷体_GB2312" w:eastAsia="楷体_GB2312" w:cs="楷体_GB2312"/>
          <w:b/>
          <w:bCs/>
          <w:sz w:val="30"/>
          <w:szCs w:val="30"/>
        </w:rPr>
        <w:t>20</w:t>
      </w:r>
      <w:r>
        <w:rPr>
          <w:rFonts w:ascii="楷体_GB2312" w:eastAsia="楷体_GB2312" w:cs="楷体_GB2312" w:hint="eastAsia"/>
          <w:b/>
          <w:bCs/>
          <w:sz w:val="30"/>
          <w:szCs w:val="30"/>
        </w:rPr>
        <w:t>21年1-3月期</w:t>
      </w:r>
    </w:p>
    <w:p w:rsidR="00610009" w:rsidRDefault="00610009" w:rsidP="00610009">
      <w:pPr>
        <w:ind w:firstLineChars="400" w:firstLine="3360"/>
        <w:rPr>
          <w:sz w:val="84"/>
          <w:szCs w:val="84"/>
        </w:rPr>
      </w:pPr>
    </w:p>
    <w:p w:rsidR="00610009" w:rsidRDefault="00610009" w:rsidP="00610009">
      <w:pPr>
        <w:jc w:val="center"/>
        <w:rPr>
          <w:sz w:val="84"/>
          <w:szCs w:val="84"/>
        </w:rPr>
      </w:pPr>
    </w:p>
    <w:p w:rsidR="00610009" w:rsidRDefault="00610009" w:rsidP="00610009">
      <w:pPr>
        <w:jc w:val="center"/>
        <w:rPr>
          <w:sz w:val="84"/>
          <w:szCs w:val="84"/>
        </w:rPr>
      </w:pPr>
      <w:r>
        <w:rPr>
          <w:noProof/>
          <w:sz w:val="84"/>
          <w:szCs w:val="84"/>
        </w:rPr>
        <w:drawing>
          <wp:inline distT="0" distB="0" distL="0" distR="0">
            <wp:extent cx="1390650" cy="1562100"/>
            <wp:effectExtent l="19050" t="0" r="0" b="0"/>
            <wp:docPr id="1" name="图片 4" descr="https://p1.ssl.qhmsg.com/t01dbe08cf88064b3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4" descr="https://p1.ssl.qhmsg.com/t01dbe08cf88064b3c8.jpg"/>
                    <pic:cNvPicPr>
                      <a:picLocks noChangeAspect="1" noChangeArrowheads="1"/>
                    </pic:cNvPicPr>
                  </pic:nvPicPr>
                  <pic:blipFill>
                    <a:blip r:embed="rId10"/>
                    <a:srcRect/>
                    <a:stretch>
                      <a:fillRect/>
                    </a:stretch>
                  </pic:blipFill>
                  <pic:spPr>
                    <a:xfrm flipH="1">
                      <a:off x="0" y="0"/>
                      <a:ext cx="1390650" cy="1562100"/>
                    </a:xfrm>
                    <a:prstGeom prst="rect">
                      <a:avLst/>
                    </a:prstGeom>
                    <a:noFill/>
                    <a:ln w="9525">
                      <a:noFill/>
                      <a:miter lim="800000"/>
                      <a:headEnd/>
                      <a:tailEnd/>
                    </a:ln>
                  </pic:spPr>
                </pic:pic>
              </a:graphicData>
            </a:graphic>
          </wp:inline>
        </w:drawing>
      </w:r>
    </w:p>
    <w:p w:rsidR="00610009" w:rsidRDefault="00610009" w:rsidP="00610009">
      <w:pPr>
        <w:rPr>
          <w:sz w:val="84"/>
          <w:szCs w:val="84"/>
        </w:rPr>
      </w:pPr>
    </w:p>
    <w:p w:rsidR="00610009" w:rsidRDefault="00610009" w:rsidP="00610009">
      <w:pPr>
        <w:rPr>
          <w:sz w:val="84"/>
          <w:szCs w:val="84"/>
        </w:rPr>
      </w:pPr>
    </w:p>
    <w:p w:rsidR="00610009" w:rsidRDefault="00610009" w:rsidP="00610009">
      <w:pPr>
        <w:rPr>
          <w:sz w:val="84"/>
          <w:szCs w:val="84"/>
        </w:rPr>
      </w:pPr>
    </w:p>
    <w:p w:rsidR="00610009" w:rsidRDefault="00610009" w:rsidP="00610009">
      <w:pPr>
        <w:tabs>
          <w:tab w:val="left" w:pos="5190"/>
        </w:tabs>
        <w:jc w:val="center"/>
        <w:rPr>
          <w:sz w:val="32"/>
          <w:szCs w:val="32"/>
        </w:rPr>
      </w:pPr>
      <w:r>
        <w:rPr>
          <w:rFonts w:ascii="楷体_GB2312" w:eastAsia="楷体_GB2312" w:cs="楷体_GB2312" w:hint="eastAsia"/>
          <w:b/>
          <w:bCs/>
          <w:sz w:val="36"/>
          <w:szCs w:val="36"/>
        </w:rPr>
        <w:t>梨树县人民法院审管办编</w:t>
      </w: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pPr>
    </w:p>
    <w:p w:rsidR="00610009" w:rsidRDefault="00610009" w:rsidP="00610009">
      <w:pPr>
        <w:widowControl/>
        <w:jc w:val="center"/>
        <w:rPr>
          <w:sz w:val="32"/>
          <w:szCs w:val="32"/>
        </w:rPr>
        <w:sectPr w:rsidR="00610009" w:rsidSect="0057631C">
          <w:headerReference w:type="even" r:id="rId11"/>
          <w:headerReference w:type="default" r:id="rId12"/>
          <w:footerReference w:type="default" r:id="rId13"/>
          <w:pgSz w:w="11906" w:h="16838"/>
          <w:pgMar w:top="1440" w:right="1800" w:bottom="1440" w:left="1800" w:header="851" w:footer="992" w:gutter="0"/>
          <w:cols w:space="425"/>
          <w:docGrid w:type="lines" w:linePitch="312"/>
        </w:sectPr>
      </w:pPr>
    </w:p>
    <w:p w:rsidR="00610009" w:rsidRDefault="00610009" w:rsidP="00610009">
      <w:pPr>
        <w:pStyle w:val="1"/>
        <w:jc w:val="center"/>
      </w:pPr>
      <w:r>
        <w:rPr>
          <w:rFonts w:hint="eastAsia"/>
        </w:rPr>
        <w:lastRenderedPageBreak/>
        <w:t>2021</w:t>
      </w:r>
      <w:r>
        <w:rPr>
          <w:rFonts w:hint="eastAsia"/>
        </w:rPr>
        <w:t>年</w:t>
      </w:r>
      <w:r>
        <w:rPr>
          <w:rFonts w:hint="eastAsia"/>
        </w:rPr>
        <w:t>1-3</w:t>
      </w:r>
      <w:r>
        <w:rPr>
          <w:rFonts w:hint="eastAsia"/>
        </w:rPr>
        <w:t>月梨树法院审判质效</w:t>
      </w:r>
      <w:r>
        <w:br/>
      </w:r>
      <w:r>
        <w:rPr>
          <w:rFonts w:hint="eastAsia"/>
        </w:rPr>
        <w:t>运行态势分析报告</w:t>
      </w:r>
    </w:p>
    <w:p w:rsidR="0057631C" w:rsidRPr="003222E7" w:rsidRDefault="0057631C" w:rsidP="003222E7">
      <w:pPr>
        <w:ind w:firstLineChars="250" w:firstLine="700"/>
        <w:rPr>
          <w:rFonts w:ascii="仿宋" w:eastAsia="仿宋" w:hAnsi="仿宋"/>
          <w:sz w:val="28"/>
          <w:szCs w:val="28"/>
        </w:rPr>
      </w:pPr>
      <w:r w:rsidRPr="003222E7">
        <w:rPr>
          <w:rFonts w:ascii="仿宋" w:eastAsia="仿宋" w:hAnsi="仿宋" w:hint="eastAsia"/>
          <w:sz w:val="28"/>
          <w:szCs w:val="28"/>
        </w:rPr>
        <w:t>2021年，省院对审判绩效的考核要求较去年有所变化。省院发布的《</w:t>
      </w:r>
      <w:bookmarkStart w:id="0" w:name="_GoBack"/>
      <w:bookmarkEnd w:id="0"/>
      <w:r w:rsidRPr="003222E7">
        <w:rPr>
          <w:rFonts w:ascii="仿宋" w:eastAsia="仿宋" w:hAnsi="仿宋"/>
          <w:sz w:val="28"/>
          <w:szCs w:val="28"/>
        </w:rPr>
        <w:t>吉林省高级人民法院2021年</w:t>
      </w:r>
      <w:r w:rsidRPr="003222E7">
        <w:rPr>
          <w:rFonts w:ascii="仿宋" w:eastAsia="仿宋" w:hAnsi="仿宋" w:hint="eastAsia"/>
          <w:sz w:val="28"/>
          <w:szCs w:val="28"/>
        </w:rPr>
        <w:t>度</w:t>
      </w:r>
      <w:r w:rsidRPr="003222E7">
        <w:rPr>
          <w:rFonts w:ascii="仿宋" w:eastAsia="仿宋" w:hAnsi="仿宋"/>
          <w:sz w:val="28"/>
          <w:szCs w:val="28"/>
        </w:rPr>
        <w:t>对各中院审判绩效考核指标</w:t>
      </w:r>
      <w:r w:rsidRPr="003222E7">
        <w:rPr>
          <w:rFonts w:ascii="仿宋" w:eastAsia="仿宋" w:hAnsi="仿宋" w:hint="eastAsia"/>
          <w:sz w:val="28"/>
          <w:szCs w:val="28"/>
        </w:rPr>
        <w:t>》中规定，2021年有</w:t>
      </w:r>
      <w:r w:rsidRPr="003222E7">
        <w:rPr>
          <w:rFonts w:ascii="仿宋" w:eastAsia="仿宋" w:hAnsi="仿宋"/>
          <w:sz w:val="28"/>
          <w:szCs w:val="28"/>
        </w:rPr>
        <w:t>基础考核指标</w:t>
      </w:r>
      <w:r w:rsidRPr="003222E7">
        <w:rPr>
          <w:rFonts w:ascii="仿宋" w:eastAsia="仿宋" w:hAnsi="仿宋" w:hint="eastAsia"/>
          <w:sz w:val="28"/>
          <w:szCs w:val="28"/>
        </w:rPr>
        <w:t>15</w:t>
      </w:r>
      <w:r w:rsidRPr="003222E7">
        <w:rPr>
          <w:rFonts w:ascii="仿宋" w:eastAsia="仿宋" w:hAnsi="仿宋"/>
          <w:sz w:val="28"/>
          <w:szCs w:val="28"/>
        </w:rPr>
        <w:t>项，分值2</w:t>
      </w:r>
      <w:r w:rsidRPr="003222E7">
        <w:rPr>
          <w:rFonts w:ascii="仿宋" w:eastAsia="仿宋" w:hAnsi="仿宋" w:hint="eastAsia"/>
          <w:sz w:val="28"/>
          <w:szCs w:val="28"/>
        </w:rPr>
        <w:t>7</w:t>
      </w:r>
      <w:r w:rsidRPr="003222E7">
        <w:rPr>
          <w:rFonts w:ascii="仿宋" w:eastAsia="仿宋" w:hAnsi="仿宋"/>
          <w:sz w:val="28"/>
          <w:szCs w:val="28"/>
        </w:rPr>
        <w:t>分，管理考核指标</w:t>
      </w:r>
      <w:r w:rsidRPr="003222E7">
        <w:rPr>
          <w:rFonts w:ascii="仿宋" w:eastAsia="仿宋" w:hAnsi="仿宋" w:hint="eastAsia"/>
          <w:sz w:val="28"/>
          <w:szCs w:val="28"/>
        </w:rPr>
        <w:t>5</w:t>
      </w:r>
      <w:r w:rsidRPr="003222E7">
        <w:rPr>
          <w:rFonts w:ascii="仿宋" w:eastAsia="仿宋" w:hAnsi="仿宋"/>
          <w:sz w:val="28"/>
          <w:szCs w:val="28"/>
        </w:rPr>
        <w:t>项，分值</w:t>
      </w:r>
      <w:r w:rsidRPr="003222E7">
        <w:rPr>
          <w:rFonts w:ascii="仿宋" w:eastAsia="仿宋" w:hAnsi="仿宋" w:hint="eastAsia"/>
          <w:sz w:val="28"/>
          <w:szCs w:val="28"/>
        </w:rPr>
        <w:t>5</w:t>
      </w:r>
      <w:r w:rsidRPr="003222E7">
        <w:rPr>
          <w:rFonts w:ascii="仿宋" w:eastAsia="仿宋" w:hAnsi="仿宋"/>
          <w:sz w:val="28"/>
          <w:szCs w:val="28"/>
        </w:rPr>
        <w:t>分，加分考核指标</w:t>
      </w:r>
      <w:r w:rsidRPr="003222E7">
        <w:rPr>
          <w:rFonts w:ascii="仿宋" w:eastAsia="仿宋" w:hAnsi="仿宋" w:hint="eastAsia"/>
          <w:sz w:val="28"/>
          <w:szCs w:val="28"/>
        </w:rPr>
        <w:t>3</w:t>
      </w:r>
      <w:r w:rsidRPr="003222E7">
        <w:rPr>
          <w:rFonts w:ascii="仿宋" w:eastAsia="仿宋" w:hAnsi="仿宋"/>
          <w:sz w:val="28"/>
          <w:szCs w:val="28"/>
        </w:rPr>
        <w:t>项，分值</w:t>
      </w:r>
      <w:r w:rsidRPr="003222E7">
        <w:rPr>
          <w:rFonts w:ascii="仿宋" w:eastAsia="仿宋" w:hAnsi="仿宋" w:hint="eastAsia"/>
          <w:sz w:val="28"/>
          <w:szCs w:val="28"/>
        </w:rPr>
        <w:t>3</w:t>
      </w:r>
      <w:r w:rsidRPr="003222E7">
        <w:rPr>
          <w:rFonts w:ascii="仿宋" w:eastAsia="仿宋" w:hAnsi="仿宋"/>
          <w:sz w:val="28"/>
          <w:szCs w:val="28"/>
        </w:rPr>
        <w:t>分，总计考核指标</w:t>
      </w:r>
      <w:r w:rsidRPr="003222E7">
        <w:rPr>
          <w:rFonts w:ascii="仿宋" w:eastAsia="仿宋" w:hAnsi="仿宋" w:hint="eastAsia"/>
          <w:sz w:val="28"/>
          <w:szCs w:val="28"/>
        </w:rPr>
        <w:t>23</w:t>
      </w:r>
      <w:r w:rsidRPr="003222E7">
        <w:rPr>
          <w:rFonts w:ascii="仿宋" w:eastAsia="仿宋" w:hAnsi="仿宋"/>
          <w:sz w:val="28"/>
          <w:szCs w:val="28"/>
        </w:rPr>
        <w:t>项，分值35分。</w:t>
      </w:r>
      <w:r w:rsidRPr="003222E7">
        <w:rPr>
          <w:rFonts w:ascii="仿宋" w:eastAsia="仿宋" w:hAnsi="仿宋" w:hint="eastAsia"/>
          <w:sz w:val="28"/>
          <w:szCs w:val="28"/>
        </w:rPr>
        <w:t>下面结合我院上半年的相关数据加以说明，供各部门参考。</w:t>
      </w:r>
    </w:p>
    <w:p w:rsidR="00812663" w:rsidRPr="00812663" w:rsidRDefault="00610009" w:rsidP="00812663">
      <w:pPr>
        <w:ind w:firstLineChars="200" w:firstLine="560"/>
        <w:rPr>
          <w:rFonts w:ascii="仿宋" w:eastAsia="仿宋" w:hAnsi="仿宋"/>
          <w:sz w:val="28"/>
          <w:szCs w:val="28"/>
        </w:rPr>
      </w:pPr>
      <w:r w:rsidRPr="003222E7">
        <w:rPr>
          <w:rFonts w:ascii="仿宋" w:eastAsia="仿宋" w:hAnsi="仿宋" w:hint="eastAsia"/>
          <w:sz w:val="28"/>
          <w:szCs w:val="28"/>
        </w:rPr>
        <w:t>注：为了更好地展现我院的审判质效运行态势，在本报告中对不同的数据用不同颜色加以区分，已达标数据标注为</w:t>
      </w:r>
      <w:r w:rsidRPr="003222E7">
        <w:rPr>
          <w:rFonts w:ascii="仿宋" w:eastAsia="仿宋" w:hAnsi="仿宋" w:hint="eastAsia"/>
          <w:b/>
          <w:color w:val="00B050"/>
          <w:sz w:val="28"/>
          <w:szCs w:val="28"/>
        </w:rPr>
        <w:t>绿色</w:t>
      </w:r>
      <w:r w:rsidRPr="003222E7">
        <w:rPr>
          <w:rFonts w:ascii="仿宋" w:eastAsia="仿宋" w:hAnsi="仿宋" w:hint="eastAsia"/>
          <w:sz w:val="28"/>
          <w:szCs w:val="28"/>
        </w:rPr>
        <w:t>，未达标数据标注为</w:t>
      </w:r>
      <w:r w:rsidRPr="003222E7">
        <w:rPr>
          <w:rFonts w:ascii="仿宋" w:eastAsia="仿宋" w:hAnsi="仿宋" w:hint="eastAsia"/>
          <w:color w:val="FF0000"/>
          <w:sz w:val="28"/>
          <w:szCs w:val="28"/>
        </w:rPr>
        <w:t>红色</w:t>
      </w:r>
      <w:r w:rsidRPr="003222E7">
        <w:rPr>
          <w:rFonts w:ascii="仿宋" w:eastAsia="仿宋" w:hAnsi="仿宋" w:hint="eastAsia"/>
          <w:sz w:val="28"/>
          <w:szCs w:val="28"/>
        </w:rPr>
        <w:t>，相应考核节点省院要求达到的指标标注为</w:t>
      </w:r>
      <w:r w:rsidRPr="003222E7">
        <w:rPr>
          <w:rFonts w:ascii="仿宋" w:eastAsia="仿宋" w:hAnsi="仿宋" w:hint="eastAsia"/>
          <w:sz w:val="28"/>
          <w:szCs w:val="28"/>
          <w:highlight w:val="yellow"/>
        </w:rPr>
        <w:t>黄色底纹</w:t>
      </w:r>
      <w:r w:rsidRPr="003222E7">
        <w:rPr>
          <w:rFonts w:ascii="仿宋" w:eastAsia="仿宋" w:hAnsi="仿宋" w:hint="eastAsia"/>
          <w:sz w:val="28"/>
          <w:szCs w:val="28"/>
        </w:rPr>
        <w:t>。</w:t>
      </w:r>
    </w:p>
    <w:p w:rsidR="00812663" w:rsidRPr="00812663" w:rsidRDefault="00812663" w:rsidP="00812663">
      <w:pPr>
        <w:pStyle w:val="2"/>
        <w:spacing w:line="240" w:lineRule="auto"/>
        <w:rPr>
          <w:rFonts w:ascii="仿宋" w:eastAsia="仿宋" w:hAnsi="仿宋"/>
        </w:rPr>
      </w:pPr>
      <w:r w:rsidRPr="00812663">
        <w:rPr>
          <w:rFonts w:ascii="仿宋" w:eastAsia="仿宋" w:hAnsi="仿宋" w:hint="eastAsia"/>
        </w:rPr>
        <w:t>基础考核指标（15项</w:t>
      </w:r>
      <w:r>
        <w:rPr>
          <w:rFonts w:ascii="仿宋" w:eastAsia="仿宋" w:hAnsi="仿宋" w:hint="eastAsia"/>
        </w:rPr>
        <w:t>，分值</w:t>
      </w:r>
      <w:r w:rsidRPr="00812663">
        <w:rPr>
          <w:rFonts w:ascii="仿宋" w:eastAsia="仿宋" w:hAnsi="仿宋" w:hint="eastAsia"/>
        </w:rPr>
        <w:t>27分）</w:t>
      </w:r>
    </w:p>
    <w:p w:rsidR="00610009" w:rsidRPr="00812663" w:rsidRDefault="00610009" w:rsidP="00812663">
      <w:pPr>
        <w:pStyle w:val="3"/>
        <w:spacing w:line="240" w:lineRule="auto"/>
        <w:rPr>
          <w:sz w:val="30"/>
          <w:szCs w:val="30"/>
        </w:rPr>
      </w:pPr>
      <w:r w:rsidRPr="00812663">
        <w:rPr>
          <w:rFonts w:hint="eastAsia"/>
          <w:sz w:val="30"/>
          <w:szCs w:val="30"/>
        </w:rPr>
        <w:t>一、结案率指标（分值</w:t>
      </w:r>
      <w:r w:rsidRPr="00812663">
        <w:rPr>
          <w:rFonts w:hint="eastAsia"/>
          <w:sz w:val="30"/>
          <w:szCs w:val="30"/>
        </w:rPr>
        <w:t>4</w:t>
      </w:r>
      <w:r w:rsidRPr="00812663">
        <w:rPr>
          <w:rFonts w:hint="eastAsia"/>
          <w:sz w:val="30"/>
          <w:szCs w:val="30"/>
        </w:rPr>
        <w:t>分）</w:t>
      </w:r>
    </w:p>
    <w:p w:rsidR="00610009" w:rsidRPr="003222E7" w:rsidRDefault="00610009" w:rsidP="003222E7">
      <w:pPr>
        <w:ind w:firstLineChars="200" w:firstLine="560"/>
        <w:rPr>
          <w:rFonts w:ascii="仿宋" w:eastAsia="仿宋" w:hAnsi="仿宋"/>
          <w:sz w:val="28"/>
          <w:szCs w:val="28"/>
        </w:rPr>
      </w:pPr>
      <w:r w:rsidRPr="003222E7">
        <w:rPr>
          <w:rFonts w:ascii="仿宋" w:eastAsia="仿宋" w:hAnsi="仿宋"/>
          <w:sz w:val="28"/>
          <w:szCs w:val="28"/>
        </w:rPr>
        <w:t>结案率=全口径结案数/全口径受理案件数×100%，按季度进行考核。</w:t>
      </w:r>
    </w:p>
    <w:p w:rsidR="0057631C" w:rsidRPr="003222E7" w:rsidRDefault="0057631C" w:rsidP="003222E7">
      <w:pPr>
        <w:ind w:firstLineChars="200" w:firstLine="560"/>
        <w:rPr>
          <w:rFonts w:ascii="仿宋" w:eastAsia="仿宋" w:hAnsi="仿宋"/>
          <w:sz w:val="28"/>
          <w:szCs w:val="28"/>
        </w:rPr>
      </w:pPr>
      <w:r w:rsidRPr="003222E7">
        <w:rPr>
          <w:rFonts w:ascii="仿宋" w:eastAsia="仿宋" w:hAnsi="仿宋"/>
          <w:sz w:val="28"/>
          <w:szCs w:val="28"/>
        </w:rPr>
        <w:t>一季度结案率设定为</w:t>
      </w:r>
      <w:r w:rsidRPr="003222E7">
        <w:rPr>
          <w:rFonts w:ascii="仿宋" w:eastAsia="仿宋" w:hAnsi="仿宋"/>
          <w:sz w:val="28"/>
          <w:szCs w:val="28"/>
          <w:highlight w:val="yellow"/>
        </w:rPr>
        <w:t>55%</w:t>
      </w:r>
      <w:r w:rsidRPr="003222E7">
        <w:rPr>
          <w:rFonts w:ascii="仿宋" w:eastAsia="仿宋" w:hAnsi="仿宋"/>
          <w:sz w:val="28"/>
          <w:szCs w:val="28"/>
        </w:rPr>
        <w:t>，二季度结案率设定为</w:t>
      </w:r>
      <w:r w:rsidRPr="003222E7">
        <w:rPr>
          <w:rFonts w:ascii="仿宋" w:eastAsia="仿宋" w:hAnsi="仿宋"/>
          <w:sz w:val="28"/>
          <w:szCs w:val="28"/>
          <w:highlight w:val="yellow"/>
        </w:rPr>
        <w:t>80%</w:t>
      </w:r>
      <w:r w:rsidRPr="003222E7">
        <w:rPr>
          <w:rFonts w:ascii="仿宋" w:eastAsia="仿宋" w:hAnsi="仿宋"/>
          <w:sz w:val="28"/>
          <w:szCs w:val="28"/>
        </w:rPr>
        <w:t>，三季度结案率设定为</w:t>
      </w:r>
      <w:r w:rsidRPr="003222E7">
        <w:rPr>
          <w:rFonts w:ascii="仿宋" w:eastAsia="仿宋" w:hAnsi="仿宋"/>
          <w:sz w:val="28"/>
          <w:szCs w:val="28"/>
          <w:highlight w:val="yellow"/>
        </w:rPr>
        <w:t>86%</w:t>
      </w:r>
      <w:r w:rsidRPr="003222E7">
        <w:rPr>
          <w:rFonts w:ascii="仿宋" w:eastAsia="仿宋" w:hAnsi="仿宋"/>
          <w:sz w:val="28"/>
          <w:szCs w:val="28"/>
        </w:rPr>
        <w:t>，四季度结案率设定为</w:t>
      </w:r>
      <w:r w:rsidRPr="003222E7">
        <w:rPr>
          <w:rFonts w:ascii="仿宋" w:eastAsia="仿宋" w:hAnsi="仿宋"/>
          <w:sz w:val="28"/>
          <w:szCs w:val="28"/>
          <w:highlight w:val="yellow"/>
        </w:rPr>
        <w:t>97.5%</w:t>
      </w:r>
      <w:r w:rsidRPr="003222E7">
        <w:rPr>
          <w:rFonts w:ascii="仿宋" w:eastAsia="仿宋" w:hAnsi="仿宋"/>
          <w:sz w:val="28"/>
          <w:szCs w:val="28"/>
        </w:rPr>
        <w:t>。每季度结案率</w:t>
      </w:r>
      <w:r w:rsidRPr="003222E7">
        <w:rPr>
          <w:rFonts w:ascii="仿宋" w:eastAsia="仿宋" w:hAnsi="仿宋" w:hint="eastAsia"/>
          <w:sz w:val="28"/>
          <w:szCs w:val="28"/>
        </w:rPr>
        <w:t>考核的</w:t>
      </w:r>
      <w:r w:rsidRPr="003222E7">
        <w:rPr>
          <w:rFonts w:ascii="仿宋" w:eastAsia="仿宋" w:hAnsi="仿宋"/>
          <w:sz w:val="28"/>
          <w:szCs w:val="28"/>
        </w:rPr>
        <w:t>基础分值设定为1分，考核区间为2021年1月1日至各季度末，考核时达不到设定结案率的予以减分，每低于设定结案率0.05个百分</w:t>
      </w:r>
      <w:r w:rsidRPr="003222E7">
        <w:rPr>
          <w:rFonts w:ascii="仿宋" w:eastAsia="仿宋" w:hAnsi="仿宋"/>
          <w:sz w:val="28"/>
          <w:szCs w:val="28"/>
        </w:rPr>
        <w:lastRenderedPageBreak/>
        <w:t>点减0.01分，季度减分以1分为限。</w:t>
      </w:r>
    </w:p>
    <w:p w:rsidR="0057631C" w:rsidRPr="003222E7" w:rsidRDefault="00610009" w:rsidP="003222E7">
      <w:pPr>
        <w:ind w:firstLineChars="200" w:firstLine="560"/>
        <w:rPr>
          <w:rFonts w:ascii="仿宋" w:eastAsia="仿宋" w:hAnsi="仿宋"/>
          <w:sz w:val="28"/>
          <w:szCs w:val="28"/>
        </w:rPr>
      </w:pPr>
      <w:r w:rsidRPr="003222E7">
        <w:rPr>
          <w:rFonts w:ascii="仿宋" w:eastAsia="仿宋" w:hAnsi="仿宋" w:hint="eastAsia"/>
          <w:sz w:val="28"/>
          <w:szCs w:val="28"/>
        </w:rPr>
        <w:t>截至2021年3月31日，我院旧存案件116件（其中诉讼案件114件，执行案件2件），新收案1860件（其中诉讼案件1147件，执行案件713件），结案1477件（其中诉讼案件852件，执行案件625件），结案率为</w:t>
      </w:r>
      <w:r w:rsidRPr="003222E7">
        <w:rPr>
          <w:rFonts w:ascii="仿宋" w:eastAsia="仿宋" w:hAnsi="仿宋" w:cs="宋体" w:hint="eastAsia"/>
          <w:b/>
          <w:color w:val="00B050"/>
          <w:kern w:val="0"/>
          <w:sz w:val="28"/>
          <w:szCs w:val="28"/>
        </w:rPr>
        <w:t>74.</w:t>
      </w:r>
      <w:r w:rsidR="00E527A8">
        <w:rPr>
          <w:rFonts w:ascii="仿宋" w:eastAsia="仿宋" w:hAnsi="仿宋" w:cs="宋体" w:hint="eastAsia"/>
          <w:b/>
          <w:color w:val="00B050"/>
          <w:kern w:val="0"/>
          <w:sz w:val="28"/>
          <w:szCs w:val="28"/>
        </w:rPr>
        <w:t>7</w:t>
      </w:r>
      <w:r w:rsidRPr="003222E7">
        <w:rPr>
          <w:rFonts w:ascii="仿宋" w:eastAsia="仿宋" w:hAnsi="仿宋" w:cs="宋体" w:hint="eastAsia"/>
          <w:b/>
          <w:color w:val="00B050"/>
          <w:kern w:val="0"/>
          <w:sz w:val="28"/>
          <w:szCs w:val="28"/>
        </w:rPr>
        <w:t>5%</w:t>
      </w:r>
      <w:r w:rsidRPr="003222E7">
        <w:rPr>
          <w:rFonts w:ascii="仿宋" w:eastAsia="仿宋" w:hAnsi="仿宋" w:hint="eastAsia"/>
          <w:sz w:val="28"/>
          <w:szCs w:val="28"/>
        </w:rPr>
        <w:t>，</w:t>
      </w:r>
      <w:r w:rsidRPr="003222E7">
        <w:rPr>
          <w:rFonts w:ascii="仿宋" w:eastAsia="仿宋" w:hAnsi="仿宋" w:cs="宋体" w:hint="eastAsia"/>
          <w:b/>
          <w:color w:val="00B050"/>
          <w:kern w:val="0"/>
          <w:sz w:val="28"/>
          <w:szCs w:val="28"/>
        </w:rPr>
        <w:t>同比上升7.01个百分点</w:t>
      </w:r>
      <w:r w:rsidRPr="003222E7">
        <w:rPr>
          <w:rFonts w:ascii="仿宋" w:eastAsia="仿宋" w:hAnsi="仿宋" w:hint="eastAsia"/>
          <w:sz w:val="28"/>
          <w:szCs w:val="28"/>
        </w:rPr>
        <w:t>。在全省65家基层法院中排名第40位，符合省院的考核要求。</w:t>
      </w:r>
    </w:p>
    <w:p w:rsidR="00610009" w:rsidRPr="003222E7" w:rsidRDefault="00610009" w:rsidP="003222E7">
      <w:pPr>
        <w:ind w:firstLineChars="200" w:firstLine="562"/>
        <w:rPr>
          <w:rFonts w:ascii="仿宋" w:eastAsia="仿宋" w:hAnsi="仿宋"/>
          <w:b/>
          <w:sz w:val="28"/>
          <w:szCs w:val="28"/>
        </w:rPr>
      </w:pPr>
      <w:r w:rsidRPr="003222E7">
        <w:rPr>
          <w:rFonts w:ascii="仿宋" w:eastAsia="仿宋" w:hAnsi="仿宋" w:hint="eastAsia"/>
          <w:b/>
          <w:sz w:val="28"/>
          <w:szCs w:val="28"/>
        </w:rPr>
        <w:t>注：结案率是2021年六项月调度考核指标之一。</w:t>
      </w:r>
    </w:p>
    <w:p w:rsidR="00610009" w:rsidRDefault="00610009" w:rsidP="003222E7">
      <w:pPr>
        <w:ind w:firstLineChars="200" w:firstLine="560"/>
        <w:rPr>
          <w:rFonts w:ascii="仿宋" w:eastAsia="仿宋" w:hAnsi="仿宋"/>
          <w:sz w:val="28"/>
          <w:szCs w:val="28"/>
        </w:rPr>
      </w:pPr>
      <w:r w:rsidRPr="003222E7">
        <w:rPr>
          <w:rFonts w:ascii="仿宋" w:eastAsia="仿宋" w:hAnsi="仿宋" w:hint="eastAsia"/>
          <w:sz w:val="28"/>
          <w:szCs w:val="28"/>
        </w:rPr>
        <w:t>各部门、各员额法官办案情况如下表。</w:t>
      </w:r>
    </w:p>
    <w:p w:rsidR="003222E7" w:rsidRPr="003222E7" w:rsidRDefault="003222E7" w:rsidP="003222E7">
      <w:pPr>
        <w:ind w:firstLineChars="200" w:firstLine="560"/>
        <w:rPr>
          <w:rFonts w:ascii="仿宋" w:eastAsia="仿宋" w:hAnsi="仿宋"/>
          <w:sz w:val="28"/>
          <w:szCs w:val="28"/>
        </w:rPr>
      </w:pPr>
    </w:p>
    <w:p w:rsidR="00610009" w:rsidRDefault="00610009" w:rsidP="00610009">
      <w:pPr>
        <w:jc w:val="center"/>
        <w:rPr>
          <w:rFonts w:ascii="仿宋" w:eastAsia="仿宋" w:hAnsi="仿宋"/>
          <w:b/>
          <w:sz w:val="24"/>
          <w:szCs w:val="24"/>
        </w:rPr>
      </w:pPr>
      <w:r>
        <w:rPr>
          <w:rFonts w:ascii="仿宋" w:eastAsia="仿宋" w:hAnsi="仿宋" w:hint="eastAsia"/>
          <w:b/>
          <w:sz w:val="24"/>
          <w:szCs w:val="24"/>
        </w:rPr>
        <w:t>表1  我院各部门收结案统计表（诉讼+执行）</w:t>
      </w:r>
    </w:p>
    <w:p w:rsidR="00610009" w:rsidRPr="001F7C38" w:rsidRDefault="00610009" w:rsidP="00610009">
      <w:pPr>
        <w:jc w:val="center"/>
        <w:rPr>
          <w:rFonts w:ascii="仿宋" w:eastAsia="仿宋" w:hAnsi="仿宋"/>
          <w:b/>
          <w:sz w:val="24"/>
          <w:szCs w:val="24"/>
        </w:rPr>
      </w:pPr>
      <w:r>
        <w:rPr>
          <w:rFonts w:ascii="仿宋" w:eastAsia="仿宋" w:hAnsi="仿宋" w:hint="eastAsia"/>
          <w:sz w:val="24"/>
          <w:szCs w:val="24"/>
        </w:rPr>
        <w:t>统计日期：2021年1月1日-3月31日                           单位：件</w:t>
      </w:r>
    </w:p>
    <w:tbl>
      <w:tblPr>
        <w:tblW w:w="5000" w:type="pct"/>
        <w:tblLook w:val="04A0"/>
      </w:tblPr>
      <w:tblGrid>
        <w:gridCol w:w="673"/>
        <w:gridCol w:w="1924"/>
        <w:gridCol w:w="765"/>
        <w:gridCol w:w="1111"/>
        <w:gridCol w:w="765"/>
        <w:gridCol w:w="672"/>
        <w:gridCol w:w="765"/>
        <w:gridCol w:w="811"/>
        <w:gridCol w:w="1036"/>
      </w:tblGrid>
      <w:tr w:rsidR="00610009" w:rsidRPr="003872A4" w:rsidTr="0057631C">
        <w:trPr>
          <w:trHeight w:val="330"/>
        </w:trPr>
        <w:tc>
          <w:tcPr>
            <w:tcW w:w="394"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序号</w:t>
            </w:r>
          </w:p>
        </w:tc>
        <w:tc>
          <w:tcPr>
            <w:tcW w:w="1128"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部门</w:t>
            </w:r>
          </w:p>
        </w:tc>
        <w:tc>
          <w:tcPr>
            <w:tcW w:w="449"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旧存</w:t>
            </w:r>
          </w:p>
        </w:tc>
        <w:tc>
          <w:tcPr>
            <w:tcW w:w="652"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旧存已结</w:t>
            </w:r>
          </w:p>
        </w:tc>
        <w:tc>
          <w:tcPr>
            <w:tcW w:w="449"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 xml:space="preserve">新收 </w:t>
            </w:r>
          </w:p>
        </w:tc>
        <w:tc>
          <w:tcPr>
            <w:tcW w:w="394"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未结</w:t>
            </w:r>
          </w:p>
        </w:tc>
        <w:tc>
          <w:tcPr>
            <w:tcW w:w="449"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已结</w:t>
            </w:r>
          </w:p>
        </w:tc>
        <w:tc>
          <w:tcPr>
            <w:tcW w:w="476"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 xml:space="preserve"> 总计</w:t>
            </w:r>
          </w:p>
        </w:tc>
        <w:tc>
          <w:tcPr>
            <w:tcW w:w="608"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3872A4"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结案率</w:t>
            </w:r>
          </w:p>
        </w:tc>
      </w:tr>
      <w:tr w:rsidR="00610009" w:rsidRPr="003872A4" w:rsidTr="0057631C">
        <w:trPr>
          <w:trHeight w:val="330"/>
        </w:trPr>
        <w:tc>
          <w:tcPr>
            <w:tcW w:w="1522"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合计</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116</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49</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1860</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499</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1477</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1976</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74.75%</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审监庭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3</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41</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40</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44</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90.91%</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诉讼服务中心</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0</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0</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179</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17</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162</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179</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90.50%</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3</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行政庭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0</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0</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30</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3</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27</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30</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90.00%</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梨树法庭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7</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5</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150</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16</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141</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157</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89.81%</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5</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执行局</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713</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90</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625</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715</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87.41%</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6</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孤家子法庭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3</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100</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17</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86</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103</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83.50%</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7</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榆树台法庭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5</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139</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30</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114</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144</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79.17%</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8</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院领导</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10</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5</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9</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14</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64.29%</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9</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郭家店法庭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6</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182</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72</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116</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188</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61.70%</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10</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民一庭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28</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12</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78</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60</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46</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106</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43.40%</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11</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刑事庭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37</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15</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93</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80</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50</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130</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38.46%</w:t>
            </w:r>
          </w:p>
        </w:tc>
      </w:tr>
      <w:tr w:rsidR="00610009" w:rsidRPr="003872A4" w:rsidTr="0057631C">
        <w:trPr>
          <w:trHeight w:val="330"/>
        </w:trPr>
        <w:tc>
          <w:tcPr>
            <w:tcW w:w="394"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12</w:t>
            </w:r>
          </w:p>
        </w:tc>
        <w:tc>
          <w:tcPr>
            <w:tcW w:w="112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民二庭</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21</w:t>
            </w:r>
          </w:p>
        </w:tc>
        <w:tc>
          <w:tcPr>
            <w:tcW w:w="652"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4</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145</w:t>
            </w:r>
          </w:p>
        </w:tc>
        <w:tc>
          <w:tcPr>
            <w:tcW w:w="394"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105</w:t>
            </w:r>
          </w:p>
        </w:tc>
        <w:tc>
          <w:tcPr>
            <w:tcW w:w="449"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61</w:t>
            </w:r>
          </w:p>
        </w:tc>
        <w:tc>
          <w:tcPr>
            <w:tcW w:w="476"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color w:val="000000"/>
                <w:kern w:val="0"/>
                <w:sz w:val="20"/>
                <w:szCs w:val="20"/>
              </w:rPr>
            </w:pPr>
            <w:r w:rsidRPr="003872A4">
              <w:rPr>
                <w:rFonts w:ascii="Arial" w:hAnsi="Arial" w:cs="Arial"/>
                <w:color w:val="000000"/>
                <w:kern w:val="0"/>
                <w:sz w:val="20"/>
                <w:szCs w:val="20"/>
              </w:rPr>
              <w:t>166</w:t>
            </w:r>
          </w:p>
        </w:tc>
        <w:tc>
          <w:tcPr>
            <w:tcW w:w="608" w:type="pct"/>
            <w:tcBorders>
              <w:top w:val="nil"/>
              <w:left w:val="nil"/>
              <w:bottom w:val="single" w:sz="4" w:space="0" w:color="00B0F0"/>
              <w:right w:val="single" w:sz="4" w:space="0" w:color="00B0F0"/>
            </w:tcBorders>
            <w:shd w:val="clear" w:color="auto" w:fill="auto"/>
            <w:noWrap/>
            <w:vAlign w:val="bottom"/>
            <w:hideMark/>
          </w:tcPr>
          <w:p w:rsidR="00610009" w:rsidRPr="003872A4" w:rsidRDefault="00610009" w:rsidP="0057631C">
            <w:pPr>
              <w:widowControl/>
              <w:jc w:val="center"/>
              <w:rPr>
                <w:rFonts w:ascii="Arial" w:hAnsi="Arial" w:cs="Arial"/>
                <w:kern w:val="0"/>
                <w:sz w:val="20"/>
                <w:szCs w:val="20"/>
              </w:rPr>
            </w:pPr>
            <w:r w:rsidRPr="003872A4">
              <w:rPr>
                <w:rFonts w:ascii="Arial" w:hAnsi="Arial" w:cs="Arial"/>
                <w:kern w:val="0"/>
                <w:sz w:val="20"/>
                <w:szCs w:val="20"/>
              </w:rPr>
              <w:t>36.75%</w:t>
            </w:r>
          </w:p>
        </w:tc>
      </w:tr>
    </w:tbl>
    <w:p w:rsidR="00610009" w:rsidRDefault="00610009" w:rsidP="00610009">
      <w:pPr>
        <w:rPr>
          <w:rFonts w:ascii="仿宋" w:eastAsia="仿宋" w:hAnsi="仿宋"/>
          <w:sz w:val="28"/>
          <w:szCs w:val="28"/>
        </w:rPr>
      </w:pPr>
    </w:p>
    <w:p w:rsidR="003222E7" w:rsidRDefault="003222E7" w:rsidP="00610009">
      <w:pPr>
        <w:rPr>
          <w:rFonts w:ascii="仿宋" w:eastAsia="仿宋" w:hAnsi="仿宋"/>
          <w:sz w:val="28"/>
          <w:szCs w:val="28"/>
        </w:rPr>
      </w:pPr>
    </w:p>
    <w:p w:rsidR="003222E7" w:rsidRDefault="003222E7" w:rsidP="00610009">
      <w:pPr>
        <w:rPr>
          <w:rFonts w:ascii="仿宋" w:eastAsia="仿宋" w:hAnsi="仿宋"/>
          <w:sz w:val="28"/>
          <w:szCs w:val="28"/>
        </w:rPr>
      </w:pPr>
    </w:p>
    <w:p w:rsidR="003222E7" w:rsidRDefault="003222E7" w:rsidP="00610009">
      <w:pPr>
        <w:rPr>
          <w:rFonts w:ascii="仿宋" w:eastAsia="仿宋" w:hAnsi="仿宋"/>
          <w:sz w:val="28"/>
          <w:szCs w:val="28"/>
        </w:rPr>
      </w:pPr>
    </w:p>
    <w:p w:rsidR="00610009" w:rsidRDefault="00610009" w:rsidP="00610009">
      <w:pPr>
        <w:jc w:val="center"/>
        <w:rPr>
          <w:rFonts w:ascii="仿宋" w:eastAsia="仿宋" w:hAnsi="仿宋"/>
          <w:b/>
          <w:sz w:val="24"/>
          <w:szCs w:val="24"/>
        </w:rPr>
      </w:pPr>
      <w:r>
        <w:rPr>
          <w:rFonts w:ascii="仿宋" w:eastAsia="仿宋" w:hAnsi="仿宋" w:hint="eastAsia"/>
          <w:b/>
          <w:sz w:val="24"/>
          <w:szCs w:val="24"/>
        </w:rPr>
        <w:lastRenderedPageBreak/>
        <w:t>表2  我院诉讼案件收结案统计表</w:t>
      </w:r>
    </w:p>
    <w:p w:rsidR="00610009" w:rsidRDefault="00610009" w:rsidP="00610009">
      <w:pPr>
        <w:rPr>
          <w:rFonts w:ascii="仿宋" w:eastAsia="仿宋" w:hAnsi="仿宋"/>
          <w:sz w:val="24"/>
          <w:szCs w:val="24"/>
        </w:rPr>
      </w:pPr>
      <w:r>
        <w:rPr>
          <w:rFonts w:ascii="仿宋" w:eastAsia="仿宋" w:hAnsi="仿宋" w:hint="eastAsia"/>
          <w:sz w:val="24"/>
          <w:szCs w:val="24"/>
        </w:rPr>
        <w:t>统计日期：2021年1月1日-3月31日                           单位：件</w:t>
      </w:r>
    </w:p>
    <w:tbl>
      <w:tblPr>
        <w:tblW w:w="5000" w:type="pct"/>
        <w:tblLook w:val="04A0"/>
      </w:tblPr>
      <w:tblGrid>
        <w:gridCol w:w="756"/>
        <w:gridCol w:w="1283"/>
        <w:gridCol w:w="755"/>
        <w:gridCol w:w="1077"/>
        <w:gridCol w:w="862"/>
        <w:gridCol w:w="755"/>
        <w:gridCol w:w="861"/>
        <w:gridCol w:w="862"/>
        <w:gridCol w:w="1311"/>
      </w:tblGrid>
      <w:tr w:rsidR="00610009" w:rsidRPr="001F7C38" w:rsidTr="0057631C">
        <w:trPr>
          <w:trHeight w:val="330"/>
        </w:trPr>
        <w:tc>
          <w:tcPr>
            <w:tcW w:w="443"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序号</w:t>
            </w:r>
          </w:p>
        </w:tc>
        <w:tc>
          <w:tcPr>
            <w:tcW w:w="753"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法官</w:t>
            </w:r>
          </w:p>
        </w:tc>
        <w:tc>
          <w:tcPr>
            <w:tcW w:w="443"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旧存</w:t>
            </w:r>
          </w:p>
        </w:tc>
        <w:tc>
          <w:tcPr>
            <w:tcW w:w="632"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3872A4">
              <w:rPr>
                <w:rFonts w:ascii="微软雅黑" w:eastAsia="微软雅黑" w:hAnsi="微软雅黑" w:cs="宋体" w:hint="eastAsia"/>
                <w:color w:val="FFFFFF"/>
                <w:kern w:val="0"/>
                <w:sz w:val="20"/>
                <w:szCs w:val="20"/>
              </w:rPr>
              <w:t>旧存已结</w:t>
            </w:r>
            <w:r w:rsidRPr="001F7C38">
              <w:rPr>
                <w:rFonts w:ascii="微软雅黑" w:eastAsia="微软雅黑" w:hAnsi="微软雅黑" w:cs="宋体" w:hint="eastAsia"/>
                <w:color w:val="FFFFFF"/>
                <w:kern w:val="0"/>
                <w:sz w:val="20"/>
                <w:szCs w:val="20"/>
              </w:rPr>
              <w:t xml:space="preserve">　</w:t>
            </w:r>
          </w:p>
        </w:tc>
        <w:tc>
          <w:tcPr>
            <w:tcW w:w="506"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 xml:space="preserve">新收 </w:t>
            </w:r>
          </w:p>
        </w:tc>
        <w:tc>
          <w:tcPr>
            <w:tcW w:w="443"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未结</w:t>
            </w:r>
          </w:p>
        </w:tc>
        <w:tc>
          <w:tcPr>
            <w:tcW w:w="505"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已结</w:t>
            </w:r>
          </w:p>
        </w:tc>
        <w:tc>
          <w:tcPr>
            <w:tcW w:w="506"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 xml:space="preserve"> 总计</w:t>
            </w:r>
          </w:p>
        </w:tc>
        <w:tc>
          <w:tcPr>
            <w:tcW w:w="769"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结案率</w:t>
            </w:r>
          </w:p>
        </w:tc>
      </w:tr>
      <w:tr w:rsidR="00610009" w:rsidRPr="001F7C38" w:rsidTr="0057631C">
        <w:trPr>
          <w:trHeight w:val="330"/>
        </w:trPr>
        <w:tc>
          <w:tcPr>
            <w:tcW w:w="1196"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合计</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114</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47</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1147</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409</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852</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1261</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67.57%</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宋志军</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100.00%</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王吉</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100.00%</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赵艳平</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9</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9</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9</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100.00%</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高颖</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100.00%</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王丹</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120</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119</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120</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99.17%</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岳雯雯</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149</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13</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136</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149</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91.28%</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刘秀平</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41</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44</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90.91%</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齐知勇</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54</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56</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89.29%</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9</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姜凤欢</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14</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12</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14</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85.71%</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10</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田文军</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85.71%</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毕洪凯</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42</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38</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45</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84.44%</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12</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孙海鑫</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58</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10</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48</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58</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82.76%</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13</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谢瑞桥</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85</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19</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67</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86</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77.91%</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14</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关继春</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85</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24</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64</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88</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72.73%</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15</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陈洪伟</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15</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13</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61.90%</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16</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赵宝彬</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30</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15</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36</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58.33%</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17</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张乐</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9</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9</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55.56%</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18</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赵艳江</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36</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23</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44</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52.27%</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19</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王春和</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50.00%</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20</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闫国辉</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97</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53</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49</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102</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48.04%</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李楠</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13</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46.15%</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22</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刘建华</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41</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27</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18</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45</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40.00%</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23</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崔仁</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13</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8</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21</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13</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34</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38.24%</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24</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张德鸿</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15</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27</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26</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16</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42</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38.10%</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25</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赵羽</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34</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26</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15</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41</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36.59%</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26</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张洪光</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51</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36</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56</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35.71%</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27</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王建军</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12</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50</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42</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20</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62</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32.26%</w:t>
            </w:r>
          </w:p>
        </w:tc>
      </w:tr>
      <w:tr w:rsidR="00610009" w:rsidRPr="001F7C38" w:rsidTr="0057631C">
        <w:trPr>
          <w:trHeight w:val="330"/>
        </w:trPr>
        <w:tc>
          <w:tcPr>
            <w:tcW w:w="443"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28</w:t>
            </w:r>
          </w:p>
        </w:tc>
        <w:tc>
          <w:tcPr>
            <w:tcW w:w="75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王立新</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15</w:t>
            </w:r>
          </w:p>
        </w:tc>
        <w:tc>
          <w:tcPr>
            <w:tcW w:w="63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27</w:t>
            </w:r>
          </w:p>
        </w:tc>
        <w:tc>
          <w:tcPr>
            <w:tcW w:w="443"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31</w:t>
            </w:r>
          </w:p>
        </w:tc>
        <w:tc>
          <w:tcPr>
            <w:tcW w:w="5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w:t>
            </w:r>
          </w:p>
        </w:tc>
        <w:tc>
          <w:tcPr>
            <w:tcW w:w="50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42</w:t>
            </w:r>
          </w:p>
        </w:tc>
        <w:tc>
          <w:tcPr>
            <w:tcW w:w="769"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26.19%</w:t>
            </w:r>
          </w:p>
        </w:tc>
      </w:tr>
    </w:tbl>
    <w:p w:rsidR="00610009" w:rsidRDefault="00610009" w:rsidP="003222E7">
      <w:pPr>
        <w:spacing w:line="480" w:lineRule="exact"/>
        <w:jc w:val="left"/>
        <w:rPr>
          <w:rFonts w:ascii="仿宋" w:eastAsia="仿宋" w:hAnsi="仿宋"/>
          <w:sz w:val="30"/>
          <w:szCs w:val="30"/>
        </w:rPr>
      </w:pPr>
      <w:r>
        <w:rPr>
          <w:rFonts w:ascii="仿宋" w:eastAsia="仿宋" w:hAnsi="仿宋" w:hint="eastAsia"/>
          <w:sz w:val="30"/>
          <w:szCs w:val="30"/>
        </w:rPr>
        <w:t>注：我院诉讼案件结案率全省排名第43位</w:t>
      </w:r>
    </w:p>
    <w:p w:rsidR="00610009" w:rsidRPr="003222E7" w:rsidRDefault="00610009" w:rsidP="003222E7">
      <w:pPr>
        <w:spacing w:line="480" w:lineRule="exact"/>
        <w:jc w:val="left"/>
        <w:rPr>
          <w:rFonts w:ascii="仿宋" w:eastAsia="仿宋" w:hAnsi="仿宋"/>
          <w:sz w:val="28"/>
          <w:szCs w:val="28"/>
        </w:rPr>
      </w:pPr>
    </w:p>
    <w:p w:rsidR="003222E7" w:rsidRPr="003222E7" w:rsidRDefault="003222E7" w:rsidP="003222E7">
      <w:pPr>
        <w:spacing w:line="480" w:lineRule="exact"/>
        <w:jc w:val="left"/>
        <w:rPr>
          <w:rFonts w:ascii="仿宋" w:eastAsia="仿宋" w:hAnsi="仿宋"/>
          <w:sz w:val="28"/>
          <w:szCs w:val="28"/>
        </w:rPr>
      </w:pPr>
    </w:p>
    <w:p w:rsidR="003222E7" w:rsidRPr="003222E7" w:rsidRDefault="003222E7" w:rsidP="003222E7">
      <w:pPr>
        <w:spacing w:line="480" w:lineRule="exact"/>
        <w:jc w:val="left"/>
        <w:rPr>
          <w:rFonts w:ascii="仿宋" w:eastAsia="仿宋" w:hAnsi="仿宋"/>
          <w:sz w:val="28"/>
          <w:szCs w:val="28"/>
        </w:rPr>
      </w:pPr>
    </w:p>
    <w:p w:rsidR="003222E7" w:rsidRPr="003222E7" w:rsidRDefault="003222E7" w:rsidP="00610009">
      <w:pPr>
        <w:jc w:val="left"/>
        <w:rPr>
          <w:rFonts w:ascii="仿宋" w:eastAsia="仿宋" w:hAnsi="仿宋"/>
          <w:sz w:val="28"/>
          <w:szCs w:val="28"/>
        </w:rPr>
      </w:pPr>
    </w:p>
    <w:p w:rsidR="00610009" w:rsidRDefault="00610009" w:rsidP="00610009">
      <w:pPr>
        <w:jc w:val="center"/>
        <w:rPr>
          <w:rFonts w:ascii="仿宋" w:eastAsia="仿宋" w:hAnsi="仿宋"/>
          <w:b/>
          <w:sz w:val="24"/>
          <w:szCs w:val="24"/>
        </w:rPr>
      </w:pPr>
      <w:r>
        <w:rPr>
          <w:rFonts w:ascii="仿宋" w:eastAsia="仿宋" w:hAnsi="仿宋" w:hint="eastAsia"/>
          <w:b/>
          <w:sz w:val="24"/>
          <w:szCs w:val="24"/>
        </w:rPr>
        <w:lastRenderedPageBreak/>
        <w:t>表3  我院执行案件收结案统计表</w:t>
      </w:r>
    </w:p>
    <w:p w:rsidR="00610009" w:rsidRPr="0029167D" w:rsidRDefault="00610009" w:rsidP="00610009">
      <w:pPr>
        <w:jc w:val="center"/>
        <w:rPr>
          <w:rFonts w:ascii="仿宋" w:eastAsia="仿宋" w:hAnsi="仿宋"/>
          <w:b/>
          <w:sz w:val="24"/>
          <w:szCs w:val="24"/>
        </w:rPr>
      </w:pPr>
      <w:r>
        <w:rPr>
          <w:rFonts w:ascii="仿宋" w:eastAsia="仿宋" w:hAnsi="仿宋" w:hint="eastAsia"/>
          <w:sz w:val="24"/>
          <w:szCs w:val="24"/>
        </w:rPr>
        <w:t>统计日期：2021年1月1日-3月31日                            单位：件</w:t>
      </w:r>
    </w:p>
    <w:tbl>
      <w:tblPr>
        <w:tblW w:w="5000" w:type="pct"/>
        <w:tblLook w:val="04A0"/>
      </w:tblPr>
      <w:tblGrid>
        <w:gridCol w:w="691"/>
        <w:gridCol w:w="1032"/>
        <w:gridCol w:w="845"/>
        <w:gridCol w:w="1150"/>
        <w:gridCol w:w="963"/>
        <w:gridCol w:w="961"/>
        <w:gridCol w:w="961"/>
        <w:gridCol w:w="961"/>
        <w:gridCol w:w="958"/>
      </w:tblGrid>
      <w:tr w:rsidR="00610009" w:rsidRPr="001F7C38" w:rsidTr="0057631C">
        <w:trPr>
          <w:trHeight w:val="330"/>
        </w:trPr>
        <w:tc>
          <w:tcPr>
            <w:tcW w:w="405"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序号</w:t>
            </w:r>
          </w:p>
        </w:tc>
        <w:tc>
          <w:tcPr>
            <w:tcW w:w="605"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法官</w:t>
            </w:r>
          </w:p>
        </w:tc>
        <w:tc>
          <w:tcPr>
            <w:tcW w:w="496"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旧存</w:t>
            </w:r>
          </w:p>
        </w:tc>
        <w:tc>
          <w:tcPr>
            <w:tcW w:w="675"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旧存已结</w:t>
            </w:r>
          </w:p>
        </w:tc>
        <w:tc>
          <w:tcPr>
            <w:tcW w:w="565"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 xml:space="preserve">新收 </w:t>
            </w:r>
          </w:p>
        </w:tc>
        <w:tc>
          <w:tcPr>
            <w:tcW w:w="564"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未结</w:t>
            </w:r>
          </w:p>
        </w:tc>
        <w:tc>
          <w:tcPr>
            <w:tcW w:w="564"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已结</w:t>
            </w:r>
          </w:p>
        </w:tc>
        <w:tc>
          <w:tcPr>
            <w:tcW w:w="564"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 xml:space="preserve"> 总计</w:t>
            </w:r>
          </w:p>
        </w:tc>
        <w:tc>
          <w:tcPr>
            <w:tcW w:w="562" w:type="pct"/>
            <w:tcBorders>
              <w:top w:val="single" w:sz="4" w:space="0" w:color="00B0F0"/>
              <w:left w:val="nil"/>
              <w:bottom w:val="single" w:sz="4" w:space="0" w:color="00B0F0"/>
              <w:right w:val="single" w:sz="4" w:space="0" w:color="00B0F0"/>
            </w:tcBorders>
            <w:shd w:val="clear" w:color="000000" w:fill="68ABEE"/>
            <w:vAlign w:val="center"/>
            <w:hideMark/>
          </w:tcPr>
          <w:p w:rsidR="00610009" w:rsidRPr="001F7C38" w:rsidRDefault="00610009" w:rsidP="0057631C">
            <w:pPr>
              <w:widowControl/>
              <w:jc w:val="center"/>
              <w:rPr>
                <w:rFonts w:ascii="微软雅黑" w:eastAsia="微软雅黑" w:hAnsi="微软雅黑" w:cs="宋体"/>
                <w:color w:val="FFFFFF"/>
                <w:kern w:val="0"/>
                <w:sz w:val="20"/>
                <w:szCs w:val="20"/>
              </w:rPr>
            </w:pPr>
            <w:r w:rsidRPr="001F7C38">
              <w:rPr>
                <w:rFonts w:ascii="微软雅黑" w:eastAsia="微软雅黑" w:hAnsi="微软雅黑" w:cs="宋体" w:hint="eastAsia"/>
                <w:color w:val="FFFFFF"/>
                <w:kern w:val="0"/>
                <w:sz w:val="20"/>
                <w:szCs w:val="20"/>
              </w:rPr>
              <w:t>结案率</w:t>
            </w:r>
          </w:p>
        </w:tc>
      </w:tr>
      <w:tr w:rsidR="00610009" w:rsidRPr="001F7C38" w:rsidTr="0057631C">
        <w:trPr>
          <w:trHeight w:val="330"/>
        </w:trPr>
        <w:tc>
          <w:tcPr>
            <w:tcW w:w="1010"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合计</w:t>
            </w:r>
          </w:p>
        </w:tc>
        <w:tc>
          <w:tcPr>
            <w:tcW w:w="49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67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6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713</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90</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625</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715</w:t>
            </w:r>
          </w:p>
        </w:tc>
        <w:tc>
          <w:tcPr>
            <w:tcW w:w="56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87.41%</w:t>
            </w:r>
          </w:p>
        </w:tc>
      </w:tr>
      <w:tr w:rsidR="00610009" w:rsidRPr="001F7C38" w:rsidTr="0057631C">
        <w:trPr>
          <w:trHeight w:val="330"/>
        </w:trPr>
        <w:tc>
          <w:tcPr>
            <w:tcW w:w="405"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w:t>
            </w:r>
          </w:p>
        </w:tc>
        <w:tc>
          <w:tcPr>
            <w:tcW w:w="6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路默然</w:t>
            </w:r>
          </w:p>
        </w:tc>
        <w:tc>
          <w:tcPr>
            <w:tcW w:w="49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7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6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185</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180</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185</w:t>
            </w:r>
          </w:p>
        </w:tc>
        <w:tc>
          <w:tcPr>
            <w:tcW w:w="56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97.30%</w:t>
            </w:r>
          </w:p>
        </w:tc>
      </w:tr>
      <w:tr w:rsidR="00610009" w:rsidRPr="001F7C38" w:rsidTr="0057631C">
        <w:trPr>
          <w:trHeight w:val="330"/>
        </w:trPr>
        <w:tc>
          <w:tcPr>
            <w:tcW w:w="405"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6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许卫东</w:t>
            </w:r>
          </w:p>
        </w:tc>
        <w:tc>
          <w:tcPr>
            <w:tcW w:w="49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7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6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113</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109</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113</w:t>
            </w:r>
          </w:p>
        </w:tc>
        <w:tc>
          <w:tcPr>
            <w:tcW w:w="56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96.46%</w:t>
            </w:r>
          </w:p>
        </w:tc>
      </w:tr>
      <w:tr w:rsidR="00610009" w:rsidRPr="001F7C38" w:rsidTr="0057631C">
        <w:trPr>
          <w:trHeight w:val="330"/>
        </w:trPr>
        <w:tc>
          <w:tcPr>
            <w:tcW w:w="405"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w:t>
            </w:r>
          </w:p>
        </w:tc>
        <w:tc>
          <w:tcPr>
            <w:tcW w:w="6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卞旭东</w:t>
            </w:r>
          </w:p>
        </w:tc>
        <w:tc>
          <w:tcPr>
            <w:tcW w:w="49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67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w:t>
            </w:r>
          </w:p>
        </w:tc>
        <w:tc>
          <w:tcPr>
            <w:tcW w:w="56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126</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17</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111</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128</w:t>
            </w:r>
          </w:p>
        </w:tc>
        <w:tc>
          <w:tcPr>
            <w:tcW w:w="56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86.72%</w:t>
            </w:r>
          </w:p>
        </w:tc>
      </w:tr>
      <w:tr w:rsidR="00610009" w:rsidRPr="001F7C38" w:rsidTr="0057631C">
        <w:trPr>
          <w:trHeight w:val="330"/>
        </w:trPr>
        <w:tc>
          <w:tcPr>
            <w:tcW w:w="405"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4</w:t>
            </w:r>
          </w:p>
        </w:tc>
        <w:tc>
          <w:tcPr>
            <w:tcW w:w="6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王永利</w:t>
            </w:r>
          </w:p>
        </w:tc>
        <w:tc>
          <w:tcPr>
            <w:tcW w:w="49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7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6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158</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25</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133</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158</w:t>
            </w:r>
          </w:p>
        </w:tc>
        <w:tc>
          <w:tcPr>
            <w:tcW w:w="56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84.18%</w:t>
            </w:r>
          </w:p>
        </w:tc>
      </w:tr>
      <w:tr w:rsidR="00610009" w:rsidRPr="001F7C38" w:rsidTr="0057631C">
        <w:trPr>
          <w:trHeight w:val="330"/>
        </w:trPr>
        <w:tc>
          <w:tcPr>
            <w:tcW w:w="405"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5</w:t>
            </w:r>
          </w:p>
        </w:tc>
        <w:tc>
          <w:tcPr>
            <w:tcW w:w="6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董兴楠</w:t>
            </w:r>
          </w:p>
        </w:tc>
        <w:tc>
          <w:tcPr>
            <w:tcW w:w="49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7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6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22</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16</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22</w:t>
            </w:r>
          </w:p>
        </w:tc>
        <w:tc>
          <w:tcPr>
            <w:tcW w:w="56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72.73%</w:t>
            </w:r>
          </w:p>
        </w:tc>
      </w:tr>
      <w:tr w:rsidR="00610009" w:rsidRPr="001F7C38" w:rsidTr="0057631C">
        <w:trPr>
          <w:trHeight w:val="330"/>
        </w:trPr>
        <w:tc>
          <w:tcPr>
            <w:tcW w:w="405" w:type="pct"/>
            <w:tcBorders>
              <w:top w:val="nil"/>
              <w:left w:val="single" w:sz="4" w:space="0" w:color="00B0F0"/>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6</w:t>
            </w:r>
          </w:p>
        </w:tc>
        <w:tc>
          <w:tcPr>
            <w:tcW w:w="60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李福柱</w:t>
            </w:r>
          </w:p>
        </w:tc>
        <w:tc>
          <w:tcPr>
            <w:tcW w:w="496"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67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0</w:t>
            </w:r>
          </w:p>
        </w:tc>
        <w:tc>
          <w:tcPr>
            <w:tcW w:w="565"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109</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33</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76</w:t>
            </w:r>
          </w:p>
        </w:tc>
        <w:tc>
          <w:tcPr>
            <w:tcW w:w="564"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color w:val="000000"/>
                <w:kern w:val="0"/>
                <w:sz w:val="20"/>
                <w:szCs w:val="20"/>
              </w:rPr>
            </w:pPr>
            <w:r w:rsidRPr="001F7C38">
              <w:rPr>
                <w:rFonts w:ascii="Arial" w:hAnsi="Arial" w:cs="Arial"/>
                <w:color w:val="000000"/>
                <w:kern w:val="0"/>
                <w:sz w:val="20"/>
                <w:szCs w:val="20"/>
              </w:rPr>
              <w:t>109</w:t>
            </w:r>
          </w:p>
        </w:tc>
        <w:tc>
          <w:tcPr>
            <w:tcW w:w="562" w:type="pct"/>
            <w:tcBorders>
              <w:top w:val="nil"/>
              <w:left w:val="nil"/>
              <w:bottom w:val="single" w:sz="4" w:space="0" w:color="00B0F0"/>
              <w:right w:val="single" w:sz="4" w:space="0" w:color="00B0F0"/>
            </w:tcBorders>
            <w:shd w:val="clear" w:color="auto" w:fill="auto"/>
            <w:noWrap/>
            <w:vAlign w:val="bottom"/>
            <w:hideMark/>
          </w:tcPr>
          <w:p w:rsidR="00610009" w:rsidRPr="001F7C38" w:rsidRDefault="00610009" w:rsidP="0057631C">
            <w:pPr>
              <w:widowControl/>
              <w:jc w:val="center"/>
              <w:rPr>
                <w:rFonts w:ascii="Arial" w:hAnsi="Arial" w:cs="Arial"/>
                <w:kern w:val="0"/>
                <w:sz w:val="20"/>
                <w:szCs w:val="20"/>
              </w:rPr>
            </w:pPr>
            <w:r w:rsidRPr="001F7C38">
              <w:rPr>
                <w:rFonts w:ascii="Arial" w:hAnsi="Arial" w:cs="Arial"/>
                <w:kern w:val="0"/>
                <w:sz w:val="20"/>
                <w:szCs w:val="20"/>
              </w:rPr>
              <w:t>69.72%</w:t>
            </w:r>
          </w:p>
        </w:tc>
      </w:tr>
    </w:tbl>
    <w:p w:rsidR="00610009" w:rsidRDefault="00610009" w:rsidP="00610009">
      <w:pPr>
        <w:rPr>
          <w:rFonts w:ascii="仿宋" w:eastAsia="仿宋" w:hAnsi="仿宋"/>
          <w:sz w:val="30"/>
          <w:szCs w:val="30"/>
        </w:rPr>
      </w:pPr>
      <w:r>
        <w:rPr>
          <w:rFonts w:ascii="仿宋" w:eastAsia="仿宋" w:hAnsi="仿宋" w:hint="eastAsia"/>
          <w:sz w:val="30"/>
          <w:szCs w:val="30"/>
        </w:rPr>
        <w:t>注：我院执行案件结案率全省排名第19位</w:t>
      </w:r>
    </w:p>
    <w:p w:rsidR="003222E7" w:rsidRDefault="003222E7" w:rsidP="003222E7">
      <w:pPr>
        <w:jc w:val="center"/>
        <w:rPr>
          <w:rFonts w:ascii="仿宋" w:eastAsia="仿宋" w:hAnsi="仿宋"/>
          <w:b/>
          <w:sz w:val="24"/>
          <w:szCs w:val="24"/>
        </w:rPr>
      </w:pPr>
    </w:p>
    <w:p w:rsidR="003D054D" w:rsidRPr="003D054D" w:rsidRDefault="003222E7" w:rsidP="003D054D">
      <w:pPr>
        <w:jc w:val="center"/>
        <w:rPr>
          <w:rFonts w:ascii="仿宋" w:eastAsia="仿宋" w:hAnsi="仿宋"/>
          <w:b/>
          <w:sz w:val="24"/>
          <w:szCs w:val="24"/>
        </w:rPr>
      </w:pPr>
      <w:r>
        <w:rPr>
          <w:rFonts w:ascii="仿宋" w:eastAsia="仿宋" w:hAnsi="仿宋" w:hint="eastAsia"/>
          <w:b/>
          <w:sz w:val="24"/>
          <w:szCs w:val="24"/>
        </w:rPr>
        <w:t>图1  我院各类案件</w:t>
      </w:r>
      <w:r w:rsidR="00E41492">
        <w:rPr>
          <w:rFonts w:ascii="仿宋" w:eastAsia="仿宋" w:hAnsi="仿宋" w:hint="eastAsia"/>
          <w:b/>
          <w:sz w:val="24"/>
          <w:szCs w:val="24"/>
        </w:rPr>
        <w:t>收案数</w:t>
      </w:r>
      <w:r w:rsidR="003D054D">
        <w:rPr>
          <w:rFonts w:ascii="仿宋" w:eastAsia="仿宋" w:hAnsi="仿宋" w:hint="eastAsia"/>
          <w:b/>
          <w:sz w:val="24"/>
          <w:szCs w:val="24"/>
        </w:rPr>
        <w:t>柱状图</w:t>
      </w:r>
    </w:p>
    <w:p w:rsidR="00610009" w:rsidRDefault="003222E7" w:rsidP="003222E7">
      <w:pPr>
        <w:rPr>
          <w:rFonts w:ascii="仿宋" w:eastAsia="仿宋" w:hAnsi="仿宋"/>
          <w:sz w:val="30"/>
          <w:szCs w:val="30"/>
        </w:rPr>
      </w:pPr>
      <w:r>
        <w:rPr>
          <w:rFonts w:ascii="仿宋" w:eastAsia="仿宋" w:hAnsi="仿宋" w:hint="eastAsia"/>
          <w:sz w:val="24"/>
          <w:szCs w:val="24"/>
        </w:rPr>
        <w:t>统计日期：2021年1月1日-3月31日                            单位：件</w:t>
      </w:r>
    </w:p>
    <w:p w:rsidR="00610009" w:rsidRDefault="00E41492" w:rsidP="00610009">
      <w:pPr>
        <w:rPr>
          <w:rFonts w:ascii="仿宋" w:eastAsia="仿宋" w:hAnsi="仿宋"/>
          <w:sz w:val="30"/>
          <w:szCs w:val="30"/>
        </w:rPr>
      </w:pPr>
      <w:r>
        <w:rPr>
          <w:rFonts w:ascii="仿宋" w:eastAsia="仿宋" w:hAnsi="仿宋"/>
          <w:noProof/>
          <w:sz w:val="30"/>
          <w:szCs w:val="30"/>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0009" w:rsidRDefault="00610009" w:rsidP="00610009">
      <w:pPr>
        <w:rPr>
          <w:rFonts w:ascii="仿宋" w:eastAsia="仿宋" w:hAnsi="仿宋"/>
          <w:sz w:val="30"/>
          <w:szCs w:val="30"/>
        </w:rPr>
      </w:pPr>
    </w:p>
    <w:p w:rsidR="003D054D" w:rsidRDefault="003D054D" w:rsidP="00610009">
      <w:pPr>
        <w:rPr>
          <w:rFonts w:ascii="仿宋" w:eastAsia="仿宋" w:hAnsi="仿宋"/>
          <w:sz w:val="30"/>
          <w:szCs w:val="30"/>
        </w:rPr>
      </w:pPr>
    </w:p>
    <w:p w:rsidR="003D054D" w:rsidRDefault="003D054D" w:rsidP="00610009">
      <w:pPr>
        <w:rPr>
          <w:rFonts w:ascii="仿宋" w:eastAsia="仿宋" w:hAnsi="仿宋"/>
          <w:sz w:val="30"/>
          <w:szCs w:val="30"/>
        </w:rPr>
      </w:pPr>
    </w:p>
    <w:p w:rsidR="003D054D" w:rsidRDefault="003D054D" w:rsidP="00610009">
      <w:pPr>
        <w:rPr>
          <w:rFonts w:ascii="仿宋" w:eastAsia="仿宋" w:hAnsi="仿宋"/>
          <w:sz w:val="30"/>
          <w:szCs w:val="30"/>
        </w:rPr>
      </w:pPr>
    </w:p>
    <w:p w:rsidR="003D054D" w:rsidRDefault="003D054D" w:rsidP="00610009">
      <w:pPr>
        <w:rPr>
          <w:rFonts w:ascii="仿宋" w:eastAsia="仿宋" w:hAnsi="仿宋"/>
          <w:sz w:val="30"/>
          <w:szCs w:val="30"/>
        </w:rPr>
      </w:pPr>
    </w:p>
    <w:p w:rsidR="003D054D" w:rsidRDefault="003D054D" w:rsidP="00610009">
      <w:pPr>
        <w:rPr>
          <w:rFonts w:ascii="仿宋" w:eastAsia="仿宋" w:hAnsi="仿宋"/>
          <w:sz w:val="30"/>
          <w:szCs w:val="30"/>
        </w:rPr>
      </w:pPr>
    </w:p>
    <w:p w:rsidR="003D054D" w:rsidRPr="00812663" w:rsidRDefault="003D054D" w:rsidP="00812663">
      <w:pPr>
        <w:pStyle w:val="3"/>
        <w:spacing w:line="240" w:lineRule="auto"/>
        <w:rPr>
          <w:sz w:val="30"/>
          <w:szCs w:val="30"/>
        </w:rPr>
      </w:pPr>
      <w:r w:rsidRPr="00812663">
        <w:rPr>
          <w:rFonts w:hint="eastAsia"/>
          <w:sz w:val="30"/>
          <w:szCs w:val="30"/>
        </w:rPr>
        <w:lastRenderedPageBreak/>
        <w:t>二、</w:t>
      </w:r>
      <w:r w:rsidRPr="00812663">
        <w:rPr>
          <w:sz w:val="30"/>
          <w:szCs w:val="30"/>
        </w:rPr>
        <w:t>诉讼案件法定审限内结案率（</w:t>
      </w:r>
      <w:r w:rsidRPr="00812663">
        <w:rPr>
          <w:sz w:val="30"/>
          <w:szCs w:val="30"/>
        </w:rPr>
        <w:t>1</w:t>
      </w:r>
      <w:r w:rsidRPr="00812663">
        <w:rPr>
          <w:sz w:val="30"/>
          <w:szCs w:val="30"/>
        </w:rPr>
        <w:t>分）</w:t>
      </w:r>
    </w:p>
    <w:p w:rsidR="003D054D" w:rsidRPr="003D054D" w:rsidRDefault="003D054D" w:rsidP="003D054D">
      <w:pPr>
        <w:spacing w:line="570" w:lineRule="exact"/>
        <w:ind w:firstLineChars="200" w:firstLine="560"/>
        <w:rPr>
          <w:rFonts w:ascii="仿宋" w:eastAsia="仿宋" w:hAnsi="仿宋"/>
          <w:sz w:val="28"/>
          <w:szCs w:val="28"/>
        </w:rPr>
      </w:pPr>
      <w:r w:rsidRPr="003D054D">
        <w:rPr>
          <w:rFonts w:ascii="仿宋" w:eastAsia="仿宋" w:hAnsi="仿宋"/>
          <w:sz w:val="28"/>
          <w:szCs w:val="28"/>
        </w:rPr>
        <w:t>诉讼案件法定审限内结案率=1-（延长审限内结案数+超审限结案数）/结案总数，按年度进行考核。</w:t>
      </w:r>
    </w:p>
    <w:p w:rsidR="003D054D" w:rsidRDefault="003D054D" w:rsidP="003D054D">
      <w:pPr>
        <w:spacing w:line="570" w:lineRule="exact"/>
        <w:ind w:firstLineChars="200" w:firstLine="560"/>
        <w:rPr>
          <w:rFonts w:ascii="仿宋" w:eastAsia="仿宋" w:hAnsi="仿宋"/>
          <w:sz w:val="28"/>
          <w:szCs w:val="28"/>
        </w:rPr>
      </w:pPr>
      <w:r w:rsidRPr="003D054D">
        <w:rPr>
          <w:rFonts w:ascii="仿宋" w:eastAsia="仿宋" w:hAnsi="仿宋"/>
          <w:sz w:val="28"/>
          <w:szCs w:val="28"/>
        </w:rPr>
        <w:t>年度诉讼案件法定审限内结案率考核的基础分值设定为1分，基础比率设定为</w:t>
      </w:r>
      <w:r w:rsidRPr="003D054D">
        <w:rPr>
          <w:rFonts w:ascii="仿宋" w:eastAsia="仿宋" w:hAnsi="仿宋"/>
          <w:sz w:val="28"/>
          <w:szCs w:val="28"/>
          <w:highlight w:val="yellow"/>
        </w:rPr>
        <w:t>99%</w:t>
      </w:r>
      <w:r w:rsidRPr="003D054D">
        <w:rPr>
          <w:rFonts w:ascii="仿宋" w:eastAsia="仿宋" w:hAnsi="仿宋"/>
          <w:sz w:val="28"/>
          <w:szCs w:val="28"/>
        </w:rPr>
        <w:t>，</w:t>
      </w:r>
      <w:r w:rsidRPr="003D054D">
        <w:rPr>
          <w:rFonts w:ascii="仿宋" w:eastAsia="仿宋" w:hAnsi="仿宋" w:hint="eastAsia"/>
          <w:sz w:val="28"/>
          <w:szCs w:val="28"/>
        </w:rPr>
        <w:t>考核时</w:t>
      </w:r>
      <w:r w:rsidRPr="003D054D">
        <w:rPr>
          <w:rFonts w:ascii="仿宋" w:eastAsia="仿宋" w:hAnsi="仿宋"/>
          <w:sz w:val="28"/>
          <w:szCs w:val="28"/>
        </w:rPr>
        <w:t>达到基础比率的得1分，达不到基础比率的予以减分，每低于基础比率0.01个百分点减0.01分，全年减分以1分为限。</w:t>
      </w:r>
    </w:p>
    <w:p w:rsidR="003D054D" w:rsidRDefault="003D054D" w:rsidP="003D054D">
      <w:pPr>
        <w:spacing w:line="570" w:lineRule="exact"/>
        <w:ind w:firstLineChars="200" w:firstLine="560"/>
        <w:rPr>
          <w:rFonts w:ascii="仿宋" w:eastAsia="仿宋" w:hAnsi="仿宋"/>
          <w:sz w:val="28"/>
          <w:szCs w:val="28"/>
        </w:rPr>
      </w:pPr>
      <w:r w:rsidRPr="003222E7">
        <w:rPr>
          <w:rFonts w:ascii="仿宋" w:eastAsia="仿宋" w:hAnsi="仿宋" w:hint="eastAsia"/>
          <w:sz w:val="28"/>
          <w:szCs w:val="28"/>
        </w:rPr>
        <w:t>截至2021年3月31日，</w:t>
      </w:r>
      <w:r>
        <w:rPr>
          <w:rFonts w:ascii="仿宋" w:eastAsia="仿宋" w:hAnsi="仿宋" w:hint="eastAsia"/>
          <w:sz w:val="28"/>
          <w:szCs w:val="28"/>
        </w:rPr>
        <w:t>我院延长审限结案0件，超审限结案0件，</w:t>
      </w:r>
      <w:r w:rsidRPr="003D054D">
        <w:rPr>
          <w:rFonts w:ascii="仿宋" w:eastAsia="仿宋" w:hAnsi="仿宋"/>
          <w:sz w:val="28"/>
          <w:szCs w:val="28"/>
        </w:rPr>
        <w:t>诉讼案件法定审限内结案率</w:t>
      </w:r>
      <w:r w:rsidRPr="00E527A8">
        <w:rPr>
          <w:rFonts w:ascii="仿宋" w:eastAsia="仿宋" w:hAnsi="仿宋" w:hint="eastAsia"/>
          <w:b/>
          <w:color w:val="00B050"/>
          <w:sz w:val="28"/>
          <w:szCs w:val="28"/>
        </w:rPr>
        <w:t>100%</w:t>
      </w:r>
      <w:r>
        <w:rPr>
          <w:rFonts w:ascii="仿宋" w:eastAsia="仿宋" w:hAnsi="仿宋" w:hint="eastAsia"/>
          <w:sz w:val="28"/>
          <w:szCs w:val="28"/>
        </w:rPr>
        <w:t>。</w:t>
      </w:r>
    </w:p>
    <w:p w:rsidR="00E527A8" w:rsidRPr="00812663" w:rsidRDefault="00E527A8" w:rsidP="00812663">
      <w:pPr>
        <w:pStyle w:val="3"/>
        <w:spacing w:line="240" w:lineRule="auto"/>
        <w:rPr>
          <w:sz w:val="30"/>
          <w:szCs w:val="30"/>
        </w:rPr>
      </w:pPr>
      <w:r w:rsidRPr="00812663">
        <w:rPr>
          <w:rFonts w:hint="eastAsia"/>
          <w:sz w:val="30"/>
          <w:szCs w:val="30"/>
        </w:rPr>
        <w:t>三、</w:t>
      </w:r>
      <w:r w:rsidRPr="00812663">
        <w:rPr>
          <w:sz w:val="30"/>
          <w:szCs w:val="30"/>
        </w:rPr>
        <w:t>一审案件简易程序适用率指标（</w:t>
      </w:r>
      <w:r w:rsidRPr="00812663">
        <w:rPr>
          <w:sz w:val="30"/>
          <w:szCs w:val="30"/>
        </w:rPr>
        <w:t>1</w:t>
      </w:r>
      <w:r w:rsidRPr="00812663">
        <w:rPr>
          <w:sz w:val="30"/>
          <w:szCs w:val="30"/>
        </w:rPr>
        <w:t>分）</w:t>
      </w:r>
    </w:p>
    <w:p w:rsidR="00E527A8" w:rsidRPr="00E527A8" w:rsidRDefault="00E527A8" w:rsidP="00E527A8">
      <w:pPr>
        <w:spacing w:line="570" w:lineRule="exact"/>
        <w:ind w:firstLineChars="200" w:firstLine="560"/>
        <w:rPr>
          <w:rFonts w:ascii="仿宋" w:eastAsia="仿宋" w:hAnsi="仿宋"/>
          <w:sz w:val="28"/>
          <w:szCs w:val="28"/>
        </w:rPr>
      </w:pPr>
      <w:r w:rsidRPr="00E527A8">
        <w:rPr>
          <w:rFonts w:ascii="仿宋" w:eastAsia="仿宋" w:hAnsi="仿宋"/>
          <w:sz w:val="28"/>
          <w:szCs w:val="28"/>
        </w:rPr>
        <w:t>一审案件简易程序适用率=基层法院一审适用简易程序结案数/基层法院一审结案数×100%</w:t>
      </w:r>
      <w:r w:rsidRPr="00E527A8">
        <w:rPr>
          <w:rFonts w:ascii="仿宋" w:eastAsia="仿宋" w:hAnsi="仿宋" w:hint="eastAsia"/>
          <w:sz w:val="28"/>
          <w:szCs w:val="28"/>
        </w:rPr>
        <w:t>，</w:t>
      </w:r>
      <w:r w:rsidRPr="00E527A8">
        <w:rPr>
          <w:rFonts w:ascii="仿宋" w:eastAsia="仿宋" w:hAnsi="仿宋"/>
          <w:sz w:val="28"/>
          <w:szCs w:val="28"/>
        </w:rPr>
        <w:t>按年度进行考核。</w:t>
      </w:r>
    </w:p>
    <w:p w:rsidR="00E527A8" w:rsidRPr="00E527A8" w:rsidRDefault="00E527A8" w:rsidP="00E527A8">
      <w:pPr>
        <w:spacing w:line="570" w:lineRule="exact"/>
        <w:ind w:firstLineChars="200" w:firstLine="560"/>
        <w:rPr>
          <w:rFonts w:ascii="仿宋" w:eastAsia="仿宋" w:hAnsi="仿宋"/>
          <w:sz w:val="28"/>
          <w:szCs w:val="28"/>
        </w:rPr>
      </w:pPr>
      <w:r w:rsidRPr="00E527A8">
        <w:rPr>
          <w:rFonts w:ascii="仿宋" w:eastAsia="仿宋" w:hAnsi="仿宋"/>
          <w:sz w:val="28"/>
          <w:szCs w:val="28"/>
        </w:rPr>
        <w:t>年度一审案件简易程序适用率考核的基础分值设定为1 分，基础</w:t>
      </w:r>
      <w:r w:rsidRPr="00E527A8">
        <w:rPr>
          <w:rFonts w:ascii="仿宋" w:eastAsia="仿宋" w:hAnsi="仿宋" w:hint="eastAsia"/>
          <w:sz w:val="28"/>
          <w:szCs w:val="28"/>
        </w:rPr>
        <w:t>比</w:t>
      </w:r>
      <w:r w:rsidRPr="00E527A8">
        <w:rPr>
          <w:rFonts w:ascii="仿宋" w:eastAsia="仿宋" w:hAnsi="仿宋"/>
          <w:sz w:val="28"/>
          <w:szCs w:val="28"/>
        </w:rPr>
        <w:t>率设定为</w:t>
      </w:r>
      <w:r w:rsidRPr="00E527A8">
        <w:rPr>
          <w:rFonts w:ascii="仿宋" w:eastAsia="仿宋" w:hAnsi="仿宋"/>
          <w:sz w:val="28"/>
          <w:szCs w:val="28"/>
          <w:highlight w:val="yellow"/>
        </w:rPr>
        <w:t>85%</w:t>
      </w:r>
      <w:r w:rsidRPr="00E527A8">
        <w:rPr>
          <w:rFonts w:ascii="仿宋" w:eastAsia="仿宋" w:hAnsi="仿宋"/>
          <w:sz w:val="28"/>
          <w:szCs w:val="28"/>
        </w:rPr>
        <w:t>，</w:t>
      </w:r>
      <w:r w:rsidRPr="00E527A8">
        <w:rPr>
          <w:rFonts w:ascii="仿宋" w:eastAsia="仿宋" w:hAnsi="仿宋" w:hint="eastAsia"/>
          <w:sz w:val="28"/>
          <w:szCs w:val="28"/>
        </w:rPr>
        <w:t>考核时</w:t>
      </w:r>
      <w:r w:rsidRPr="00E527A8">
        <w:rPr>
          <w:rFonts w:ascii="仿宋" w:eastAsia="仿宋" w:hAnsi="仿宋"/>
          <w:sz w:val="28"/>
          <w:szCs w:val="28"/>
        </w:rPr>
        <w:t>达到基础</w:t>
      </w:r>
      <w:r w:rsidRPr="00E527A8">
        <w:rPr>
          <w:rFonts w:ascii="仿宋" w:eastAsia="仿宋" w:hAnsi="仿宋" w:hint="eastAsia"/>
          <w:sz w:val="28"/>
          <w:szCs w:val="28"/>
        </w:rPr>
        <w:t>比率</w:t>
      </w:r>
      <w:r w:rsidRPr="00E527A8">
        <w:rPr>
          <w:rFonts w:ascii="仿宋" w:eastAsia="仿宋" w:hAnsi="仿宋"/>
          <w:sz w:val="28"/>
          <w:szCs w:val="28"/>
        </w:rPr>
        <w:t>的得1分，达不到基础</w:t>
      </w:r>
      <w:r w:rsidRPr="00E527A8">
        <w:rPr>
          <w:rFonts w:ascii="仿宋" w:eastAsia="仿宋" w:hAnsi="仿宋" w:hint="eastAsia"/>
          <w:sz w:val="28"/>
          <w:szCs w:val="28"/>
        </w:rPr>
        <w:t>比率</w:t>
      </w:r>
      <w:r w:rsidRPr="00E527A8">
        <w:rPr>
          <w:rFonts w:ascii="仿宋" w:eastAsia="仿宋" w:hAnsi="仿宋"/>
          <w:sz w:val="28"/>
          <w:szCs w:val="28"/>
        </w:rPr>
        <w:t>的予以减分，每低于基础</w:t>
      </w:r>
      <w:r w:rsidRPr="00E527A8">
        <w:rPr>
          <w:rFonts w:ascii="仿宋" w:eastAsia="仿宋" w:hAnsi="仿宋" w:hint="eastAsia"/>
          <w:sz w:val="28"/>
          <w:szCs w:val="28"/>
        </w:rPr>
        <w:t>比率</w:t>
      </w:r>
      <w:r w:rsidRPr="00E527A8">
        <w:rPr>
          <w:rFonts w:ascii="仿宋" w:eastAsia="仿宋" w:hAnsi="仿宋"/>
          <w:sz w:val="28"/>
          <w:szCs w:val="28"/>
        </w:rPr>
        <w:t>0.05个百分点减0.01分，全年减分以1分为限。</w:t>
      </w:r>
    </w:p>
    <w:p w:rsidR="00E527A8" w:rsidRDefault="00E527A8" w:rsidP="00E527A8">
      <w:pPr>
        <w:ind w:firstLineChars="200" w:firstLine="560"/>
        <w:rPr>
          <w:rFonts w:ascii="仿宋" w:eastAsia="仿宋" w:hAnsi="仿宋"/>
          <w:sz w:val="28"/>
          <w:szCs w:val="28"/>
        </w:rPr>
      </w:pPr>
      <w:r>
        <w:rPr>
          <w:rFonts w:ascii="仿宋" w:eastAsia="仿宋" w:hAnsi="仿宋" w:hint="eastAsia"/>
          <w:sz w:val="28"/>
          <w:szCs w:val="28"/>
        </w:rPr>
        <w:t>截至2021年3月31日，我院简易程序适用率</w:t>
      </w:r>
      <w:r>
        <w:rPr>
          <w:rFonts w:ascii="仿宋" w:eastAsia="仿宋" w:hAnsi="仿宋" w:hint="eastAsia"/>
          <w:b/>
          <w:color w:val="00B050"/>
          <w:sz w:val="28"/>
          <w:szCs w:val="28"/>
        </w:rPr>
        <w:t>94.12%</w:t>
      </w:r>
      <w:r>
        <w:rPr>
          <w:rFonts w:ascii="仿宋" w:eastAsia="仿宋" w:hAnsi="仿宋" w:hint="eastAsia"/>
          <w:sz w:val="28"/>
          <w:szCs w:val="28"/>
        </w:rPr>
        <w:t>，</w:t>
      </w:r>
      <w:r w:rsidRPr="00BB0B04">
        <w:rPr>
          <w:rFonts w:ascii="仿宋" w:eastAsia="仿宋" w:hAnsi="仿宋" w:cs="宋体" w:hint="eastAsia"/>
          <w:b/>
          <w:color w:val="00B050"/>
          <w:kern w:val="0"/>
          <w:sz w:val="28"/>
          <w:szCs w:val="28"/>
        </w:rPr>
        <w:t>同比上升</w:t>
      </w:r>
      <w:r>
        <w:rPr>
          <w:rFonts w:ascii="仿宋" w:eastAsia="仿宋" w:hAnsi="仿宋" w:cs="宋体" w:hint="eastAsia"/>
          <w:b/>
          <w:color w:val="00B050"/>
          <w:kern w:val="0"/>
          <w:sz w:val="28"/>
          <w:szCs w:val="28"/>
        </w:rPr>
        <w:t>15.59</w:t>
      </w:r>
      <w:r w:rsidRPr="00BB0B04">
        <w:rPr>
          <w:rFonts w:ascii="仿宋" w:eastAsia="仿宋" w:hAnsi="仿宋" w:cs="宋体" w:hint="eastAsia"/>
          <w:b/>
          <w:color w:val="00B050"/>
          <w:kern w:val="0"/>
          <w:sz w:val="28"/>
          <w:szCs w:val="28"/>
        </w:rPr>
        <w:t>个百分点</w:t>
      </w:r>
      <w:r w:rsidRPr="00BB0B04">
        <w:rPr>
          <w:rFonts w:ascii="仿宋" w:eastAsia="仿宋" w:hAnsi="仿宋" w:hint="eastAsia"/>
          <w:sz w:val="28"/>
          <w:szCs w:val="28"/>
        </w:rPr>
        <w:t>。</w:t>
      </w:r>
      <w:r>
        <w:rPr>
          <w:rFonts w:ascii="仿宋" w:eastAsia="仿宋" w:hAnsi="仿宋" w:hint="eastAsia"/>
          <w:sz w:val="28"/>
          <w:szCs w:val="28"/>
        </w:rPr>
        <w:t>在全省65家基层法院中排名第20位。</w:t>
      </w:r>
    </w:p>
    <w:p w:rsidR="00E527A8" w:rsidRPr="00BB0B04" w:rsidRDefault="00E527A8" w:rsidP="00E527A8">
      <w:pPr>
        <w:ind w:firstLineChars="200" w:firstLine="562"/>
        <w:rPr>
          <w:rFonts w:ascii="仿宋" w:eastAsia="仿宋" w:hAnsi="仿宋"/>
          <w:b/>
          <w:sz w:val="28"/>
          <w:szCs w:val="28"/>
        </w:rPr>
      </w:pPr>
      <w:r w:rsidRPr="0029167D">
        <w:rPr>
          <w:rFonts w:ascii="仿宋" w:eastAsia="仿宋" w:hAnsi="仿宋" w:hint="eastAsia"/>
          <w:b/>
          <w:sz w:val="28"/>
          <w:szCs w:val="28"/>
        </w:rPr>
        <w:t>注：</w:t>
      </w:r>
      <w:r>
        <w:rPr>
          <w:rFonts w:ascii="仿宋" w:eastAsia="仿宋" w:hAnsi="仿宋" w:hint="eastAsia"/>
          <w:b/>
          <w:sz w:val="28"/>
          <w:szCs w:val="28"/>
        </w:rPr>
        <w:t>简易程序适用率</w:t>
      </w:r>
      <w:r w:rsidRPr="0029167D">
        <w:rPr>
          <w:rFonts w:ascii="仿宋" w:eastAsia="仿宋" w:hAnsi="仿宋" w:hint="eastAsia"/>
          <w:b/>
          <w:sz w:val="28"/>
          <w:szCs w:val="28"/>
        </w:rPr>
        <w:t>是2021年六项月调度考核指标之一。</w:t>
      </w:r>
    </w:p>
    <w:p w:rsidR="00E527A8" w:rsidRDefault="00E527A8" w:rsidP="00E527A8">
      <w:pPr>
        <w:jc w:val="center"/>
        <w:rPr>
          <w:rFonts w:ascii="仿宋" w:eastAsia="仿宋" w:hAnsi="仿宋"/>
          <w:b/>
          <w:sz w:val="24"/>
          <w:szCs w:val="24"/>
        </w:rPr>
      </w:pPr>
    </w:p>
    <w:p w:rsidR="00E527A8" w:rsidRDefault="00E527A8" w:rsidP="00E527A8">
      <w:pPr>
        <w:jc w:val="center"/>
        <w:rPr>
          <w:rFonts w:ascii="仿宋" w:eastAsia="仿宋" w:hAnsi="仿宋"/>
          <w:b/>
          <w:sz w:val="24"/>
          <w:szCs w:val="24"/>
        </w:rPr>
      </w:pPr>
    </w:p>
    <w:p w:rsidR="00E527A8" w:rsidRDefault="00E527A8" w:rsidP="00E527A8">
      <w:pPr>
        <w:jc w:val="center"/>
        <w:rPr>
          <w:rFonts w:ascii="仿宋" w:eastAsia="仿宋" w:hAnsi="仿宋"/>
          <w:b/>
          <w:sz w:val="24"/>
          <w:szCs w:val="24"/>
        </w:rPr>
      </w:pPr>
    </w:p>
    <w:p w:rsidR="00E527A8" w:rsidRDefault="00E527A8" w:rsidP="00E527A8">
      <w:pPr>
        <w:jc w:val="center"/>
        <w:rPr>
          <w:rFonts w:ascii="仿宋" w:eastAsia="仿宋" w:hAnsi="仿宋"/>
          <w:b/>
          <w:sz w:val="24"/>
          <w:szCs w:val="24"/>
        </w:rPr>
      </w:pPr>
    </w:p>
    <w:p w:rsidR="00E527A8" w:rsidRDefault="00E527A8" w:rsidP="00E527A8">
      <w:pPr>
        <w:jc w:val="center"/>
        <w:rPr>
          <w:rFonts w:ascii="仿宋" w:eastAsia="仿宋" w:hAnsi="仿宋"/>
          <w:b/>
          <w:sz w:val="24"/>
          <w:szCs w:val="24"/>
        </w:rPr>
      </w:pPr>
    </w:p>
    <w:p w:rsidR="00E527A8" w:rsidRDefault="00E527A8" w:rsidP="00E527A8">
      <w:pPr>
        <w:jc w:val="center"/>
        <w:rPr>
          <w:rFonts w:ascii="仿宋" w:eastAsia="仿宋" w:hAnsi="仿宋"/>
          <w:b/>
          <w:sz w:val="24"/>
          <w:szCs w:val="24"/>
        </w:rPr>
      </w:pPr>
    </w:p>
    <w:p w:rsidR="00E527A8" w:rsidRDefault="00E527A8" w:rsidP="00E527A8">
      <w:pPr>
        <w:jc w:val="center"/>
        <w:rPr>
          <w:rFonts w:ascii="仿宋" w:eastAsia="仿宋" w:hAnsi="仿宋"/>
          <w:b/>
          <w:sz w:val="24"/>
          <w:szCs w:val="24"/>
        </w:rPr>
      </w:pPr>
    </w:p>
    <w:p w:rsidR="00E527A8" w:rsidRDefault="00E527A8" w:rsidP="00E527A8">
      <w:pPr>
        <w:jc w:val="center"/>
        <w:rPr>
          <w:rFonts w:ascii="仿宋" w:eastAsia="仿宋" w:hAnsi="仿宋"/>
          <w:b/>
          <w:sz w:val="24"/>
          <w:szCs w:val="24"/>
        </w:rPr>
      </w:pPr>
      <w:r>
        <w:rPr>
          <w:rFonts w:ascii="仿宋" w:eastAsia="仿宋" w:hAnsi="仿宋" w:hint="eastAsia"/>
          <w:b/>
          <w:sz w:val="24"/>
          <w:szCs w:val="24"/>
        </w:rPr>
        <w:t>表4  我院简易程序适用率统计表</w:t>
      </w:r>
    </w:p>
    <w:p w:rsidR="00E527A8" w:rsidRDefault="00E527A8" w:rsidP="00E527A8">
      <w:pPr>
        <w:jc w:val="left"/>
        <w:rPr>
          <w:rFonts w:ascii="仿宋" w:eastAsia="仿宋" w:hAnsi="仿宋"/>
          <w:sz w:val="24"/>
          <w:szCs w:val="24"/>
        </w:rPr>
      </w:pPr>
      <w:r>
        <w:rPr>
          <w:rFonts w:ascii="仿宋" w:eastAsia="仿宋" w:hAnsi="仿宋" w:hint="eastAsia"/>
          <w:sz w:val="24"/>
          <w:szCs w:val="24"/>
        </w:rPr>
        <w:t xml:space="preserve">统计日期：2021年1月1日-3月31日  </w:t>
      </w:r>
    </w:p>
    <w:tbl>
      <w:tblPr>
        <w:tblW w:w="5000" w:type="pct"/>
        <w:tblLook w:val="04A0"/>
      </w:tblPr>
      <w:tblGrid>
        <w:gridCol w:w="1618"/>
        <w:gridCol w:w="1617"/>
        <w:gridCol w:w="1824"/>
        <w:gridCol w:w="1617"/>
        <w:gridCol w:w="1846"/>
      </w:tblGrid>
      <w:tr w:rsidR="00E527A8" w:rsidRPr="00C75D4A" w:rsidTr="00E527A8">
        <w:trPr>
          <w:trHeight w:val="330"/>
        </w:trPr>
        <w:tc>
          <w:tcPr>
            <w:tcW w:w="949"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E527A8" w:rsidRPr="00C75D4A" w:rsidRDefault="00E527A8" w:rsidP="00E527A8">
            <w:pPr>
              <w:widowControl/>
              <w:jc w:val="center"/>
              <w:rPr>
                <w:rFonts w:ascii="微软雅黑" w:eastAsia="微软雅黑" w:hAnsi="微软雅黑" w:cs="宋体"/>
                <w:color w:val="FFFFFF"/>
                <w:kern w:val="0"/>
                <w:sz w:val="20"/>
                <w:szCs w:val="20"/>
              </w:rPr>
            </w:pPr>
            <w:r w:rsidRPr="00C75D4A">
              <w:rPr>
                <w:rFonts w:ascii="微软雅黑" w:eastAsia="微软雅黑" w:hAnsi="微软雅黑" w:cs="宋体" w:hint="eastAsia"/>
                <w:color w:val="FFFFFF"/>
                <w:kern w:val="0"/>
                <w:sz w:val="20"/>
                <w:szCs w:val="20"/>
              </w:rPr>
              <w:t>序号</w:t>
            </w:r>
          </w:p>
        </w:tc>
        <w:tc>
          <w:tcPr>
            <w:tcW w:w="949" w:type="pct"/>
            <w:tcBorders>
              <w:top w:val="single" w:sz="4" w:space="0" w:color="00B0F0"/>
              <w:left w:val="nil"/>
              <w:bottom w:val="single" w:sz="4" w:space="0" w:color="00B0F0"/>
              <w:right w:val="single" w:sz="4" w:space="0" w:color="00B0F0"/>
            </w:tcBorders>
            <w:shd w:val="clear" w:color="000000" w:fill="68ABEE"/>
            <w:vAlign w:val="center"/>
            <w:hideMark/>
          </w:tcPr>
          <w:p w:rsidR="00E527A8" w:rsidRPr="00C75D4A" w:rsidRDefault="00E527A8" w:rsidP="00E527A8">
            <w:pPr>
              <w:widowControl/>
              <w:jc w:val="center"/>
              <w:rPr>
                <w:rFonts w:ascii="微软雅黑" w:eastAsia="微软雅黑" w:hAnsi="微软雅黑" w:cs="宋体"/>
                <w:color w:val="FFFFFF"/>
                <w:kern w:val="0"/>
                <w:sz w:val="20"/>
                <w:szCs w:val="20"/>
              </w:rPr>
            </w:pPr>
            <w:r w:rsidRPr="00C75D4A">
              <w:rPr>
                <w:rFonts w:ascii="微软雅黑" w:eastAsia="微软雅黑" w:hAnsi="微软雅黑" w:cs="宋体" w:hint="eastAsia"/>
                <w:color w:val="FFFFFF"/>
                <w:kern w:val="0"/>
                <w:sz w:val="20"/>
                <w:szCs w:val="20"/>
              </w:rPr>
              <w:t>法官</w:t>
            </w:r>
          </w:p>
        </w:tc>
        <w:tc>
          <w:tcPr>
            <w:tcW w:w="1070" w:type="pct"/>
            <w:tcBorders>
              <w:top w:val="single" w:sz="4" w:space="0" w:color="00B0F0"/>
              <w:left w:val="nil"/>
              <w:bottom w:val="single" w:sz="4" w:space="0" w:color="00B0F0"/>
              <w:right w:val="single" w:sz="4" w:space="0" w:color="00B0F0"/>
            </w:tcBorders>
            <w:shd w:val="clear" w:color="000000" w:fill="68ABEE"/>
            <w:vAlign w:val="center"/>
            <w:hideMark/>
          </w:tcPr>
          <w:p w:rsidR="00E527A8" w:rsidRPr="00C75D4A" w:rsidRDefault="00E527A8" w:rsidP="00E527A8">
            <w:pPr>
              <w:widowControl/>
              <w:jc w:val="center"/>
              <w:rPr>
                <w:rFonts w:ascii="微软雅黑" w:eastAsia="微软雅黑" w:hAnsi="微软雅黑" w:cs="宋体"/>
                <w:color w:val="FFFFFF"/>
                <w:kern w:val="0"/>
                <w:sz w:val="20"/>
                <w:szCs w:val="20"/>
              </w:rPr>
            </w:pPr>
            <w:r w:rsidRPr="00C75D4A">
              <w:rPr>
                <w:rFonts w:ascii="微软雅黑" w:eastAsia="微软雅黑" w:hAnsi="微软雅黑" w:cs="宋体" w:hint="eastAsia"/>
                <w:color w:val="FFFFFF"/>
                <w:kern w:val="0"/>
                <w:sz w:val="20"/>
                <w:szCs w:val="20"/>
              </w:rPr>
              <w:t>简易</w:t>
            </w:r>
          </w:p>
        </w:tc>
        <w:tc>
          <w:tcPr>
            <w:tcW w:w="949" w:type="pct"/>
            <w:tcBorders>
              <w:top w:val="single" w:sz="4" w:space="0" w:color="00B0F0"/>
              <w:left w:val="nil"/>
              <w:bottom w:val="single" w:sz="4" w:space="0" w:color="00B0F0"/>
              <w:right w:val="single" w:sz="4" w:space="0" w:color="00B0F0"/>
            </w:tcBorders>
            <w:shd w:val="clear" w:color="000000" w:fill="68ABEE"/>
            <w:vAlign w:val="center"/>
            <w:hideMark/>
          </w:tcPr>
          <w:p w:rsidR="00E527A8" w:rsidRPr="00C75D4A" w:rsidRDefault="00E527A8" w:rsidP="00E527A8">
            <w:pPr>
              <w:widowControl/>
              <w:jc w:val="center"/>
              <w:rPr>
                <w:rFonts w:ascii="微软雅黑" w:eastAsia="微软雅黑" w:hAnsi="微软雅黑" w:cs="宋体"/>
                <w:color w:val="FFFFFF"/>
                <w:kern w:val="0"/>
                <w:sz w:val="20"/>
                <w:szCs w:val="20"/>
              </w:rPr>
            </w:pPr>
            <w:r w:rsidRPr="00C75D4A">
              <w:rPr>
                <w:rFonts w:ascii="微软雅黑" w:eastAsia="微软雅黑" w:hAnsi="微软雅黑" w:cs="宋体" w:hint="eastAsia"/>
                <w:color w:val="FFFFFF"/>
                <w:kern w:val="0"/>
                <w:sz w:val="20"/>
                <w:szCs w:val="20"/>
              </w:rPr>
              <w:t>普通</w:t>
            </w:r>
          </w:p>
        </w:tc>
        <w:tc>
          <w:tcPr>
            <w:tcW w:w="1083" w:type="pct"/>
            <w:tcBorders>
              <w:top w:val="single" w:sz="4" w:space="0" w:color="00B0F0"/>
              <w:left w:val="nil"/>
              <w:bottom w:val="single" w:sz="4" w:space="0" w:color="00B0F0"/>
              <w:right w:val="single" w:sz="4" w:space="0" w:color="00B0F0"/>
            </w:tcBorders>
            <w:shd w:val="clear" w:color="000000" w:fill="68ABEE"/>
            <w:vAlign w:val="center"/>
            <w:hideMark/>
          </w:tcPr>
          <w:p w:rsidR="00E527A8" w:rsidRPr="00C75D4A" w:rsidRDefault="00E527A8" w:rsidP="00E527A8">
            <w:pPr>
              <w:widowControl/>
              <w:jc w:val="center"/>
              <w:rPr>
                <w:rFonts w:ascii="微软雅黑" w:eastAsia="微软雅黑" w:hAnsi="微软雅黑" w:cs="宋体"/>
                <w:color w:val="FFFFFF"/>
                <w:kern w:val="0"/>
                <w:sz w:val="20"/>
                <w:szCs w:val="20"/>
              </w:rPr>
            </w:pPr>
            <w:r w:rsidRPr="00C75D4A">
              <w:rPr>
                <w:rFonts w:ascii="微软雅黑" w:eastAsia="微软雅黑" w:hAnsi="微软雅黑" w:cs="宋体" w:hint="eastAsia"/>
                <w:color w:val="FFFFFF"/>
                <w:kern w:val="0"/>
                <w:sz w:val="20"/>
                <w:szCs w:val="20"/>
              </w:rPr>
              <w:t>简易程序适用率</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岳雯雯</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124</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关继春</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64</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3</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张洪光</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4</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王吉</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21</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5</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孙海鑫</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48</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6</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姜凤欢</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7</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刘建华</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18</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8</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田文军</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宋志军</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7</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谢瑞桥</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66</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98.51%</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11</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齐知勇</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49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98.00%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12</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闫国辉</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48</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97.96%</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13</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王丹</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116</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3</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97.48%</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14</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赵艳江</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22</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95.65%</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15</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刘秀平</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38</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95.00%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16</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王建军</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95.00%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17</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毕洪凯</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36</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94.74%</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18</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王立新</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赵宝彬</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18</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3</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85.71%</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20</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陈洪伟</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83.33%</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21</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赵艳平</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4</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80.00%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22</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李楠</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4</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66.67%</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23</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张德鸿</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6</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60.00%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24</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赵羽</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7</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8</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46.67%</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25</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崔仁</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10</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16.67%</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26</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王春和</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0.00%</w:t>
            </w:r>
          </w:p>
        </w:tc>
      </w:tr>
      <w:tr w:rsidR="00E527A8" w:rsidRPr="00C75D4A" w:rsidTr="00E527A8">
        <w:trPr>
          <w:trHeight w:val="330"/>
        </w:trPr>
        <w:tc>
          <w:tcPr>
            <w:tcW w:w="949" w:type="pct"/>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27</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张乐</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1</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0.00%</w:t>
            </w:r>
          </w:p>
        </w:tc>
      </w:tr>
      <w:tr w:rsidR="00E527A8" w:rsidRPr="00C75D4A" w:rsidTr="00E527A8">
        <w:trPr>
          <w:trHeight w:val="330"/>
        </w:trPr>
        <w:tc>
          <w:tcPr>
            <w:tcW w:w="1898" w:type="pct"/>
            <w:gridSpan w:val="2"/>
            <w:tcBorders>
              <w:top w:val="nil"/>
              <w:left w:val="single" w:sz="4" w:space="0" w:color="00B0F0"/>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总计</w:t>
            </w:r>
          </w:p>
        </w:tc>
        <w:tc>
          <w:tcPr>
            <w:tcW w:w="1070"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769</w:t>
            </w:r>
          </w:p>
        </w:tc>
        <w:tc>
          <w:tcPr>
            <w:tcW w:w="949"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48</w:t>
            </w:r>
          </w:p>
        </w:tc>
        <w:tc>
          <w:tcPr>
            <w:tcW w:w="1083" w:type="pct"/>
            <w:tcBorders>
              <w:top w:val="nil"/>
              <w:left w:val="nil"/>
              <w:bottom w:val="single" w:sz="4" w:space="0" w:color="00B0F0"/>
              <w:right w:val="single" w:sz="4" w:space="0" w:color="00B0F0"/>
            </w:tcBorders>
            <w:shd w:val="clear" w:color="auto" w:fill="auto"/>
            <w:noWrap/>
            <w:vAlign w:val="bottom"/>
            <w:hideMark/>
          </w:tcPr>
          <w:p w:rsidR="00E527A8" w:rsidRPr="00C75D4A" w:rsidRDefault="00E527A8" w:rsidP="00E527A8">
            <w:pPr>
              <w:widowControl/>
              <w:jc w:val="center"/>
              <w:rPr>
                <w:rFonts w:ascii="Arial" w:hAnsi="Arial" w:cs="Arial"/>
                <w:color w:val="000000"/>
                <w:kern w:val="0"/>
                <w:sz w:val="20"/>
                <w:szCs w:val="20"/>
              </w:rPr>
            </w:pPr>
            <w:r w:rsidRPr="00C75D4A">
              <w:rPr>
                <w:rFonts w:ascii="Arial" w:hAnsi="Arial" w:cs="Arial"/>
                <w:color w:val="000000"/>
                <w:kern w:val="0"/>
                <w:sz w:val="20"/>
                <w:szCs w:val="20"/>
              </w:rPr>
              <w:t>94.12%</w:t>
            </w:r>
          </w:p>
        </w:tc>
      </w:tr>
    </w:tbl>
    <w:p w:rsidR="00E527A8" w:rsidRPr="00812663" w:rsidRDefault="00E527A8" w:rsidP="00812663">
      <w:pPr>
        <w:pStyle w:val="3"/>
        <w:spacing w:line="240" w:lineRule="auto"/>
        <w:rPr>
          <w:sz w:val="30"/>
          <w:szCs w:val="30"/>
        </w:rPr>
      </w:pPr>
      <w:r w:rsidRPr="00812663">
        <w:rPr>
          <w:rFonts w:hint="eastAsia"/>
          <w:sz w:val="30"/>
          <w:szCs w:val="30"/>
        </w:rPr>
        <w:t>四、</w:t>
      </w:r>
      <w:r w:rsidRPr="00812663">
        <w:rPr>
          <w:sz w:val="30"/>
          <w:szCs w:val="30"/>
        </w:rPr>
        <w:t>一审案件服判息诉率指标（</w:t>
      </w:r>
      <w:r w:rsidRPr="00812663">
        <w:rPr>
          <w:rFonts w:hint="eastAsia"/>
          <w:sz w:val="30"/>
          <w:szCs w:val="30"/>
        </w:rPr>
        <w:t>3</w:t>
      </w:r>
      <w:r w:rsidRPr="00812663">
        <w:rPr>
          <w:sz w:val="30"/>
          <w:szCs w:val="30"/>
        </w:rPr>
        <w:t>分）</w:t>
      </w:r>
    </w:p>
    <w:p w:rsidR="00E527A8" w:rsidRPr="00E527A8" w:rsidRDefault="00E527A8" w:rsidP="00E527A8">
      <w:pPr>
        <w:spacing w:line="570" w:lineRule="exact"/>
        <w:ind w:firstLineChars="200" w:firstLine="560"/>
        <w:rPr>
          <w:rFonts w:ascii="仿宋" w:eastAsia="仿宋" w:hAnsi="仿宋"/>
          <w:sz w:val="28"/>
          <w:szCs w:val="28"/>
        </w:rPr>
      </w:pPr>
      <w:r w:rsidRPr="00E527A8">
        <w:rPr>
          <w:rFonts w:ascii="仿宋" w:eastAsia="仿宋" w:hAnsi="仿宋"/>
          <w:sz w:val="28"/>
          <w:szCs w:val="28"/>
        </w:rPr>
        <w:t>一审案件服判息诉率= 1</w:t>
      </w:r>
      <w:r w:rsidRPr="00E527A8">
        <w:rPr>
          <w:rFonts w:ascii="仿宋" w:eastAsia="仿宋" w:hAnsi="仿宋" w:hint="eastAsia"/>
          <w:sz w:val="28"/>
          <w:szCs w:val="28"/>
        </w:rPr>
        <w:t>-</w:t>
      </w:r>
      <w:r w:rsidRPr="00E527A8">
        <w:rPr>
          <w:rFonts w:ascii="仿宋" w:eastAsia="仿宋" w:hAnsi="仿宋"/>
          <w:sz w:val="28"/>
          <w:szCs w:val="28"/>
        </w:rPr>
        <w:t>（上诉案件数/一审案件结案数）×100%</w:t>
      </w:r>
      <w:r w:rsidRPr="00E527A8">
        <w:rPr>
          <w:rFonts w:ascii="仿宋" w:eastAsia="仿宋" w:hAnsi="仿宋" w:hint="eastAsia"/>
          <w:sz w:val="28"/>
          <w:szCs w:val="28"/>
        </w:rPr>
        <w:t>，</w:t>
      </w:r>
      <w:r w:rsidRPr="00E527A8">
        <w:rPr>
          <w:rFonts w:ascii="仿宋" w:eastAsia="仿宋" w:hAnsi="仿宋"/>
          <w:sz w:val="28"/>
          <w:szCs w:val="28"/>
        </w:rPr>
        <w:t>按年度进行考核。</w:t>
      </w:r>
    </w:p>
    <w:p w:rsidR="00E527A8" w:rsidRDefault="00E527A8" w:rsidP="00E527A8">
      <w:pPr>
        <w:spacing w:line="570" w:lineRule="exact"/>
        <w:ind w:firstLineChars="200" w:firstLine="560"/>
        <w:rPr>
          <w:rFonts w:ascii="仿宋" w:eastAsia="仿宋" w:hAnsi="仿宋"/>
          <w:sz w:val="28"/>
          <w:szCs w:val="28"/>
        </w:rPr>
      </w:pPr>
      <w:r w:rsidRPr="00E527A8">
        <w:rPr>
          <w:rFonts w:ascii="仿宋" w:eastAsia="仿宋" w:hAnsi="仿宋"/>
          <w:sz w:val="28"/>
          <w:szCs w:val="28"/>
        </w:rPr>
        <w:t>年度一审案件服判息诉率考核的基础分值设定为</w:t>
      </w:r>
      <w:r w:rsidRPr="00E527A8">
        <w:rPr>
          <w:rFonts w:ascii="仿宋" w:eastAsia="仿宋" w:hAnsi="仿宋" w:hint="eastAsia"/>
          <w:sz w:val="28"/>
          <w:szCs w:val="28"/>
        </w:rPr>
        <w:t>3</w:t>
      </w:r>
      <w:r w:rsidRPr="00E527A8">
        <w:rPr>
          <w:rFonts w:ascii="仿宋" w:eastAsia="仿宋" w:hAnsi="仿宋"/>
          <w:sz w:val="28"/>
          <w:szCs w:val="28"/>
        </w:rPr>
        <w:t>分，基础比率</w:t>
      </w:r>
      <w:r w:rsidRPr="00E527A8">
        <w:rPr>
          <w:rFonts w:ascii="仿宋" w:eastAsia="仿宋" w:hAnsi="仿宋"/>
          <w:sz w:val="28"/>
          <w:szCs w:val="28"/>
        </w:rPr>
        <w:lastRenderedPageBreak/>
        <w:t>设定为94.5%，考核时达到基础比率的得</w:t>
      </w:r>
      <w:r w:rsidRPr="00E527A8">
        <w:rPr>
          <w:rFonts w:ascii="仿宋" w:eastAsia="仿宋" w:hAnsi="仿宋" w:hint="eastAsia"/>
          <w:sz w:val="28"/>
          <w:szCs w:val="28"/>
        </w:rPr>
        <w:t>3</w:t>
      </w:r>
      <w:r w:rsidRPr="00E527A8">
        <w:rPr>
          <w:rFonts w:ascii="仿宋" w:eastAsia="仿宋" w:hAnsi="仿宋"/>
          <w:sz w:val="28"/>
          <w:szCs w:val="28"/>
        </w:rPr>
        <w:t>分，达不到基础比率的予以减分，每低于基础比率0.01个百分点减0.01分，全年减分以</w:t>
      </w:r>
      <w:r w:rsidRPr="00E527A8">
        <w:rPr>
          <w:rFonts w:ascii="仿宋" w:eastAsia="仿宋" w:hAnsi="仿宋" w:hint="eastAsia"/>
          <w:sz w:val="28"/>
          <w:szCs w:val="28"/>
        </w:rPr>
        <w:t>3</w:t>
      </w:r>
      <w:r w:rsidRPr="00E527A8">
        <w:rPr>
          <w:rFonts w:ascii="仿宋" w:eastAsia="仿宋" w:hAnsi="仿宋"/>
          <w:sz w:val="28"/>
          <w:szCs w:val="28"/>
        </w:rPr>
        <w:t>分为限。</w:t>
      </w:r>
    </w:p>
    <w:p w:rsidR="00A008D0" w:rsidRDefault="00A008D0" w:rsidP="00E527A8">
      <w:pPr>
        <w:spacing w:line="570" w:lineRule="exact"/>
        <w:ind w:firstLineChars="200" w:firstLine="560"/>
        <w:rPr>
          <w:rFonts w:ascii="仿宋" w:eastAsia="仿宋" w:hAnsi="仿宋"/>
          <w:sz w:val="28"/>
          <w:szCs w:val="28"/>
        </w:rPr>
      </w:pPr>
      <w:r>
        <w:rPr>
          <w:rFonts w:ascii="仿宋" w:eastAsia="仿宋" w:hAnsi="仿宋" w:hint="eastAsia"/>
          <w:sz w:val="28"/>
          <w:szCs w:val="28"/>
        </w:rPr>
        <w:t>截至2021年3月31日，我院一审案件服判息诉率为</w:t>
      </w:r>
      <w:r>
        <w:rPr>
          <w:rFonts w:ascii="仿宋" w:eastAsia="仿宋" w:hAnsi="仿宋" w:hint="eastAsia"/>
          <w:b/>
          <w:color w:val="00B050"/>
          <w:sz w:val="28"/>
          <w:szCs w:val="28"/>
        </w:rPr>
        <w:t>98.53%</w:t>
      </w:r>
      <w:r>
        <w:rPr>
          <w:rFonts w:ascii="仿宋" w:eastAsia="仿宋" w:hAnsi="仿宋" w:hint="eastAsia"/>
          <w:sz w:val="28"/>
          <w:szCs w:val="28"/>
        </w:rPr>
        <w:t>，全省排名第12位。</w:t>
      </w:r>
    </w:p>
    <w:p w:rsidR="00A008D0" w:rsidRDefault="00A008D0" w:rsidP="00A008D0">
      <w:pPr>
        <w:ind w:firstLineChars="200" w:firstLine="562"/>
        <w:rPr>
          <w:rFonts w:ascii="仿宋" w:eastAsia="仿宋" w:hAnsi="仿宋"/>
          <w:b/>
          <w:sz w:val="28"/>
          <w:szCs w:val="28"/>
        </w:rPr>
      </w:pPr>
      <w:r w:rsidRPr="0029167D">
        <w:rPr>
          <w:rFonts w:ascii="仿宋" w:eastAsia="仿宋" w:hAnsi="仿宋" w:hint="eastAsia"/>
          <w:b/>
          <w:sz w:val="28"/>
          <w:szCs w:val="28"/>
        </w:rPr>
        <w:t>注：</w:t>
      </w:r>
      <w:r>
        <w:rPr>
          <w:rFonts w:ascii="仿宋" w:eastAsia="仿宋" w:hAnsi="仿宋" w:hint="eastAsia"/>
          <w:b/>
          <w:sz w:val="28"/>
          <w:szCs w:val="28"/>
        </w:rPr>
        <w:t>一审服判息诉率</w:t>
      </w:r>
      <w:r w:rsidRPr="0029167D">
        <w:rPr>
          <w:rFonts w:ascii="仿宋" w:eastAsia="仿宋" w:hAnsi="仿宋" w:hint="eastAsia"/>
          <w:b/>
          <w:sz w:val="28"/>
          <w:szCs w:val="28"/>
        </w:rPr>
        <w:t>是2021年六项月调度考核指标之一。</w:t>
      </w:r>
    </w:p>
    <w:p w:rsidR="00A008D0" w:rsidRPr="00812663" w:rsidRDefault="00A008D0" w:rsidP="00812663">
      <w:pPr>
        <w:pStyle w:val="3"/>
        <w:spacing w:line="240" w:lineRule="auto"/>
        <w:rPr>
          <w:sz w:val="30"/>
          <w:szCs w:val="30"/>
        </w:rPr>
      </w:pPr>
      <w:r w:rsidRPr="00812663">
        <w:rPr>
          <w:rFonts w:hint="eastAsia"/>
          <w:sz w:val="30"/>
          <w:szCs w:val="30"/>
        </w:rPr>
        <w:t>五、</w:t>
      </w:r>
      <w:r w:rsidRPr="00812663">
        <w:rPr>
          <w:sz w:val="30"/>
          <w:szCs w:val="30"/>
        </w:rPr>
        <w:t>生效案件服判息诉率（</w:t>
      </w:r>
      <w:r w:rsidRPr="00812663">
        <w:rPr>
          <w:rFonts w:hint="eastAsia"/>
          <w:sz w:val="30"/>
          <w:szCs w:val="30"/>
        </w:rPr>
        <w:t>3</w:t>
      </w:r>
      <w:r w:rsidRPr="00812663">
        <w:rPr>
          <w:sz w:val="30"/>
          <w:szCs w:val="30"/>
        </w:rPr>
        <w:t>分）</w:t>
      </w:r>
    </w:p>
    <w:p w:rsidR="00A008D0" w:rsidRPr="00A008D0" w:rsidRDefault="00A008D0" w:rsidP="00A008D0">
      <w:pPr>
        <w:spacing w:line="570" w:lineRule="exact"/>
        <w:ind w:firstLineChars="200" w:firstLine="560"/>
        <w:rPr>
          <w:rFonts w:ascii="仿宋" w:eastAsia="仿宋" w:hAnsi="仿宋"/>
          <w:sz w:val="28"/>
          <w:szCs w:val="28"/>
        </w:rPr>
      </w:pPr>
      <w:r w:rsidRPr="00A008D0">
        <w:rPr>
          <w:rFonts w:ascii="仿宋" w:eastAsia="仿宋" w:hAnsi="仿宋"/>
          <w:sz w:val="28"/>
          <w:szCs w:val="28"/>
        </w:rPr>
        <w:t>生效案件服判息诉率=1- [申请再审、申诉案件收案数/（生效案件总数－减刑假释案件数）]×100%</w:t>
      </w:r>
      <w:r w:rsidRPr="00A008D0">
        <w:rPr>
          <w:rFonts w:ascii="仿宋" w:eastAsia="仿宋" w:hAnsi="仿宋" w:hint="eastAsia"/>
          <w:sz w:val="28"/>
          <w:szCs w:val="28"/>
        </w:rPr>
        <w:t>，</w:t>
      </w:r>
      <w:r w:rsidRPr="00A008D0">
        <w:rPr>
          <w:rFonts w:ascii="仿宋" w:eastAsia="仿宋" w:hAnsi="仿宋"/>
          <w:sz w:val="28"/>
          <w:szCs w:val="28"/>
        </w:rPr>
        <w:t>按年度进行考核。</w:t>
      </w:r>
    </w:p>
    <w:p w:rsidR="00A008D0" w:rsidRDefault="00A008D0" w:rsidP="00A008D0">
      <w:pPr>
        <w:spacing w:line="570" w:lineRule="exact"/>
        <w:ind w:firstLineChars="200" w:firstLine="560"/>
        <w:rPr>
          <w:rFonts w:ascii="仿宋" w:eastAsia="仿宋" w:hAnsi="仿宋"/>
          <w:sz w:val="28"/>
          <w:szCs w:val="28"/>
        </w:rPr>
      </w:pPr>
      <w:r w:rsidRPr="00A008D0">
        <w:rPr>
          <w:rFonts w:ascii="仿宋" w:eastAsia="仿宋" w:hAnsi="仿宋"/>
          <w:sz w:val="28"/>
          <w:szCs w:val="28"/>
        </w:rPr>
        <w:t>年度生效案件服判息诉率考核的基础分值设定为</w:t>
      </w:r>
      <w:r w:rsidRPr="00A008D0">
        <w:rPr>
          <w:rFonts w:ascii="仿宋" w:eastAsia="仿宋" w:hAnsi="仿宋" w:hint="eastAsia"/>
          <w:sz w:val="28"/>
          <w:szCs w:val="28"/>
        </w:rPr>
        <w:t>3</w:t>
      </w:r>
      <w:r w:rsidRPr="00A008D0">
        <w:rPr>
          <w:rFonts w:ascii="仿宋" w:eastAsia="仿宋" w:hAnsi="仿宋"/>
          <w:sz w:val="28"/>
          <w:szCs w:val="28"/>
        </w:rPr>
        <w:t>分，基础比率设定为97.5%，考核时达到基础比率的得</w:t>
      </w:r>
      <w:r w:rsidRPr="00A008D0">
        <w:rPr>
          <w:rFonts w:ascii="仿宋" w:eastAsia="仿宋" w:hAnsi="仿宋" w:hint="eastAsia"/>
          <w:sz w:val="28"/>
          <w:szCs w:val="28"/>
        </w:rPr>
        <w:t>3</w:t>
      </w:r>
      <w:r w:rsidRPr="00A008D0">
        <w:rPr>
          <w:rFonts w:ascii="仿宋" w:eastAsia="仿宋" w:hAnsi="仿宋"/>
          <w:sz w:val="28"/>
          <w:szCs w:val="28"/>
        </w:rPr>
        <w:t>分，达不到基础比率的予以减分，每低于基础比率0.01个百分点减0.01分，全年减分以</w:t>
      </w:r>
      <w:r w:rsidRPr="00A008D0">
        <w:rPr>
          <w:rFonts w:ascii="仿宋" w:eastAsia="仿宋" w:hAnsi="仿宋" w:hint="eastAsia"/>
          <w:sz w:val="28"/>
          <w:szCs w:val="28"/>
        </w:rPr>
        <w:t>3</w:t>
      </w:r>
      <w:r w:rsidRPr="00A008D0">
        <w:rPr>
          <w:rFonts w:ascii="仿宋" w:eastAsia="仿宋" w:hAnsi="仿宋"/>
          <w:sz w:val="28"/>
          <w:szCs w:val="28"/>
        </w:rPr>
        <w:t>分为限。</w:t>
      </w:r>
    </w:p>
    <w:p w:rsidR="00A008D0" w:rsidRPr="00A008D0" w:rsidRDefault="00A008D0" w:rsidP="00A008D0">
      <w:pPr>
        <w:spacing w:line="570" w:lineRule="exact"/>
        <w:ind w:firstLineChars="200" w:firstLine="560"/>
        <w:rPr>
          <w:rFonts w:ascii="仿宋" w:eastAsia="仿宋" w:hAnsi="仿宋"/>
          <w:sz w:val="28"/>
          <w:szCs w:val="28"/>
        </w:rPr>
      </w:pPr>
      <w:r>
        <w:rPr>
          <w:rFonts w:ascii="仿宋" w:eastAsia="仿宋" w:hAnsi="仿宋" w:hint="eastAsia"/>
          <w:sz w:val="28"/>
          <w:szCs w:val="28"/>
        </w:rPr>
        <w:t>截至2021年3月31日，我院生效案件服判息诉率为</w:t>
      </w:r>
      <w:r w:rsidRPr="00651116">
        <w:rPr>
          <w:rFonts w:ascii="仿宋" w:eastAsia="仿宋" w:hAnsi="仿宋" w:hint="eastAsia"/>
          <w:b/>
          <w:color w:val="00B050"/>
          <w:sz w:val="28"/>
          <w:szCs w:val="28"/>
        </w:rPr>
        <w:t>99.70%</w:t>
      </w:r>
      <w:r>
        <w:rPr>
          <w:rFonts w:ascii="仿宋" w:eastAsia="仿宋" w:hAnsi="仿宋" w:hint="eastAsia"/>
          <w:sz w:val="28"/>
          <w:szCs w:val="28"/>
        </w:rPr>
        <w:t>，全省排名第30位。</w:t>
      </w:r>
    </w:p>
    <w:p w:rsidR="00A008D0" w:rsidRPr="00BB0B04" w:rsidRDefault="00A008D0" w:rsidP="00A008D0">
      <w:pPr>
        <w:ind w:firstLineChars="200" w:firstLine="562"/>
        <w:rPr>
          <w:rFonts w:ascii="仿宋" w:eastAsia="仿宋" w:hAnsi="仿宋"/>
          <w:b/>
          <w:sz w:val="28"/>
          <w:szCs w:val="28"/>
        </w:rPr>
      </w:pPr>
      <w:r w:rsidRPr="0029167D">
        <w:rPr>
          <w:rFonts w:ascii="仿宋" w:eastAsia="仿宋" w:hAnsi="仿宋" w:hint="eastAsia"/>
          <w:b/>
          <w:sz w:val="28"/>
          <w:szCs w:val="28"/>
        </w:rPr>
        <w:t>注：</w:t>
      </w:r>
      <w:r>
        <w:rPr>
          <w:rFonts w:ascii="仿宋" w:eastAsia="仿宋" w:hAnsi="仿宋" w:hint="eastAsia"/>
          <w:b/>
          <w:sz w:val="28"/>
          <w:szCs w:val="28"/>
        </w:rPr>
        <w:t>生效案件服判息诉率</w:t>
      </w:r>
      <w:r w:rsidRPr="0029167D">
        <w:rPr>
          <w:rFonts w:ascii="仿宋" w:eastAsia="仿宋" w:hAnsi="仿宋" w:hint="eastAsia"/>
          <w:b/>
          <w:sz w:val="28"/>
          <w:szCs w:val="28"/>
        </w:rPr>
        <w:t>是2021年六项月调度考核指标之一。</w:t>
      </w:r>
    </w:p>
    <w:p w:rsidR="00A008D0" w:rsidRDefault="00A008D0" w:rsidP="00A008D0">
      <w:pPr>
        <w:jc w:val="center"/>
        <w:rPr>
          <w:rFonts w:ascii="仿宋" w:eastAsia="仿宋" w:hAnsi="仿宋"/>
          <w:b/>
          <w:sz w:val="24"/>
          <w:szCs w:val="24"/>
        </w:rPr>
      </w:pPr>
      <w:r>
        <w:rPr>
          <w:rFonts w:ascii="仿宋" w:eastAsia="仿宋" w:hAnsi="仿宋" w:hint="eastAsia"/>
          <w:b/>
          <w:sz w:val="24"/>
          <w:szCs w:val="24"/>
        </w:rPr>
        <w:t xml:space="preserve">表5  </w:t>
      </w:r>
      <w:r w:rsidR="00A4072B">
        <w:rPr>
          <w:rFonts w:ascii="仿宋" w:eastAsia="仿宋" w:hAnsi="仿宋" w:hint="eastAsia"/>
          <w:b/>
          <w:sz w:val="24"/>
          <w:szCs w:val="24"/>
        </w:rPr>
        <w:t>我院</w:t>
      </w:r>
      <w:r>
        <w:rPr>
          <w:rFonts w:ascii="仿宋" w:eastAsia="仿宋" w:hAnsi="仿宋" w:hint="eastAsia"/>
          <w:b/>
          <w:sz w:val="24"/>
          <w:szCs w:val="24"/>
        </w:rPr>
        <w:t>服判息诉率统计表</w:t>
      </w:r>
    </w:p>
    <w:p w:rsidR="00A008D0" w:rsidRDefault="00A008D0" w:rsidP="00A008D0">
      <w:pPr>
        <w:jc w:val="left"/>
        <w:rPr>
          <w:rFonts w:ascii="仿宋" w:eastAsia="仿宋" w:hAnsi="仿宋"/>
          <w:sz w:val="24"/>
          <w:szCs w:val="24"/>
        </w:rPr>
      </w:pPr>
      <w:r>
        <w:rPr>
          <w:rFonts w:ascii="仿宋" w:eastAsia="仿宋" w:hAnsi="仿宋" w:hint="eastAsia"/>
          <w:sz w:val="24"/>
          <w:szCs w:val="24"/>
        </w:rPr>
        <w:t xml:space="preserve">统计日期：2021年1月1日-3月31日                                   </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1876"/>
        <w:gridCol w:w="1877"/>
        <w:gridCol w:w="2144"/>
        <w:gridCol w:w="2625"/>
      </w:tblGrid>
      <w:tr w:rsidR="00A008D0" w:rsidRPr="00651116" w:rsidTr="00EA73B4">
        <w:trPr>
          <w:trHeight w:val="330"/>
        </w:trPr>
        <w:tc>
          <w:tcPr>
            <w:tcW w:w="1101" w:type="pct"/>
            <w:shd w:val="clear" w:color="000000" w:fill="68ABEE"/>
            <w:vAlign w:val="center"/>
            <w:hideMark/>
          </w:tcPr>
          <w:p w:rsidR="00A008D0" w:rsidRPr="00651116" w:rsidRDefault="00A008D0" w:rsidP="00A83DA5">
            <w:pPr>
              <w:widowControl/>
              <w:jc w:val="center"/>
              <w:rPr>
                <w:rFonts w:ascii="微软雅黑" w:eastAsia="微软雅黑" w:hAnsi="微软雅黑" w:cs="宋体"/>
                <w:color w:val="FFFFFF"/>
                <w:kern w:val="0"/>
                <w:sz w:val="20"/>
                <w:szCs w:val="20"/>
              </w:rPr>
            </w:pPr>
            <w:r w:rsidRPr="00651116">
              <w:rPr>
                <w:rFonts w:ascii="微软雅黑" w:eastAsia="微软雅黑" w:hAnsi="微软雅黑" w:cs="宋体" w:hint="eastAsia"/>
                <w:color w:val="FFFFFF"/>
                <w:kern w:val="0"/>
                <w:sz w:val="20"/>
                <w:szCs w:val="20"/>
              </w:rPr>
              <w:t>序号</w:t>
            </w:r>
          </w:p>
        </w:tc>
        <w:tc>
          <w:tcPr>
            <w:tcW w:w="1101" w:type="pct"/>
            <w:shd w:val="clear" w:color="000000" w:fill="68ABEE"/>
            <w:vAlign w:val="center"/>
            <w:hideMark/>
          </w:tcPr>
          <w:p w:rsidR="00A008D0" w:rsidRPr="00651116" w:rsidRDefault="00A008D0" w:rsidP="00A83DA5">
            <w:pPr>
              <w:widowControl/>
              <w:jc w:val="center"/>
              <w:rPr>
                <w:rFonts w:ascii="微软雅黑" w:eastAsia="微软雅黑" w:hAnsi="微软雅黑" w:cs="宋体"/>
                <w:color w:val="FFFFFF"/>
                <w:kern w:val="0"/>
                <w:sz w:val="20"/>
                <w:szCs w:val="20"/>
              </w:rPr>
            </w:pPr>
            <w:r w:rsidRPr="00651116">
              <w:rPr>
                <w:rFonts w:ascii="微软雅黑" w:eastAsia="微软雅黑" w:hAnsi="微软雅黑" w:cs="宋体" w:hint="eastAsia"/>
                <w:color w:val="FFFFFF"/>
                <w:kern w:val="0"/>
                <w:sz w:val="20"/>
                <w:szCs w:val="20"/>
              </w:rPr>
              <w:t>法官</w:t>
            </w:r>
          </w:p>
        </w:tc>
        <w:tc>
          <w:tcPr>
            <w:tcW w:w="1258" w:type="pct"/>
            <w:shd w:val="clear" w:color="000000" w:fill="68ABEE"/>
            <w:vAlign w:val="center"/>
            <w:hideMark/>
          </w:tcPr>
          <w:p w:rsidR="00A008D0" w:rsidRPr="00651116" w:rsidRDefault="00A008D0" w:rsidP="00A83DA5">
            <w:pPr>
              <w:widowControl/>
              <w:jc w:val="center"/>
              <w:rPr>
                <w:rFonts w:ascii="微软雅黑" w:eastAsia="微软雅黑" w:hAnsi="微软雅黑" w:cs="宋体"/>
                <w:color w:val="FFFFFF"/>
                <w:kern w:val="0"/>
                <w:sz w:val="20"/>
                <w:szCs w:val="20"/>
              </w:rPr>
            </w:pPr>
            <w:r w:rsidRPr="00651116">
              <w:rPr>
                <w:rFonts w:ascii="微软雅黑" w:eastAsia="微软雅黑" w:hAnsi="微软雅黑" w:cs="宋体" w:hint="eastAsia"/>
                <w:color w:val="FFFFFF"/>
                <w:kern w:val="0"/>
                <w:sz w:val="20"/>
                <w:szCs w:val="20"/>
              </w:rPr>
              <w:t>一审服判息诉率</w:t>
            </w:r>
          </w:p>
        </w:tc>
        <w:tc>
          <w:tcPr>
            <w:tcW w:w="1541" w:type="pct"/>
            <w:shd w:val="clear" w:color="000000" w:fill="68ABEE"/>
            <w:vAlign w:val="center"/>
            <w:hideMark/>
          </w:tcPr>
          <w:p w:rsidR="00A008D0" w:rsidRPr="00651116" w:rsidRDefault="00A008D0" w:rsidP="00A83DA5">
            <w:pPr>
              <w:widowControl/>
              <w:jc w:val="center"/>
              <w:rPr>
                <w:rFonts w:ascii="微软雅黑" w:eastAsia="微软雅黑" w:hAnsi="微软雅黑" w:cs="宋体"/>
                <w:color w:val="FFFFFF"/>
                <w:kern w:val="0"/>
                <w:sz w:val="20"/>
                <w:szCs w:val="20"/>
              </w:rPr>
            </w:pPr>
            <w:r w:rsidRPr="00651116">
              <w:rPr>
                <w:rFonts w:ascii="微软雅黑" w:eastAsia="微软雅黑" w:hAnsi="微软雅黑" w:cs="宋体" w:hint="eastAsia"/>
                <w:color w:val="FFFFFF"/>
                <w:kern w:val="0"/>
                <w:sz w:val="20"/>
                <w:szCs w:val="20"/>
              </w:rPr>
              <w:t>生效案件服判息诉率</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赵羽</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谢瑞桥</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3</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赵艳平</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4</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王吉</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5</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孙海鑫</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6</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赵宝彬</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7</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李楠</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8</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王丹</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lastRenderedPageBreak/>
              <w:t>9</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闫国辉</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崔仁</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11</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毕洪凯</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12</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刘秀平</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13</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王春和</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14</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陈洪伟</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15</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刘建华</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16</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王立新</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17</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田文军</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18</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宋志军</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19</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岳雯雯</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98.39%</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20</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关继春</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96.88%</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21</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齐知勇</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96.00%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22</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赵艳江</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95.65%</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23</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王建军</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95.00%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24</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张洪光</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94.74%</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93.75%</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25</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张德鸿</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93.33%</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26</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姜凤欢</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88.89%</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100.00%</w:t>
            </w:r>
          </w:p>
        </w:tc>
      </w:tr>
      <w:tr w:rsidR="00A008D0" w:rsidRPr="00651116" w:rsidTr="00EA73B4">
        <w:trPr>
          <w:trHeight w:val="330"/>
        </w:trPr>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27</w:t>
            </w:r>
          </w:p>
        </w:tc>
        <w:tc>
          <w:tcPr>
            <w:tcW w:w="110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张乐</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0.00%</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50.00%</w:t>
            </w:r>
          </w:p>
        </w:tc>
      </w:tr>
      <w:tr w:rsidR="00A008D0" w:rsidRPr="00651116" w:rsidTr="00EA73B4">
        <w:trPr>
          <w:trHeight w:val="330"/>
        </w:trPr>
        <w:tc>
          <w:tcPr>
            <w:tcW w:w="2201" w:type="pct"/>
            <w:gridSpan w:val="2"/>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全院</w:t>
            </w:r>
          </w:p>
        </w:tc>
        <w:tc>
          <w:tcPr>
            <w:tcW w:w="1258"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98.53%</w:t>
            </w:r>
          </w:p>
        </w:tc>
        <w:tc>
          <w:tcPr>
            <w:tcW w:w="1541" w:type="pct"/>
            <w:shd w:val="clear" w:color="auto" w:fill="auto"/>
            <w:noWrap/>
            <w:vAlign w:val="bottom"/>
            <w:hideMark/>
          </w:tcPr>
          <w:p w:rsidR="00A008D0" w:rsidRPr="00651116" w:rsidRDefault="00A008D0" w:rsidP="00A83DA5">
            <w:pPr>
              <w:widowControl/>
              <w:jc w:val="center"/>
              <w:rPr>
                <w:rFonts w:ascii="Arial" w:hAnsi="Arial" w:cs="Arial"/>
                <w:color w:val="000000"/>
                <w:kern w:val="0"/>
                <w:sz w:val="20"/>
                <w:szCs w:val="20"/>
              </w:rPr>
            </w:pPr>
            <w:r w:rsidRPr="00651116">
              <w:rPr>
                <w:rFonts w:ascii="Arial" w:hAnsi="Arial" w:cs="Arial"/>
                <w:color w:val="000000"/>
                <w:kern w:val="0"/>
                <w:sz w:val="20"/>
                <w:szCs w:val="20"/>
              </w:rPr>
              <w:t>99.70%</w:t>
            </w:r>
          </w:p>
        </w:tc>
      </w:tr>
    </w:tbl>
    <w:p w:rsidR="00A008D0" w:rsidRPr="00651116" w:rsidRDefault="00A008D0" w:rsidP="00A008D0">
      <w:pPr>
        <w:jc w:val="left"/>
        <w:rPr>
          <w:rFonts w:ascii="仿宋" w:eastAsia="仿宋" w:hAnsi="仿宋"/>
          <w:sz w:val="24"/>
          <w:szCs w:val="24"/>
        </w:rPr>
      </w:pPr>
    </w:p>
    <w:p w:rsidR="00A008D0" w:rsidRPr="00812663" w:rsidRDefault="00A008D0" w:rsidP="00812663">
      <w:pPr>
        <w:pStyle w:val="3"/>
        <w:spacing w:line="240" w:lineRule="auto"/>
        <w:rPr>
          <w:sz w:val="30"/>
          <w:szCs w:val="30"/>
        </w:rPr>
      </w:pPr>
      <w:r w:rsidRPr="00812663">
        <w:rPr>
          <w:rFonts w:hint="eastAsia"/>
          <w:sz w:val="30"/>
          <w:szCs w:val="30"/>
        </w:rPr>
        <w:t>六、</w:t>
      </w:r>
      <w:r w:rsidRPr="00812663">
        <w:rPr>
          <w:sz w:val="30"/>
          <w:szCs w:val="30"/>
        </w:rPr>
        <w:t>一审案件上诉被改判、发回重审率指标（</w:t>
      </w:r>
      <w:r w:rsidRPr="00812663">
        <w:rPr>
          <w:sz w:val="30"/>
          <w:szCs w:val="30"/>
        </w:rPr>
        <w:t>2</w:t>
      </w:r>
      <w:r w:rsidRPr="00812663">
        <w:rPr>
          <w:sz w:val="30"/>
          <w:szCs w:val="30"/>
        </w:rPr>
        <w:t>分）</w:t>
      </w:r>
    </w:p>
    <w:p w:rsidR="00A008D0" w:rsidRPr="00A008D0" w:rsidRDefault="00A008D0" w:rsidP="00A008D0">
      <w:pPr>
        <w:spacing w:line="570" w:lineRule="exact"/>
        <w:ind w:firstLineChars="200" w:firstLine="560"/>
        <w:rPr>
          <w:rFonts w:ascii="仿宋" w:eastAsia="仿宋" w:hAnsi="仿宋"/>
          <w:sz w:val="28"/>
          <w:szCs w:val="28"/>
        </w:rPr>
      </w:pPr>
      <w:r w:rsidRPr="00A008D0">
        <w:rPr>
          <w:rFonts w:ascii="仿宋" w:eastAsia="仿宋" w:hAnsi="仿宋"/>
          <w:sz w:val="28"/>
          <w:szCs w:val="28"/>
        </w:rPr>
        <w:t>一审案件上诉被改判、发回重审率=（上诉案件被改判数+上诉案件被发回重审数）/一审案件结案数×100%，按年度进行考核。</w:t>
      </w:r>
    </w:p>
    <w:p w:rsidR="00E527A8" w:rsidRDefault="00A008D0" w:rsidP="00A008D0">
      <w:pPr>
        <w:spacing w:line="570" w:lineRule="exact"/>
        <w:ind w:firstLineChars="200" w:firstLine="560"/>
        <w:rPr>
          <w:rFonts w:ascii="仿宋" w:eastAsia="仿宋" w:hAnsi="仿宋"/>
          <w:sz w:val="28"/>
          <w:szCs w:val="28"/>
        </w:rPr>
      </w:pPr>
      <w:r w:rsidRPr="00A008D0">
        <w:rPr>
          <w:rFonts w:ascii="仿宋" w:eastAsia="仿宋" w:hAnsi="仿宋"/>
          <w:sz w:val="28"/>
          <w:szCs w:val="28"/>
        </w:rPr>
        <w:t>年度一审案件上诉被改判、发回重审率考核的基础分值设定为2分，基础比率设定为2%，考核时不高于基础比率的得2分，高于基础比率的予以减分，每高于基础比率0.01个百分点减0.01分，全年减分以2分为限。</w:t>
      </w:r>
    </w:p>
    <w:p w:rsidR="00A008D0" w:rsidRDefault="00A008D0" w:rsidP="00A008D0">
      <w:pPr>
        <w:ind w:firstLineChars="200" w:firstLine="560"/>
        <w:rPr>
          <w:rFonts w:ascii="仿宋" w:eastAsia="仿宋" w:hAnsi="仿宋"/>
          <w:sz w:val="28"/>
          <w:szCs w:val="28"/>
        </w:rPr>
      </w:pPr>
      <w:r>
        <w:rPr>
          <w:rFonts w:ascii="仿宋" w:eastAsia="仿宋" w:hAnsi="仿宋" w:hint="eastAsia"/>
          <w:sz w:val="28"/>
          <w:szCs w:val="28"/>
        </w:rPr>
        <w:t>截至2021年3月31日，我院一审案件被改判13件（其中刑事3件，民事10件），被发回重审6件（其中刑事1件，民事5件），共计19件，</w:t>
      </w:r>
      <w:r>
        <w:rPr>
          <w:rFonts w:ascii="仿宋" w:eastAsia="仿宋" w:hAnsi="仿宋"/>
          <w:sz w:val="28"/>
          <w:szCs w:val="28"/>
        </w:rPr>
        <w:t>一审案件上诉被改判、发回重审率</w:t>
      </w:r>
      <w:r>
        <w:rPr>
          <w:rFonts w:ascii="仿宋" w:eastAsia="仿宋" w:hAnsi="仿宋" w:hint="eastAsia"/>
          <w:sz w:val="28"/>
          <w:szCs w:val="28"/>
        </w:rPr>
        <w:t>为</w:t>
      </w:r>
      <w:r>
        <w:rPr>
          <w:rFonts w:ascii="仿宋" w:eastAsia="仿宋" w:hAnsi="仿宋" w:hint="eastAsia"/>
          <w:color w:val="FF0000"/>
          <w:sz w:val="28"/>
          <w:szCs w:val="28"/>
        </w:rPr>
        <w:t>2.33</w:t>
      </w:r>
      <w:r w:rsidRPr="00A13FC5">
        <w:rPr>
          <w:rFonts w:ascii="仿宋" w:eastAsia="仿宋" w:hAnsi="仿宋" w:hint="eastAsia"/>
          <w:color w:val="FF0000"/>
          <w:sz w:val="28"/>
          <w:szCs w:val="28"/>
        </w:rPr>
        <w:t>%，已超标</w:t>
      </w:r>
      <w:r>
        <w:rPr>
          <w:rFonts w:ascii="仿宋" w:eastAsia="仿宋" w:hAnsi="仿宋" w:hint="eastAsia"/>
          <w:sz w:val="28"/>
          <w:szCs w:val="28"/>
        </w:rPr>
        <w:t>。</w:t>
      </w:r>
      <w:r>
        <w:rPr>
          <w:rFonts w:ascii="仿宋" w:eastAsia="仿宋" w:hAnsi="仿宋"/>
          <w:sz w:val="28"/>
          <w:szCs w:val="28"/>
        </w:rPr>
        <w:t xml:space="preserve"> </w:t>
      </w:r>
    </w:p>
    <w:p w:rsidR="00A008D0" w:rsidRPr="00A13FC5" w:rsidRDefault="00A008D0" w:rsidP="00A008D0">
      <w:pPr>
        <w:ind w:firstLineChars="200" w:firstLine="560"/>
        <w:rPr>
          <w:rFonts w:ascii="仿宋" w:eastAsia="仿宋" w:hAnsi="仿宋"/>
          <w:color w:val="FF0000"/>
          <w:sz w:val="28"/>
          <w:szCs w:val="28"/>
        </w:rPr>
      </w:pPr>
      <w:r w:rsidRPr="00A13FC5">
        <w:rPr>
          <w:rFonts w:ascii="仿宋" w:eastAsia="仿宋" w:hAnsi="仿宋" w:hint="eastAsia"/>
          <w:color w:val="FF0000"/>
          <w:sz w:val="28"/>
          <w:szCs w:val="28"/>
        </w:rPr>
        <w:lastRenderedPageBreak/>
        <w:t>注：我院</w:t>
      </w:r>
      <w:r w:rsidRPr="00A13FC5">
        <w:rPr>
          <w:rFonts w:ascii="仿宋" w:eastAsia="仿宋" w:hAnsi="仿宋"/>
          <w:color w:val="FF0000"/>
          <w:sz w:val="28"/>
          <w:szCs w:val="28"/>
        </w:rPr>
        <w:t>一审案件上诉被改判、发回重审率</w:t>
      </w:r>
      <w:r w:rsidRPr="00A13FC5">
        <w:rPr>
          <w:rFonts w:ascii="仿宋" w:eastAsia="仿宋" w:hAnsi="仿宋" w:hint="eastAsia"/>
          <w:color w:val="FF0000"/>
          <w:sz w:val="28"/>
          <w:szCs w:val="28"/>
        </w:rPr>
        <w:t>连续两年不达标，我院审判质量有待加强。</w:t>
      </w:r>
    </w:p>
    <w:p w:rsidR="00A008D0" w:rsidRDefault="00A008D0" w:rsidP="00A008D0">
      <w:pPr>
        <w:jc w:val="center"/>
        <w:rPr>
          <w:rFonts w:ascii="仿宋" w:eastAsia="仿宋" w:hAnsi="仿宋"/>
          <w:b/>
          <w:sz w:val="24"/>
          <w:szCs w:val="24"/>
        </w:rPr>
      </w:pPr>
      <w:r>
        <w:rPr>
          <w:rFonts w:ascii="仿宋" w:eastAsia="仿宋" w:hAnsi="仿宋" w:hint="eastAsia"/>
          <w:b/>
          <w:sz w:val="24"/>
          <w:szCs w:val="24"/>
        </w:rPr>
        <w:t>表6  我院被改判、发回重审案件统计表</w:t>
      </w:r>
    </w:p>
    <w:p w:rsidR="00A008D0" w:rsidRDefault="00A008D0" w:rsidP="00A008D0">
      <w:pPr>
        <w:jc w:val="center"/>
        <w:rPr>
          <w:rFonts w:ascii="仿宋" w:eastAsia="仿宋" w:hAnsi="仿宋"/>
          <w:sz w:val="24"/>
          <w:szCs w:val="24"/>
        </w:rPr>
      </w:pPr>
      <w:r>
        <w:rPr>
          <w:rFonts w:ascii="仿宋" w:eastAsia="仿宋" w:hAnsi="仿宋" w:hint="eastAsia"/>
          <w:sz w:val="24"/>
          <w:szCs w:val="24"/>
        </w:rPr>
        <w:t>统计日期：2021年1月1日-3月31日                           单位：件</w:t>
      </w:r>
    </w:p>
    <w:tbl>
      <w:tblPr>
        <w:tblW w:w="5000" w:type="pct"/>
        <w:tblLook w:val="04A0"/>
      </w:tblPr>
      <w:tblGrid>
        <w:gridCol w:w="1218"/>
        <w:gridCol w:w="1219"/>
        <w:gridCol w:w="1217"/>
        <w:gridCol w:w="1217"/>
        <w:gridCol w:w="1217"/>
        <w:gridCol w:w="1217"/>
        <w:gridCol w:w="1217"/>
      </w:tblGrid>
      <w:tr w:rsidR="00A008D0" w:rsidRPr="004D107D" w:rsidTr="0048653C">
        <w:trPr>
          <w:trHeight w:val="330"/>
        </w:trPr>
        <w:tc>
          <w:tcPr>
            <w:tcW w:w="715"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A008D0" w:rsidRPr="004D107D" w:rsidRDefault="00A008D0" w:rsidP="00A83DA5">
            <w:pPr>
              <w:widowControl/>
              <w:jc w:val="center"/>
              <w:rPr>
                <w:rFonts w:ascii="微软雅黑" w:eastAsia="微软雅黑" w:hAnsi="微软雅黑" w:cs="宋体"/>
                <w:color w:val="FFFFFF"/>
                <w:kern w:val="0"/>
                <w:sz w:val="20"/>
                <w:szCs w:val="20"/>
              </w:rPr>
            </w:pPr>
            <w:r w:rsidRPr="004D107D">
              <w:rPr>
                <w:rFonts w:ascii="微软雅黑" w:eastAsia="微软雅黑" w:hAnsi="微软雅黑" w:cs="宋体" w:hint="eastAsia"/>
                <w:color w:val="FFFFFF"/>
                <w:kern w:val="0"/>
                <w:sz w:val="20"/>
                <w:szCs w:val="20"/>
              </w:rPr>
              <w:t>序号</w:t>
            </w:r>
          </w:p>
        </w:tc>
        <w:tc>
          <w:tcPr>
            <w:tcW w:w="715" w:type="pct"/>
            <w:tcBorders>
              <w:top w:val="single" w:sz="4" w:space="0" w:color="00B0F0"/>
              <w:left w:val="nil"/>
              <w:bottom w:val="single" w:sz="4" w:space="0" w:color="00B0F0"/>
              <w:right w:val="single" w:sz="4" w:space="0" w:color="00B0F0"/>
            </w:tcBorders>
            <w:shd w:val="clear" w:color="000000" w:fill="68ABEE"/>
            <w:vAlign w:val="center"/>
            <w:hideMark/>
          </w:tcPr>
          <w:p w:rsidR="00A008D0" w:rsidRPr="004D107D" w:rsidRDefault="00A008D0" w:rsidP="00A83DA5">
            <w:pPr>
              <w:widowControl/>
              <w:jc w:val="center"/>
              <w:rPr>
                <w:rFonts w:ascii="微软雅黑" w:eastAsia="微软雅黑" w:hAnsi="微软雅黑" w:cs="宋体"/>
                <w:color w:val="FFFFFF"/>
                <w:kern w:val="0"/>
                <w:sz w:val="20"/>
                <w:szCs w:val="20"/>
              </w:rPr>
            </w:pPr>
            <w:r w:rsidRPr="004D107D">
              <w:rPr>
                <w:rFonts w:ascii="微软雅黑" w:eastAsia="微软雅黑" w:hAnsi="微软雅黑" w:cs="宋体" w:hint="eastAsia"/>
                <w:color w:val="FFFFFF"/>
                <w:kern w:val="0"/>
                <w:sz w:val="20"/>
                <w:szCs w:val="20"/>
              </w:rPr>
              <w:t>法官</w:t>
            </w:r>
          </w:p>
        </w:tc>
        <w:tc>
          <w:tcPr>
            <w:tcW w:w="714" w:type="pct"/>
            <w:tcBorders>
              <w:top w:val="single" w:sz="4" w:space="0" w:color="00B0F0"/>
              <w:left w:val="nil"/>
              <w:bottom w:val="single" w:sz="4" w:space="0" w:color="00B0F0"/>
              <w:right w:val="single" w:sz="4" w:space="0" w:color="00B0F0"/>
            </w:tcBorders>
            <w:shd w:val="clear" w:color="000000" w:fill="68ABEE"/>
            <w:vAlign w:val="center"/>
            <w:hideMark/>
          </w:tcPr>
          <w:p w:rsidR="00A008D0" w:rsidRPr="004D107D" w:rsidRDefault="00A008D0" w:rsidP="00A83DA5">
            <w:pPr>
              <w:widowControl/>
              <w:jc w:val="center"/>
              <w:rPr>
                <w:rFonts w:ascii="微软雅黑" w:eastAsia="微软雅黑" w:hAnsi="微软雅黑" w:cs="宋体"/>
                <w:color w:val="FFFFFF"/>
                <w:kern w:val="0"/>
                <w:sz w:val="20"/>
                <w:szCs w:val="20"/>
              </w:rPr>
            </w:pPr>
            <w:r w:rsidRPr="004D107D">
              <w:rPr>
                <w:rFonts w:ascii="微软雅黑" w:eastAsia="微软雅黑" w:hAnsi="微软雅黑" w:cs="宋体" w:hint="eastAsia"/>
                <w:color w:val="FFFFFF"/>
                <w:kern w:val="0"/>
                <w:sz w:val="20"/>
                <w:szCs w:val="20"/>
              </w:rPr>
              <w:t>被改判</w:t>
            </w:r>
          </w:p>
        </w:tc>
        <w:tc>
          <w:tcPr>
            <w:tcW w:w="714" w:type="pct"/>
            <w:tcBorders>
              <w:top w:val="single" w:sz="4" w:space="0" w:color="00B0F0"/>
              <w:left w:val="nil"/>
              <w:bottom w:val="single" w:sz="4" w:space="0" w:color="00B0F0"/>
              <w:right w:val="single" w:sz="4" w:space="0" w:color="00B0F0"/>
            </w:tcBorders>
            <w:shd w:val="clear" w:color="000000" w:fill="68ABEE"/>
            <w:vAlign w:val="center"/>
            <w:hideMark/>
          </w:tcPr>
          <w:p w:rsidR="00A008D0" w:rsidRPr="004D107D" w:rsidRDefault="00A008D0" w:rsidP="00A83DA5">
            <w:pPr>
              <w:widowControl/>
              <w:jc w:val="center"/>
              <w:rPr>
                <w:rFonts w:ascii="微软雅黑" w:eastAsia="微软雅黑" w:hAnsi="微软雅黑" w:cs="宋体"/>
                <w:color w:val="FFFFFF"/>
                <w:kern w:val="0"/>
                <w:sz w:val="20"/>
                <w:szCs w:val="20"/>
              </w:rPr>
            </w:pPr>
            <w:r w:rsidRPr="004D107D">
              <w:rPr>
                <w:rFonts w:ascii="微软雅黑" w:eastAsia="微软雅黑" w:hAnsi="微软雅黑" w:cs="宋体" w:hint="eastAsia"/>
                <w:color w:val="FFFFFF"/>
                <w:kern w:val="0"/>
                <w:sz w:val="20"/>
                <w:szCs w:val="20"/>
              </w:rPr>
              <w:t>被发回重审</w:t>
            </w:r>
          </w:p>
        </w:tc>
        <w:tc>
          <w:tcPr>
            <w:tcW w:w="714" w:type="pct"/>
            <w:tcBorders>
              <w:top w:val="single" w:sz="4" w:space="0" w:color="00B0F0"/>
              <w:left w:val="nil"/>
              <w:bottom w:val="single" w:sz="4" w:space="0" w:color="00B0F0"/>
              <w:right w:val="single" w:sz="4" w:space="0" w:color="00B0F0"/>
            </w:tcBorders>
            <w:shd w:val="clear" w:color="000000" w:fill="68ABEE"/>
            <w:vAlign w:val="center"/>
            <w:hideMark/>
          </w:tcPr>
          <w:p w:rsidR="00A008D0" w:rsidRPr="004D107D" w:rsidRDefault="00A008D0" w:rsidP="00A83DA5">
            <w:pPr>
              <w:widowControl/>
              <w:jc w:val="center"/>
              <w:rPr>
                <w:rFonts w:ascii="微软雅黑" w:eastAsia="微软雅黑" w:hAnsi="微软雅黑" w:cs="宋体"/>
                <w:color w:val="FFFFFF"/>
                <w:kern w:val="0"/>
                <w:sz w:val="20"/>
                <w:szCs w:val="20"/>
              </w:rPr>
            </w:pPr>
            <w:r w:rsidRPr="004D107D">
              <w:rPr>
                <w:rFonts w:ascii="微软雅黑" w:eastAsia="微软雅黑" w:hAnsi="微软雅黑" w:cs="宋体" w:hint="eastAsia"/>
                <w:color w:val="FFFFFF"/>
                <w:kern w:val="0"/>
                <w:sz w:val="20"/>
                <w:szCs w:val="20"/>
              </w:rPr>
              <w:t>合计</w:t>
            </w:r>
          </w:p>
        </w:tc>
        <w:tc>
          <w:tcPr>
            <w:tcW w:w="714" w:type="pct"/>
            <w:tcBorders>
              <w:top w:val="single" w:sz="4" w:space="0" w:color="00B0F0"/>
              <w:left w:val="nil"/>
              <w:bottom w:val="single" w:sz="4" w:space="0" w:color="00B0F0"/>
              <w:right w:val="single" w:sz="4" w:space="0" w:color="00B0F0"/>
            </w:tcBorders>
            <w:shd w:val="clear" w:color="000000" w:fill="68ABEE"/>
            <w:vAlign w:val="center"/>
            <w:hideMark/>
          </w:tcPr>
          <w:p w:rsidR="00A008D0" w:rsidRPr="004D107D" w:rsidRDefault="00A008D0" w:rsidP="00A83DA5">
            <w:pPr>
              <w:widowControl/>
              <w:jc w:val="center"/>
              <w:rPr>
                <w:rFonts w:ascii="微软雅黑" w:eastAsia="微软雅黑" w:hAnsi="微软雅黑" w:cs="宋体"/>
                <w:color w:val="FFFFFF"/>
                <w:kern w:val="0"/>
                <w:sz w:val="20"/>
                <w:szCs w:val="20"/>
              </w:rPr>
            </w:pPr>
            <w:r w:rsidRPr="004D107D">
              <w:rPr>
                <w:rFonts w:ascii="微软雅黑" w:eastAsia="微软雅黑" w:hAnsi="微软雅黑" w:cs="宋体" w:hint="eastAsia"/>
                <w:color w:val="FFFFFF"/>
                <w:kern w:val="0"/>
                <w:sz w:val="20"/>
                <w:szCs w:val="20"/>
              </w:rPr>
              <w:t>一审结案数</w:t>
            </w:r>
          </w:p>
        </w:tc>
        <w:tc>
          <w:tcPr>
            <w:tcW w:w="714" w:type="pct"/>
            <w:tcBorders>
              <w:top w:val="single" w:sz="4" w:space="0" w:color="00B0F0"/>
              <w:left w:val="nil"/>
              <w:bottom w:val="single" w:sz="4" w:space="0" w:color="00B0F0"/>
              <w:right w:val="single" w:sz="4" w:space="0" w:color="00B0F0"/>
            </w:tcBorders>
            <w:shd w:val="clear" w:color="000000" w:fill="68ABEE"/>
            <w:vAlign w:val="center"/>
            <w:hideMark/>
          </w:tcPr>
          <w:p w:rsidR="00A008D0" w:rsidRPr="004D107D" w:rsidRDefault="00A008D0" w:rsidP="00A83DA5">
            <w:pPr>
              <w:widowControl/>
              <w:jc w:val="center"/>
              <w:rPr>
                <w:rFonts w:ascii="微软雅黑" w:eastAsia="微软雅黑" w:hAnsi="微软雅黑" w:cs="宋体"/>
                <w:color w:val="FFFFFF"/>
                <w:kern w:val="0"/>
                <w:sz w:val="20"/>
                <w:szCs w:val="20"/>
              </w:rPr>
            </w:pPr>
            <w:r w:rsidRPr="004D107D">
              <w:rPr>
                <w:rFonts w:ascii="微软雅黑" w:eastAsia="微软雅黑" w:hAnsi="微软雅黑" w:cs="宋体" w:hint="eastAsia"/>
                <w:color w:val="FFFFFF"/>
                <w:kern w:val="0"/>
                <w:sz w:val="20"/>
                <w:szCs w:val="20"/>
              </w:rPr>
              <w:t>发改率</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王吉</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谢瑞桥</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67</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3</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毕洪凯</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38</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4</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李楠</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6</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5</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王春和</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6</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孙海鑫</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48</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7</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赵羽</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15</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8</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刘秀平</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40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9</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闫国辉</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49</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10</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张乐</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11</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崔仁</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12</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王丹</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119</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13</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宋志军</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7</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14</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岳雯雯</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124</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0.81%</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15</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关继春</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64</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1.56%</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16</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赵艳江</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23</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4.35%</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17</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王建军</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5.00%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18</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张洪光</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19</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5.26%</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19</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刘建华</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18</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5.56%</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20</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齐知勇</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3</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50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6.00%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21</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张德鸿</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15</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6.67%</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22</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赵宝彬</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9.52%</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23</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姜凤欢</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9</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11.11%</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24</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陈洪伟</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16.67%</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25</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王立新</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20.00%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26</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赵艳平</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5</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20.00%</w:t>
            </w:r>
          </w:p>
        </w:tc>
      </w:tr>
      <w:tr w:rsidR="00A008D0" w:rsidRPr="004D107D" w:rsidTr="0048653C">
        <w:trPr>
          <w:trHeight w:val="330"/>
        </w:trPr>
        <w:tc>
          <w:tcPr>
            <w:tcW w:w="715" w:type="pct"/>
            <w:tcBorders>
              <w:top w:val="nil"/>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27</w:t>
            </w:r>
          </w:p>
        </w:tc>
        <w:tc>
          <w:tcPr>
            <w:tcW w:w="715"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田文军</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0</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2</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50.00%</w:t>
            </w:r>
          </w:p>
        </w:tc>
      </w:tr>
      <w:tr w:rsidR="00A008D0" w:rsidRPr="004D107D" w:rsidTr="0048653C">
        <w:trPr>
          <w:trHeight w:val="330"/>
        </w:trPr>
        <w:tc>
          <w:tcPr>
            <w:tcW w:w="1430"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总计</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13</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6</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19</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000000"/>
                <w:kern w:val="0"/>
                <w:sz w:val="20"/>
                <w:szCs w:val="20"/>
              </w:rPr>
            </w:pPr>
            <w:r w:rsidRPr="004D107D">
              <w:rPr>
                <w:rFonts w:ascii="Arial" w:hAnsi="Arial" w:cs="Arial"/>
                <w:color w:val="000000"/>
                <w:kern w:val="0"/>
                <w:sz w:val="20"/>
                <w:szCs w:val="20"/>
              </w:rPr>
              <w:t>817</w:t>
            </w:r>
          </w:p>
        </w:tc>
        <w:tc>
          <w:tcPr>
            <w:tcW w:w="714" w:type="pct"/>
            <w:tcBorders>
              <w:top w:val="nil"/>
              <w:left w:val="nil"/>
              <w:bottom w:val="single" w:sz="4" w:space="0" w:color="00B0F0"/>
              <w:right w:val="single" w:sz="4" w:space="0" w:color="00B0F0"/>
            </w:tcBorders>
            <w:shd w:val="clear" w:color="auto" w:fill="auto"/>
            <w:noWrap/>
            <w:vAlign w:val="bottom"/>
            <w:hideMark/>
          </w:tcPr>
          <w:p w:rsidR="00A008D0" w:rsidRPr="004D107D" w:rsidRDefault="00A008D0" w:rsidP="00A83DA5">
            <w:pPr>
              <w:widowControl/>
              <w:jc w:val="center"/>
              <w:rPr>
                <w:rFonts w:ascii="Arial" w:hAnsi="Arial" w:cs="Arial"/>
                <w:color w:val="FF0000"/>
                <w:kern w:val="0"/>
                <w:sz w:val="20"/>
                <w:szCs w:val="20"/>
              </w:rPr>
            </w:pPr>
            <w:r w:rsidRPr="004D107D">
              <w:rPr>
                <w:rFonts w:ascii="Arial" w:hAnsi="Arial" w:cs="Arial"/>
                <w:color w:val="FF0000"/>
                <w:kern w:val="0"/>
                <w:sz w:val="20"/>
                <w:szCs w:val="20"/>
              </w:rPr>
              <w:t>2.33%</w:t>
            </w:r>
          </w:p>
        </w:tc>
      </w:tr>
    </w:tbl>
    <w:p w:rsidR="0048653C" w:rsidRDefault="0048653C" w:rsidP="0048653C"/>
    <w:p w:rsidR="0048653C" w:rsidRDefault="0048653C" w:rsidP="0048653C"/>
    <w:p w:rsidR="0048653C" w:rsidRPr="00812663" w:rsidRDefault="0048653C" w:rsidP="00812663">
      <w:pPr>
        <w:pStyle w:val="3"/>
        <w:spacing w:line="240" w:lineRule="auto"/>
        <w:rPr>
          <w:sz w:val="30"/>
          <w:szCs w:val="30"/>
        </w:rPr>
      </w:pPr>
      <w:r w:rsidRPr="00812663">
        <w:rPr>
          <w:rFonts w:hint="eastAsia"/>
          <w:sz w:val="30"/>
          <w:szCs w:val="30"/>
        </w:rPr>
        <w:lastRenderedPageBreak/>
        <w:t>七、</w:t>
      </w:r>
      <w:r w:rsidRPr="00812663">
        <w:rPr>
          <w:sz w:val="30"/>
          <w:szCs w:val="30"/>
        </w:rPr>
        <w:t>生效案件再审被改判、发回重审率指标（</w:t>
      </w:r>
      <w:r w:rsidRPr="00812663">
        <w:rPr>
          <w:sz w:val="30"/>
          <w:szCs w:val="30"/>
        </w:rPr>
        <w:t>2</w:t>
      </w:r>
      <w:r w:rsidRPr="00812663">
        <w:rPr>
          <w:sz w:val="30"/>
          <w:szCs w:val="30"/>
        </w:rPr>
        <w:t>分）</w:t>
      </w:r>
    </w:p>
    <w:p w:rsidR="0048653C" w:rsidRPr="0048653C" w:rsidRDefault="0048653C" w:rsidP="0048653C">
      <w:pPr>
        <w:spacing w:line="570" w:lineRule="exact"/>
        <w:ind w:firstLineChars="200" w:firstLine="560"/>
        <w:rPr>
          <w:rFonts w:ascii="仿宋" w:eastAsia="仿宋" w:hAnsi="仿宋"/>
          <w:sz w:val="28"/>
          <w:szCs w:val="28"/>
        </w:rPr>
      </w:pPr>
      <w:r w:rsidRPr="0048653C">
        <w:rPr>
          <w:rFonts w:ascii="仿宋" w:eastAsia="仿宋" w:hAnsi="仿宋"/>
          <w:sz w:val="28"/>
          <w:szCs w:val="28"/>
        </w:rPr>
        <w:t>生效案件再审被改判、发回重审率=（再审案件被改判数+再审案件被发回重审数）/生效案件总数×100%，按年度进行考核。</w:t>
      </w:r>
    </w:p>
    <w:p w:rsidR="00A008D0" w:rsidRDefault="0048653C" w:rsidP="0048653C">
      <w:pPr>
        <w:spacing w:line="570" w:lineRule="exact"/>
        <w:ind w:firstLineChars="200" w:firstLine="560"/>
        <w:rPr>
          <w:rFonts w:ascii="仿宋" w:eastAsia="仿宋" w:hAnsi="仿宋"/>
          <w:sz w:val="28"/>
          <w:szCs w:val="28"/>
        </w:rPr>
      </w:pPr>
      <w:r w:rsidRPr="0048653C">
        <w:rPr>
          <w:rFonts w:ascii="仿宋" w:eastAsia="仿宋" w:hAnsi="仿宋"/>
          <w:sz w:val="28"/>
          <w:szCs w:val="28"/>
        </w:rPr>
        <w:t>年度生效案件再审被改判、发回重审率考核的基础分值设定为2分，基础比率设定为0.16%，考核时不高于基础比率的得2分，高于基础比率的予以减分，每高于基础比率0.01个百分点减0.05分，全年减分以2分为限。</w:t>
      </w:r>
    </w:p>
    <w:p w:rsidR="0048653C" w:rsidRDefault="0048653C" w:rsidP="0048653C">
      <w:pPr>
        <w:spacing w:line="570" w:lineRule="exact"/>
        <w:ind w:firstLineChars="200" w:firstLine="560"/>
        <w:rPr>
          <w:rFonts w:ascii="仿宋" w:eastAsia="仿宋" w:hAnsi="仿宋"/>
          <w:sz w:val="28"/>
          <w:szCs w:val="28"/>
        </w:rPr>
      </w:pPr>
      <w:r>
        <w:rPr>
          <w:rFonts w:ascii="仿宋" w:eastAsia="仿宋" w:hAnsi="仿宋" w:hint="eastAsia"/>
          <w:sz w:val="28"/>
          <w:szCs w:val="28"/>
        </w:rPr>
        <w:t>截至2021年3月31日，我院生效案件被改判1件，被发回重审0件，</w:t>
      </w:r>
      <w:r>
        <w:rPr>
          <w:rFonts w:ascii="仿宋" w:eastAsia="仿宋" w:hAnsi="仿宋"/>
          <w:sz w:val="28"/>
          <w:szCs w:val="28"/>
        </w:rPr>
        <w:t>生效案件再审被改判、发回重审率</w:t>
      </w:r>
      <w:r>
        <w:rPr>
          <w:rFonts w:ascii="仿宋" w:eastAsia="仿宋" w:hAnsi="仿宋" w:hint="eastAsia"/>
          <w:sz w:val="28"/>
          <w:szCs w:val="28"/>
        </w:rPr>
        <w:t>为</w:t>
      </w:r>
      <w:r w:rsidRPr="00636304">
        <w:rPr>
          <w:rFonts w:ascii="仿宋" w:eastAsia="仿宋" w:hAnsi="仿宋" w:hint="eastAsia"/>
          <w:b/>
          <w:color w:val="00B050"/>
          <w:sz w:val="28"/>
          <w:szCs w:val="28"/>
        </w:rPr>
        <w:t>0.</w:t>
      </w:r>
      <w:r>
        <w:rPr>
          <w:rFonts w:ascii="仿宋" w:eastAsia="仿宋" w:hAnsi="仿宋" w:hint="eastAsia"/>
          <w:b/>
          <w:color w:val="00B050"/>
          <w:sz w:val="28"/>
          <w:szCs w:val="28"/>
        </w:rPr>
        <w:t>11</w:t>
      </w:r>
      <w:r w:rsidRPr="00636304">
        <w:rPr>
          <w:rFonts w:ascii="仿宋" w:eastAsia="仿宋" w:hAnsi="仿宋" w:hint="eastAsia"/>
          <w:b/>
          <w:color w:val="00B050"/>
          <w:sz w:val="28"/>
          <w:szCs w:val="28"/>
        </w:rPr>
        <w:t>%</w:t>
      </w:r>
      <w:r w:rsidRPr="0048653C">
        <w:rPr>
          <w:rFonts w:ascii="仿宋" w:eastAsia="仿宋" w:hAnsi="仿宋" w:hint="eastAsia"/>
          <w:sz w:val="28"/>
          <w:szCs w:val="28"/>
        </w:rPr>
        <w:t>。</w:t>
      </w:r>
    </w:p>
    <w:p w:rsidR="0048653C" w:rsidRPr="00812663" w:rsidRDefault="0048653C" w:rsidP="00812663">
      <w:pPr>
        <w:pStyle w:val="3"/>
        <w:spacing w:line="240" w:lineRule="auto"/>
        <w:rPr>
          <w:sz w:val="30"/>
          <w:szCs w:val="30"/>
        </w:rPr>
      </w:pPr>
      <w:r w:rsidRPr="00812663">
        <w:rPr>
          <w:rFonts w:hint="eastAsia"/>
          <w:sz w:val="30"/>
          <w:szCs w:val="30"/>
        </w:rPr>
        <w:t>八、</w:t>
      </w:r>
      <w:r w:rsidRPr="00812663">
        <w:rPr>
          <w:sz w:val="30"/>
          <w:szCs w:val="30"/>
        </w:rPr>
        <w:t>调撤率指标（</w:t>
      </w:r>
      <w:r w:rsidRPr="00812663">
        <w:rPr>
          <w:sz w:val="30"/>
          <w:szCs w:val="30"/>
        </w:rPr>
        <w:t>1</w:t>
      </w:r>
      <w:r w:rsidRPr="00812663">
        <w:rPr>
          <w:sz w:val="30"/>
          <w:szCs w:val="30"/>
        </w:rPr>
        <w:t>分）</w:t>
      </w:r>
    </w:p>
    <w:p w:rsidR="0048653C" w:rsidRPr="0048653C" w:rsidRDefault="0048653C" w:rsidP="0048653C">
      <w:pPr>
        <w:spacing w:line="570" w:lineRule="exact"/>
        <w:ind w:firstLineChars="200" w:firstLine="560"/>
        <w:rPr>
          <w:rFonts w:ascii="仿宋" w:eastAsia="仿宋" w:hAnsi="仿宋"/>
          <w:sz w:val="28"/>
          <w:szCs w:val="28"/>
        </w:rPr>
      </w:pPr>
      <w:r w:rsidRPr="0048653C">
        <w:rPr>
          <w:rFonts w:ascii="仿宋" w:eastAsia="仿宋" w:hAnsi="仿宋"/>
          <w:sz w:val="28"/>
          <w:szCs w:val="28"/>
        </w:rPr>
        <w:t>调撤率＝（调解、撤诉、按撤诉处理诉讼案件结案数+司法确认案件）/诉讼案件结案数×100%，按年度进行考核。</w:t>
      </w:r>
    </w:p>
    <w:p w:rsidR="0048653C" w:rsidRDefault="0048653C" w:rsidP="0048653C">
      <w:pPr>
        <w:spacing w:line="570" w:lineRule="exact"/>
        <w:ind w:firstLineChars="200" w:firstLine="560"/>
        <w:rPr>
          <w:rFonts w:ascii="仿宋" w:eastAsia="仿宋" w:hAnsi="仿宋"/>
          <w:sz w:val="28"/>
          <w:szCs w:val="28"/>
        </w:rPr>
      </w:pPr>
      <w:r w:rsidRPr="0048653C">
        <w:rPr>
          <w:rFonts w:ascii="仿宋" w:eastAsia="仿宋" w:hAnsi="仿宋"/>
          <w:sz w:val="28"/>
          <w:szCs w:val="28"/>
        </w:rPr>
        <w:t>年度</w:t>
      </w:r>
      <w:r w:rsidRPr="0048653C">
        <w:rPr>
          <w:rFonts w:ascii="仿宋" w:eastAsia="仿宋" w:hAnsi="仿宋" w:hint="eastAsia"/>
          <w:sz w:val="28"/>
          <w:szCs w:val="28"/>
        </w:rPr>
        <w:t>调撤率</w:t>
      </w:r>
      <w:r w:rsidRPr="0048653C">
        <w:rPr>
          <w:rFonts w:ascii="仿宋" w:eastAsia="仿宋" w:hAnsi="仿宋"/>
          <w:sz w:val="28"/>
          <w:szCs w:val="28"/>
        </w:rPr>
        <w:t>考核的基础分值设定为</w:t>
      </w:r>
      <w:r w:rsidRPr="0048653C">
        <w:rPr>
          <w:rFonts w:ascii="仿宋" w:eastAsia="仿宋" w:hAnsi="仿宋" w:hint="eastAsia"/>
          <w:sz w:val="28"/>
          <w:szCs w:val="28"/>
        </w:rPr>
        <w:t>1</w:t>
      </w:r>
      <w:r w:rsidRPr="0048653C">
        <w:rPr>
          <w:rFonts w:ascii="仿宋" w:eastAsia="仿宋" w:hAnsi="仿宋"/>
          <w:sz w:val="28"/>
          <w:szCs w:val="28"/>
        </w:rPr>
        <w:t>分，基础比率设定为</w:t>
      </w:r>
      <w:r w:rsidRPr="0048653C">
        <w:rPr>
          <w:rFonts w:ascii="仿宋" w:eastAsia="仿宋" w:hAnsi="仿宋" w:hint="eastAsia"/>
          <w:sz w:val="28"/>
          <w:szCs w:val="28"/>
        </w:rPr>
        <w:t>40</w:t>
      </w:r>
      <w:r w:rsidRPr="0048653C">
        <w:rPr>
          <w:rFonts w:ascii="仿宋" w:eastAsia="仿宋" w:hAnsi="仿宋"/>
          <w:sz w:val="28"/>
          <w:szCs w:val="28"/>
        </w:rPr>
        <w:t>%，考核时达到基础比率的得</w:t>
      </w:r>
      <w:r w:rsidRPr="0048653C">
        <w:rPr>
          <w:rFonts w:ascii="仿宋" w:eastAsia="仿宋" w:hAnsi="仿宋" w:hint="eastAsia"/>
          <w:sz w:val="28"/>
          <w:szCs w:val="28"/>
        </w:rPr>
        <w:t>1</w:t>
      </w:r>
      <w:r w:rsidRPr="0048653C">
        <w:rPr>
          <w:rFonts w:ascii="仿宋" w:eastAsia="仿宋" w:hAnsi="仿宋"/>
          <w:sz w:val="28"/>
          <w:szCs w:val="28"/>
        </w:rPr>
        <w:t>分，达不到基础比率的予以减分，每低于基础比率0.0</w:t>
      </w:r>
      <w:r w:rsidRPr="0048653C">
        <w:rPr>
          <w:rFonts w:ascii="仿宋" w:eastAsia="仿宋" w:hAnsi="仿宋" w:hint="eastAsia"/>
          <w:sz w:val="28"/>
          <w:szCs w:val="28"/>
        </w:rPr>
        <w:t>5</w:t>
      </w:r>
      <w:r w:rsidRPr="0048653C">
        <w:rPr>
          <w:rFonts w:ascii="仿宋" w:eastAsia="仿宋" w:hAnsi="仿宋"/>
          <w:sz w:val="28"/>
          <w:szCs w:val="28"/>
        </w:rPr>
        <w:t>个百分点减0.01分，全年减分以</w:t>
      </w:r>
      <w:r w:rsidRPr="0048653C">
        <w:rPr>
          <w:rFonts w:ascii="仿宋" w:eastAsia="仿宋" w:hAnsi="仿宋" w:hint="eastAsia"/>
          <w:sz w:val="28"/>
          <w:szCs w:val="28"/>
        </w:rPr>
        <w:t>1</w:t>
      </w:r>
      <w:r w:rsidRPr="0048653C">
        <w:rPr>
          <w:rFonts w:ascii="仿宋" w:eastAsia="仿宋" w:hAnsi="仿宋"/>
          <w:sz w:val="28"/>
          <w:szCs w:val="28"/>
        </w:rPr>
        <w:t>分为限。</w:t>
      </w:r>
    </w:p>
    <w:p w:rsidR="0048653C" w:rsidRDefault="0048653C" w:rsidP="0048653C">
      <w:pPr>
        <w:ind w:firstLineChars="200" w:firstLine="560"/>
        <w:rPr>
          <w:rFonts w:ascii="仿宋" w:eastAsia="仿宋" w:hAnsi="仿宋"/>
          <w:sz w:val="28"/>
          <w:szCs w:val="28"/>
        </w:rPr>
      </w:pPr>
      <w:r>
        <w:rPr>
          <w:rFonts w:ascii="仿宋" w:eastAsia="仿宋" w:hAnsi="仿宋" w:hint="eastAsia"/>
          <w:sz w:val="28"/>
          <w:szCs w:val="28"/>
        </w:rPr>
        <w:t>截至2021年3月31日，我院调解、撤诉结案数427件，诉讼案件结案数852件，调撤率为</w:t>
      </w:r>
      <w:r>
        <w:rPr>
          <w:rFonts w:ascii="仿宋" w:eastAsia="仿宋" w:hAnsi="仿宋" w:hint="eastAsia"/>
          <w:b/>
          <w:color w:val="00B050"/>
          <w:sz w:val="28"/>
          <w:szCs w:val="28"/>
        </w:rPr>
        <w:t>50.18</w:t>
      </w:r>
      <w:r w:rsidRPr="00B06EE9">
        <w:rPr>
          <w:rFonts w:ascii="仿宋" w:eastAsia="仿宋" w:hAnsi="仿宋" w:hint="eastAsia"/>
          <w:b/>
          <w:color w:val="00B050"/>
          <w:sz w:val="28"/>
          <w:szCs w:val="28"/>
        </w:rPr>
        <w:t>%</w:t>
      </w:r>
      <w:r>
        <w:rPr>
          <w:rFonts w:ascii="仿宋" w:eastAsia="仿宋" w:hAnsi="仿宋" w:hint="eastAsia"/>
          <w:sz w:val="28"/>
          <w:szCs w:val="28"/>
        </w:rPr>
        <w:t>，在全省65家基层法院中排名第36位。</w:t>
      </w:r>
      <w:r w:rsidRPr="00012284">
        <w:rPr>
          <w:rFonts w:ascii="仿宋" w:eastAsia="仿宋" w:hAnsi="仿宋"/>
          <w:sz w:val="28"/>
          <w:szCs w:val="28"/>
        </w:rPr>
        <w:t xml:space="preserve"> </w:t>
      </w:r>
    </w:p>
    <w:p w:rsidR="0048653C" w:rsidRDefault="0048653C" w:rsidP="0048653C">
      <w:pPr>
        <w:ind w:firstLineChars="200" w:firstLine="562"/>
        <w:rPr>
          <w:rFonts w:ascii="仿宋" w:eastAsia="仿宋" w:hAnsi="仿宋"/>
          <w:sz w:val="28"/>
          <w:szCs w:val="28"/>
        </w:rPr>
      </w:pPr>
      <w:r w:rsidRPr="0029167D">
        <w:rPr>
          <w:rFonts w:ascii="仿宋" w:eastAsia="仿宋" w:hAnsi="仿宋" w:hint="eastAsia"/>
          <w:b/>
          <w:sz w:val="28"/>
          <w:szCs w:val="28"/>
        </w:rPr>
        <w:t>注：</w:t>
      </w:r>
      <w:r>
        <w:rPr>
          <w:rFonts w:ascii="仿宋" w:eastAsia="仿宋" w:hAnsi="仿宋" w:hint="eastAsia"/>
          <w:b/>
          <w:sz w:val="28"/>
          <w:szCs w:val="28"/>
        </w:rPr>
        <w:t>调撤率</w:t>
      </w:r>
      <w:r w:rsidRPr="0029167D">
        <w:rPr>
          <w:rFonts w:ascii="仿宋" w:eastAsia="仿宋" w:hAnsi="仿宋" w:hint="eastAsia"/>
          <w:b/>
          <w:sz w:val="28"/>
          <w:szCs w:val="28"/>
        </w:rPr>
        <w:t>是2021年六项月调度考核指标之一。</w:t>
      </w:r>
    </w:p>
    <w:p w:rsidR="0048653C" w:rsidRDefault="0048653C" w:rsidP="0048653C">
      <w:pPr>
        <w:ind w:firstLineChars="200" w:firstLine="560"/>
        <w:rPr>
          <w:rFonts w:ascii="仿宋" w:eastAsia="仿宋" w:hAnsi="仿宋"/>
          <w:sz w:val="28"/>
          <w:szCs w:val="28"/>
        </w:rPr>
      </w:pPr>
    </w:p>
    <w:p w:rsidR="0048653C" w:rsidRPr="0048653C" w:rsidRDefault="0048653C" w:rsidP="0048653C">
      <w:pPr>
        <w:ind w:firstLineChars="200" w:firstLine="560"/>
        <w:rPr>
          <w:rFonts w:ascii="仿宋" w:eastAsia="仿宋" w:hAnsi="仿宋"/>
          <w:sz w:val="28"/>
          <w:szCs w:val="28"/>
        </w:rPr>
      </w:pPr>
    </w:p>
    <w:p w:rsidR="0048653C" w:rsidRDefault="0048653C" w:rsidP="0048653C">
      <w:pPr>
        <w:jc w:val="center"/>
        <w:rPr>
          <w:rFonts w:ascii="仿宋" w:eastAsia="仿宋" w:hAnsi="仿宋"/>
          <w:b/>
          <w:sz w:val="24"/>
          <w:szCs w:val="24"/>
        </w:rPr>
      </w:pPr>
    </w:p>
    <w:p w:rsidR="0048653C" w:rsidRDefault="0048653C" w:rsidP="0048653C">
      <w:pPr>
        <w:jc w:val="center"/>
        <w:rPr>
          <w:rFonts w:ascii="仿宋" w:eastAsia="仿宋" w:hAnsi="仿宋"/>
          <w:b/>
          <w:sz w:val="24"/>
          <w:szCs w:val="24"/>
        </w:rPr>
      </w:pPr>
    </w:p>
    <w:p w:rsidR="0048653C" w:rsidRDefault="0048653C" w:rsidP="0048653C">
      <w:pPr>
        <w:jc w:val="center"/>
        <w:rPr>
          <w:rFonts w:ascii="仿宋" w:eastAsia="仿宋" w:hAnsi="仿宋"/>
          <w:b/>
          <w:sz w:val="24"/>
          <w:szCs w:val="24"/>
        </w:rPr>
      </w:pPr>
    </w:p>
    <w:p w:rsidR="0048653C" w:rsidRDefault="0048653C" w:rsidP="0048653C">
      <w:pPr>
        <w:jc w:val="center"/>
        <w:rPr>
          <w:rFonts w:ascii="仿宋" w:eastAsia="仿宋" w:hAnsi="仿宋"/>
          <w:b/>
          <w:sz w:val="24"/>
          <w:szCs w:val="24"/>
        </w:rPr>
      </w:pPr>
      <w:r>
        <w:rPr>
          <w:rFonts w:ascii="仿宋" w:eastAsia="仿宋" w:hAnsi="仿宋" w:hint="eastAsia"/>
          <w:b/>
          <w:sz w:val="24"/>
          <w:szCs w:val="24"/>
        </w:rPr>
        <w:t>表</w:t>
      </w:r>
      <w:r w:rsidR="00D625B3">
        <w:rPr>
          <w:rFonts w:ascii="仿宋" w:eastAsia="仿宋" w:hAnsi="仿宋" w:hint="eastAsia"/>
          <w:b/>
          <w:sz w:val="24"/>
          <w:szCs w:val="24"/>
        </w:rPr>
        <w:t>7</w:t>
      </w:r>
      <w:r>
        <w:rPr>
          <w:rFonts w:ascii="仿宋" w:eastAsia="仿宋" w:hAnsi="仿宋" w:hint="eastAsia"/>
          <w:b/>
          <w:sz w:val="24"/>
          <w:szCs w:val="24"/>
        </w:rPr>
        <w:t xml:space="preserve">  我院调撤率统计表</w:t>
      </w:r>
    </w:p>
    <w:p w:rsidR="0048653C" w:rsidRDefault="0048653C" w:rsidP="0048653C">
      <w:pPr>
        <w:rPr>
          <w:rFonts w:ascii="仿宋" w:eastAsia="仿宋" w:hAnsi="仿宋"/>
          <w:sz w:val="24"/>
          <w:szCs w:val="24"/>
        </w:rPr>
      </w:pPr>
      <w:r>
        <w:rPr>
          <w:rFonts w:ascii="仿宋" w:eastAsia="仿宋" w:hAnsi="仿宋" w:hint="eastAsia"/>
          <w:sz w:val="24"/>
          <w:szCs w:val="24"/>
        </w:rPr>
        <w:t>统计日期：2021年1月1日-3月31日                           单位：件</w:t>
      </w:r>
    </w:p>
    <w:tbl>
      <w:tblPr>
        <w:tblW w:w="5000" w:type="pct"/>
        <w:tblLook w:val="04A0"/>
      </w:tblPr>
      <w:tblGrid>
        <w:gridCol w:w="1399"/>
        <w:gridCol w:w="1750"/>
        <w:gridCol w:w="1875"/>
        <w:gridCol w:w="1749"/>
        <w:gridCol w:w="1749"/>
      </w:tblGrid>
      <w:tr w:rsidR="0048653C" w:rsidRPr="00321F4C" w:rsidTr="0048653C">
        <w:trPr>
          <w:trHeight w:val="330"/>
        </w:trPr>
        <w:tc>
          <w:tcPr>
            <w:tcW w:w="821"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48653C" w:rsidRPr="00321F4C" w:rsidRDefault="0048653C" w:rsidP="00A83DA5">
            <w:pPr>
              <w:widowControl/>
              <w:jc w:val="center"/>
              <w:rPr>
                <w:rFonts w:ascii="微软雅黑" w:eastAsia="微软雅黑" w:hAnsi="微软雅黑" w:cs="宋体"/>
                <w:color w:val="FFFFFF"/>
                <w:kern w:val="0"/>
                <w:sz w:val="20"/>
                <w:szCs w:val="20"/>
              </w:rPr>
            </w:pPr>
            <w:r w:rsidRPr="00321F4C">
              <w:rPr>
                <w:rFonts w:ascii="微软雅黑" w:eastAsia="微软雅黑" w:hAnsi="微软雅黑" w:cs="宋体" w:hint="eastAsia"/>
                <w:color w:val="FFFFFF"/>
                <w:kern w:val="0"/>
                <w:sz w:val="20"/>
                <w:szCs w:val="20"/>
              </w:rPr>
              <w:t>序号</w:t>
            </w:r>
          </w:p>
        </w:tc>
        <w:tc>
          <w:tcPr>
            <w:tcW w:w="1027" w:type="pct"/>
            <w:tcBorders>
              <w:top w:val="single" w:sz="4" w:space="0" w:color="00B0F0"/>
              <w:left w:val="nil"/>
              <w:bottom w:val="single" w:sz="4" w:space="0" w:color="00B0F0"/>
              <w:right w:val="single" w:sz="4" w:space="0" w:color="00B0F0"/>
            </w:tcBorders>
            <w:shd w:val="clear" w:color="000000" w:fill="68ABEE"/>
            <w:vAlign w:val="center"/>
            <w:hideMark/>
          </w:tcPr>
          <w:p w:rsidR="0048653C" w:rsidRPr="00321F4C" w:rsidRDefault="0048653C" w:rsidP="00A83DA5">
            <w:pPr>
              <w:widowControl/>
              <w:jc w:val="center"/>
              <w:rPr>
                <w:rFonts w:ascii="微软雅黑" w:eastAsia="微软雅黑" w:hAnsi="微软雅黑" w:cs="宋体"/>
                <w:color w:val="FFFFFF"/>
                <w:kern w:val="0"/>
                <w:sz w:val="20"/>
                <w:szCs w:val="20"/>
              </w:rPr>
            </w:pPr>
            <w:r w:rsidRPr="00321F4C">
              <w:rPr>
                <w:rFonts w:ascii="微软雅黑" w:eastAsia="微软雅黑" w:hAnsi="微软雅黑" w:cs="宋体" w:hint="eastAsia"/>
                <w:color w:val="FFFFFF"/>
                <w:kern w:val="0"/>
                <w:sz w:val="20"/>
                <w:szCs w:val="20"/>
              </w:rPr>
              <w:t>法官</w:t>
            </w:r>
          </w:p>
        </w:tc>
        <w:tc>
          <w:tcPr>
            <w:tcW w:w="1100" w:type="pct"/>
            <w:tcBorders>
              <w:top w:val="single" w:sz="4" w:space="0" w:color="00B0F0"/>
              <w:left w:val="nil"/>
              <w:bottom w:val="single" w:sz="4" w:space="0" w:color="00B0F0"/>
              <w:right w:val="single" w:sz="4" w:space="0" w:color="00B0F0"/>
            </w:tcBorders>
            <w:shd w:val="clear" w:color="000000" w:fill="68ABEE"/>
            <w:vAlign w:val="center"/>
            <w:hideMark/>
          </w:tcPr>
          <w:p w:rsidR="0048653C" w:rsidRPr="00321F4C" w:rsidRDefault="0048653C" w:rsidP="00A83DA5">
            <w:pPr>
              <w:widowControl/>
              <w:jc w:val="center"/>
              <w:rPr>
                <w:rFonts w:ascii="微软雅黑" w:eastAsia="微软雅黑" w:hAnsi="微软雅黑" w:cs="宋体"/>
                <w:color w:val="FFFFFF"/>
                <w:kern w:val="0"/>
                <w:sz w:val="20"/>
                <w:szCs w:val="20"/>
              </w:rPr>
            </w:pPr>
            <w:r w:rsidRPr="00321F4C">
              <w:rPr>
                <w:rFonts w:ascii="微软雅黑" w:eastAsia="微软雅黑" w:hAnsi="微软雅黑" w:cs="宋体" w:hint="eastAsia"/>
                <w:color w:val="FFFFFF"/>
                <w:kern w:val="0"/>
                <w:sz w:val="20"/>
                <w:szCs w:val="20"/>
              </w:rPr>
              <w:t>调撤案件数</w:t>
            </w:r>
          </w:p>
        </w:tc>
        <w:tc>
          <w:tcPr>
            <w:tcW w:w="1026" w:type="pct"/>
            <w:tcBorders>
              <w:top w:val="single" w:sz="4" w:space="0" w:color="00B0F0"/>
              <w:left w:val="nil"/>
              <w:bottom w:val="single" w:sz="4" w:space="0" w:color="00B0F0"/>
              <w:right w:val="single" w:sz="4" w:space="0" w:color="00B0F0"/>
            </w:tcBorders>
            <w:shd w:val="clear" w:color="000000" w:fill="68ABEE"/>
            <w:vAlign w:val="center"/>
            <w:hideMark/>
          </w:tcPr>
          <w:p w:rsidR="0048653C" w:rsidRPr="00321F4C" w:rsidRDefault="0048653C" w:rsidP="00A83DA5">
            <w:pPr>
              <w:widowControl/>
              <w:jc w:val="center"/>
              <w:rPr>
                <w:rFonts w:ascii="微软雅黑" w:eastAsia="微软雅黑" w:hAnsi="微软雅黑" w:cs="宋体"/>
                <w:color w:val="FFFFFF"/>
                <w:kern w:val="0"/>
                <w:sz w:val="20"/>
                <w:szCs w:val="20"/>
              </w:rPr>
            </w:pPr>
            <w:r w:rsidRPr="00321F4C">
              <w:rPr>
                <w:rFonts w:ascii="微软雅黑" w:eastAsia="微软雅黑" w:hAnsi="微软雅黑" w:cs="宋体" w:hint="eastAsia"/>
                <w:color w:val="FFFFFF"/>
                <w:kern w:val="0"/>
                <w:sz w:val="20"/>
                <w:szCs w:val="20"/>
              </w:rPr>
              <w:t>结案数</w:t>
            </w:r>
          </w:p>
        </w:tc>
        <w:tc>
          <w:tcPr>
            <w:tcW w:w="1026" w:type="pct"/>
            <w:tcBorders>
              <w:top w:val="single" w:sz="4" w:space="0" w:color="00B0F0"/>
              <w:left w:val="nil"/>
              <w:bottom w:val="single" w:sz="4" w:space="0" w:color="00B0F0"/>
              <w:right w:val="single" w:sz="4" w:space="0" w:color="00B0F0"/>
            </w:tcBorders>
            <w:shd w:val="clear" w:color="000000" w:fill="68ABEE"/>
            <w:vAlign w:val="center"/>
            <w:hideMark/>
          </w:tcPr>
          <w:p w:rsidR="0048653C" w:rsidRPr="00321F4C" w:rsidRDefault="0048653C" w:rsidP="00A83DA5">
            <w:pPr>
              <w:widowControl/>
              <w:jc w:val="center"/>
              <w:rPr>
                <w:rFonts w:ascii="微软雅黑" w:eastAsia="微软雅黑" w:hAnsi="微软雅黑" w:cs="宋体"/>
                <w:color w:val="FFFFFF"/>
                <w:kern w:val="0"/>
                <w:sz w:val="20"/>
                <w:szCs w:val="20"/>
              </w:rPr>
            </w:pPr>
            <w:r w:rsidRPr="00321F4C">
              <w:rPr>
                <w:rFonts w:ascii="微软雅黑" w:eastAsia="微软雅黑" w:hAnsi="微软雅黑" w:cs="宋体" w:hint="eastAsia"/>
                <w:color w:val="FFFFFF"/>
                <w:kern w:val="0"/>
                <w:sz w:val="20"/>
                <w:szCs w:val="20"/>
              </w:rPr>
              <w:t>调撤率</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高颖</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100.00%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王春和</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100.00%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孙海鑫</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46</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48</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95.83%</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毕洪凯</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34</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38</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89.47%</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5</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张洪光</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16</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80.00%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闫国辉</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37</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49</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75.51%</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7</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刘建华</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13</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18</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72.22%</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8</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王丹</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79</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119</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66.39%</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9</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谢瑞桥</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44</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67</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65.67%</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10</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赵宝彬</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13</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21</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61.90%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11</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关继春</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35</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64</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54.69%</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12</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王立新</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11</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54.55%</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13</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齐知勇</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25</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50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50.00%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14</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王建军</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9</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45.00%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15</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岳雯雯</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47</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136</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34.56%</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16</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陈洪伟</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13</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30.77%</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17</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赵艳江</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7</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23</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30.43%</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18</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王吉</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5</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21</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23.81%</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19</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赵艳平</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9</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11.11%</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20</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赵羽</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15</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6.67%</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21</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张德鸿</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16</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22</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李楠</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23</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姜凤欢</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12</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24</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张乐</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5</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25</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刘秀平</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26</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崔仁</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13</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27</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宋志军</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7</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0.00%</w:t>
            </w:r>
          </w:p>
        </w:tc>
      </w:tr>
      <w:tr w:rsidR="0048653C" w:rsidRPr="00321F4C" w:rsidTr="0048653C">
        <w:trPr>
          <w:trHeight w:val="330"/>
        </w:trPr>
        <w:tc>
          <w:tcPr>
            <w:tcW w:w="821" w:type="pct"/>
            <w:tcBorders>
              <w:top w:val="nil"/>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28</w:t>
            </w:r>
          </w:p>
        </w:tc>
        <w:tc>
          <w:tcPr>
            <w:tcW w:w="1027"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田文军</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6</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0.00%</w:t>
            </w:r>
          </w:p>
        </w:tc>
      </w:tr>
      <w:tr w:rsidR="0048653C" w:rsidRPr="00321F4C" w:rsidTr="00A83DA5">
        <w:trPr>
          <w:trHeight w:val="330"/>
        </w:trPr>
        <w:tc>
          <w:tcPr>
            <w:tcW w:w="1848"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合计</w:t>
            </w:r>
          </w:p>
        </w:tc>
        <w:tc>
          <w:tcPr>
            <w:tcW w:w="1100"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427</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852</w:t>
            </w:r>
          </w:p>
        </w:tc>
        <w:tc>
          <w:tcPr>
            <w:tcW w:w="1026" w:type="pct"/>
            <w:tcBorders>
              <w:top w:val="nil"/>
              <w:left w:val="nil"/>
              <w:bottom w:val="single" w:sz="4" w:space="0" w:color="00B0F0"/>
              <w:right w:val="single" w:sz="4" w:space="0" w:color="00B0F0"/>
            </w:tcBorders>
            <w:shd w:val="clear" w:color="auto" w:fill="auto"/>
            <w:noWrap/>
            <w:vAlign w:val="bottom"/>
            <w:hideMark/>
          </w:tcPr>
          <w:p w:rsidR="0048653C" w:rsidRPr="00321F4C" w:rsidRDefault="0048653C" w:rsidP="00A83DA5">
            <w:pPr>
              <w:widowControl/>
              <w:jc w:val="center"/>
              <w:rPr>
                <w:rFonts w:ascii="Arial" w:hAnsi="Arial" w:cs="Arial"/>
                <w:color w:val="000000"/>
                <w:kern w:val="0"/>
                <w:sz w:val="20"/>
                <w:szCs w:val="20"/>
              </w:rPr>
            </w:pPr>
            <w:r w:rsidRPr="00321F4C">
              <w:rPr>
                <w:rFonts w:ascii="Arial" w:hAnsi="Arial" w:cs="Arial"/>
                <w:color w:val="000000"/>
                <w:kern w:val="0"/>
                <w:sz w:val="20"/>
                <w:szCs w:val="20"/>
              </w:rPr>
              <w:t>50.18%</w:t>
            </w:r>
          </w:p>
        </w:tc>
      </w:tr>
    </w:tbl>
    <w:p w:rsidR="00812663" w:rsidRDefault="00812663" w:rsidP="00812663"/>
    <w:p w:rsidR="00812663" w:rsidRDefault="00812663" w:rsidP="00812663"/>
    <w:p w:rsidR="00812663" w:rsidRDefault="00812663" w:rsidP="00812663"/>
    <w:p w:rsidR="00812663" w:rsidRDefault="00812663" w:rsidP="00812663"/>
    <w:p w:rsidR="0048653C" w:rsidRPr="00812663" w:rsidRDefault="0048653C" w:rsidP="00812663">
      <w:pPr>
        <w:pStyle w:val="3"/>
        <w:spacing w:line="240" w:lineRule="auto"/>
        <w:rPr>
          <w:sz w:val="30"/>
          <w:szCs w:val="30"/>
        </w:rPr>
      </w:pPr>
      <w:r w:rsidRPr="00812663">
        <w:rPr>
          <w:rFonts w:hint="eastAsia"/>
          <w:sz w:val="30"/>
          <w:szCs w:val="30"/>
        </w:rPr>
        <w:lastRenderedPageBreak/>
        <w:t>九、</w:t>
      </w:r>
      <w:r w:rsidRPr="00812663">
        <w:rPr>
          <w:sz w:val="30"/>
          <w:szCs w:val="30"/>
        </w:rPr>
        <w:t>庭审质量指标（</w:t>
      </w:r>
      <w:r w:rsidRPr="00812663">
        <w:rPr>
          <w:sz w:val="30"/>
          <w:szCs w:val="30"/>
        </w:rPr>
        <w:t>1</w:t>
      </w:r>
      <w:r w:rsidRPr="00812663">
        <w:rPr>
          <w:sz w:val="30"/>
          <w:szCs w:val="30"/>
        </w:rPr>
        <w:t>分）</w:t>
      </w:r>
    </w:p>
    <w:p w:rsidR="0048653C" w:rsidRPr="0048653C" w:rsidRDefault="0048653C" w:rsidP="0048653C">
      <w:pPr>
        <w:spacing w:line="570" w:lineRule="exact"/>
        <w:ind w:firstLineChars="200" w:firstLine="560"/>
        <w:rPr>
          <w:rFonts w:ascii="仿宋" w:eastAsia="仿宋" w:hAnsi="仿宋"/>
          <w:sz w:val="28"/>
          <w:szCs w:val="28"/>
        </w:rPr>
      </w:pPr>
      <w:r w:rsidRPr="0048653C">
        <w:rPr>
          <w:rFonts w:ascii="仿宋" w:eastAsia="仿宋" w:hAnsi="仿宋"/>
          <w:sz w:val="28"/>
          <w:szCs w:val="28"/>
        </w:rPr>
        <w:t>用于考核各地（辖）区</w:t>
      </w:r>
      <w:r w:rsidRPr="0048653C">
        <w:rPr>
          <w:rFonts w:ascii="仿宋" w:eastAsia="仿宋" w:hAnsi="仿宋" w:hint="eastAsia"/>
          <w:sz w:val="28"/>
          <w:szCs w:val="28"/>
        </w:rPr>
        <w:t>案件庭审</w:t>
      </w:r>
      <w:r w:rsidRPr="0048653C">
        <w:rPr>
          <w:rFonts w:ascii="仿宋" w:eastAsia="仿宋" w:hAnsi="仿宋"/>
          <w:sz w:val="28"/>
          <w:szCs w:val="28"/>
        </w:rPr>
        <w:t>质量，按年度进行考核。</w:t>
      </w:r>
    </w:p>
    <w:p w:rsidR="0048653C" w:rsidRPr="0048653C" w:rsidRDefault="0048653C" w:rsidP="0048653C">
      <w:pPr>
        <w:spacing w:line="570" w:lineRule="exact"/>
        <w:ind w:firstLineChars="200" w:firstLine="560"/>
        <w:rPr>
          <w:rFonts w:ascii="仿宋" w:eastAsia="仿宋" w:hAnsi="仿宋"/>
          <w:sz w:val="28"/>
          <w:szCs w:val="28"/>
        </w:rPr>
      </w:pPr>
      <w:r w:rsidRPr="0048653C">
        <w:rPr>
          <w:rFonts w:ascii="仿宋" w:eastAsia="仿宋" w:hAnsi="仿宋"/>
          <w:sz w:val="28"/>
          <w:szCs w:val="28"/>
        </w:rPr>
        <w:t>年度内随机抽查各（地）辖区部分诉讼案件庭审直播或录播，重点考察法官司法礼仪以及庭审程序，庭审驾驭能力和庭审笔录规范性等内容，对庭审司法礼仪存在明显问题、法官驾驭庭审能力明显不足、庭审笔录存在明显问题等情形的，每查实1项减0.1分，减分以1分为限。</w:t>
      </w:r>
    </w:p>
    <w:p w:rsidR="0048653C" w:rsidRPr="00812663" w:rsidRDefault="0048653C" w:rsidP="00812663">
      <w:pPr>
        <w:pStyle w:val="3"/>
        <w:spacing w:line="240" w:lineRule="auto"/>
        <w:rPr>
          <w:sz w:val="30"/>
          <w:szCs w:val="30"/>
        </w:rPr>
      </w:pPr>
      <w:r w:rsidRPr="00812663">
        <w:rPr>
          <w:rFonts w:hint="eastAsia"/>
          <w:sz w:val="30"/>
          <w:szCs w:val="30"/>
        </w:rPr>
        <w:t>十、</w:t>
      </w:r>
      <w:r w:rsidRPr="00812663">
        <w:rPr>
          <w:sz w:val="30"/>
          <w:szCs w:val="30"/>
        </w:rPr>
        <w:t>裁判文书质量指标（</w:t>
      </w:r>
      <w:r w:rsidRPr="00812663">
        <w:rPr>
          <w:sz w:val="30"/>
          <w:szCs w:val="30"/>
        </w:rPr>
        <w:t>1</w:t>
      </w:r>
      <w:r w:rsidRPr="00812663">
        <w:rPr>
          <w:sz w:val="30"/>
          <w:szCs w:val="30"/>
        </w:rPr>
        <w:t>分）</w:t>
      </w:r>
    </w:p>
    <w:p w:rsidR="0048653C" w:rsidRPr="0048653C" w:rsidRDefault="0048653C" w:rsidP="0048653C">
      <w:pPr>
        <w:spacing w:line="570" w:lineRule="exact"/>
        <w:ind w:firstLineChars="200" w:firstLine="560"/>
        <w:rPr>
          <w:rFonts w:ascii="仿宋" w:eastAsia="仿宋" w:hAnsi="仿宋"/>
          <w:sz w:val="28"/>
          <w:szCs w:val="28"/>
        </w:rPr>
      </w:pPr>
      <w:r w:rsidRPr="0048653C">
        <w:rPr>
          <w:rFonts w:ascii="仿宋" w:eastAsia="仿宋" w:hAnsi="仿宋"/>
          <w:sz w:val="28"/>
          <w:szCs w:val="28"/>
        </w:rPr>
        <w:t>用于考核各地（辖）区裁判文书质量，按年度进行考核。</w:t>
      </w:r>
    </w:p>
    <w:p w:rsidR="0048653C" w:rsidRDefault="0048653C" w:rsidP="0048653C">
      <w:pPr>
        <w:spacing w:line="570" w:lineRule="exact"/>
        <w:ind w:firstLineChars="200" w:firstLine="560"/>
        <w:rPr>
          <w:rFonts w:ascii="仿宋" w:eastAsia="仿宋" w:hAnsi="仿宋"/>
          <w:sz w:val="28"/>
          <w:szCs w:val="28"/>
        </w:rPr>
      </w:pPr>
      <w:r w:rsidRPr="0048653C">
        <w:rPr>
          <w:rFonts w:ascii="仿宋" w:eastAsia="仿宋" w:hAnsi="仿宋"/>
          <w:sz w:val="28"/>
          <w:szCs w:val="28"/>
        </w:rPr>
        <w:t>年度内</w:t>
      </w:r>
      <w:r w:rsidRPr="0048653C">
        <w:rPr>
          <w:rFonts w:ascii="仿宋" w:eastAsia="仿宋" w:hAnsi="仿宋" w:hint="eastAsia"/>
          <w:sz w:val="28"/>
          <w:szCs w:val="28"/>
        </w:rPr>
        <w:t>对</w:t>
      </w:r>
      <w:r w:rsidRPr="0048653C">
        <w:rPr>
          <w:rFonts w:ascii="仿宋" w:eastAsia="仿宋" w:hAnsi="仿宋"/>
          <w:sz w:val="28"/>
          <w:szCs w:val="28"/>
        </w:rPr>
        <w:t>各地（辖）区</w:t>
      </w:r>
      <w:r w:rsidRPr="0048653C">
        <w:rPr>
          <w:rFonts w:ascii="仿宋" w:eastAsia="仿宋" w:hAnsi="仿宋" w:hint="eastAsia"/>
          <w:sz w:val="28"/>
          <w:szCs w:val="28"/>
        </w:rPr>
        <w:t>提交的已公开裁判文书修改申请进行审查，</w:t>
      </w:r>
      <w:r w:rsidRPr="0048653C">
        <w:rPr>
          <w:rFonts w:ascii="仿宋" w:eastAsia="仿宋" w:hAnsi="仿宋"/>
          <w:sz w:val="28"/>
          <w:szCs w:val="28"/>
        </w:rPr>
        <w:t>发现裁判文书存在明显低级错误情形的</w:t>
      </w:r>
      <w:r w:rsidRPr="0048653C">
        <w:rPr>
          <w:rFonts w:ascii="仿宋" w:eastAsia="仿宋" w:hAnsi="仿宋" w:hint="eastAsia"/>
          <w:sz w:val="28"/>
          <w:szCs w:val="28"/>
        </w:rPr>
        <w:t>，每篇减0.01分，年末</w:t>
      </w:r>
      <w:r w:rsidRPr="0048653C">
        <w:rPr>
          <w:rFonts w:ascii="仿宋" w:eastAsia="仿宋" w:hAnsi="仿宋"/>
          <w:sz w:val="28"/>
          <w:szCs w:val="28"/>
        </w:rPr>
        <w:t>按一定比率随机抽查各地（辖）区部分上网裁判文书，发现裁判文书存在明显低级错误情形的，</w:t>
      </w:r>
      <w:r w:rsidRPr="0048653C">
        <w:rPr>
          <w:rFonts w:ascii="仿宋" w:eastAsia="仿宋" w:hAnsi="仿宋" w:hint="eastAsia"/>
          <w:sz w:val="28"/>
          <w:szCs w:val="28"/>
        </w:rPr>
        <w:t>每篇减</w:t>
      </w:r>
      <w:r w:rsidRPr="0048653C">
        <w:rPr>
          <w:rFonts w:ascii="仿宋" w:eastAsia="仿宋" w:hAnsi="仿宋"/>
          <w:sz w:val="28"/>
          <w:szCs w:val="28"/>
        </w:rPr>
        <w:t>0.1分，减分以1分为限。</w:t>
      </w:r>
    </w:p>
    <w:p w:rsidR="0048653C" w:rsidRDefault="0048653C" w:rsidP="0048653C">
      <w:pPr>
        <w:spacing w:line="570" w:lineRule="exact"/>
        <w:ind w:firstLineChars="200" w:firstLine="560"/>
        <w:rPr>
          <w:rFonts w:ascii="仿宋" w:eastAsia="仿宋" w:hAnsi="仿宋"/>
          <w:color w:val="FF0000"/>
          <w:sz w:val="28"/>
          <w:szCs w:val="28"/>
        </w:rPr>
      </w:pPr>
      <w:r w:rsidRPr="0048653C">
        <w:rPr>
          <w:rFonts w:ascii="仿宋" w:eastAsia="仿宋" w:hAnsi="仿宋" w:hint="eastAsia"/>
          <w:color w:val="FF0000"/>
          <w:sz w:val="28"/>
          <w:szCs w:val="28"/>
        </w:rPr>
        <w:t>注：我院裁判文书被抽查出质量问题，请各法官注意裁判文书质量，</w:t>
      </w:r>
      <w:r w:rsidR="00C24208">
        <w:rPr>
          <w:rFonts w:ascii="仿宋" w:eastAsia="仿宋" w:hAnsi="仿宋" w:hint="eastAsia"/>
          <w:color w:val="FF0000"/>
          <w:sz w:val="28"/>
          <w:szCs w:val="28"/>
        </w:rPr>
        <w:t>多使用聚法纠错软件，</w:t>
      </w:r>
      <w:r w:rsidRPr="0048653C">
        <w:rPr>
          <w:rFonts w:ascii="仿宋" w:eastAsia="仿宋" w:hAnsi="仿宋" w:hint="eastAsia"/>
          <w:color w:val="FF0000"/>
          <w:sz w:val="28"/>
          <w:szCs w:val="28"/>
        </w:rPr>
        <w:t>避免今年再次被扣分。</w:t>
      </w:r>
    </w:p>
    <w:p w:rsidR="00BF13BE" w:rsidRDefault="00BF13BE">
      <w:pPr>
        <w:widowControl/>
        <w:jc w:val="left"/>
        <w:rPr>
          <w:rFonts w:ascii="仿宋" w:eastAsia="仿宋" w:hAnsi="仿宋"/>
          <w:color w:val="FF0000"/>
          <w:sz w:val="28"/>
          <w:szCs w:val="28"/>
        </w:rPr>
        <w:sectPr w:rsidR="00BF13BE" w:rsidSect="00504736">
          <w:footerReference w:type="even" r:id="rId15"/>
          <w:footerReference w:type="default" r:id="rId16"/>
          <w:headerReference w:type="first" r:id="rId17"/>
          <w:footerReference w:type="first" r:id="rId18"/>
          <w:pgSz w:w="11906" w:h="16838"/>
          <w:pgMar w:top="1440" w:right="1800" w:bottom="1440" w:left="1800" w:header="851" w:footer="992" w:gutter="0"/>
          <w:pgNumType w:start="1"/>
          <w:cols w:space="425"/>
          <w:titlePg/>
          <w:docGrid w:type="lines" w:linePitch="312"/>
        </w:sectPr>
      </w:pPr>
      <w:r>
        <w:rPr>
          <w:rFonts w:ascii="仿宋" w:eastAsia="仿宋" w:hAnsi="仿宋"/>
          <w:color w:val="FF0000"/>
          <w:sz w:val="28"/>
          <w:szCs w:val="28"/>
        </w:rPr>
        <w:br w:type="page"/>
      </w:r>
    </w:p>
    <w:tbl>
      <w:tblPr>
        <w:tblW w:w="128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1020"/>
        <w:gridCol w:w="1480"/>
        <w:gridCol w:w="2140"/>
        <w:gridCol w:w="2160"/>
        <w:gridCol w:w="5440"/>
      </w:tblGrid>
      <w:tr w:rsidR="00BF13BE" w:rsidRPr="00EA73B4" w:rsidTr="004F38DB">
        <w:trPr>
          <w:trHeight w:val="330"/>
          <w:jc w:val="center"/>
        </w:trPr>
        <w:tc>
          <w:tcPr>
            <w:tcW w:w="12840" w:type="dxa"/>
            <w:gridSpan w:val="6"/>
            <w:shd w:val="clear" w:color="auto" w:fill="auto"/>
            <w:vAlign w:val="center"/>
            <w:hideMark/>
          </w:tcPr>
          <w:p w:rsidR="00BF13BE" w:rsidRPr="00EA73B4" w:rsidRDefault="005E6564" w:rsidP="00EA73B4">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lastRenderedPageBreak/>
              <w:t xml:space="preserve">表8 </w:t>
            </w:r>
            <w:r w:rsidR="00BF13BE" w:rsidRPr="00EA73B4">
              <w:rPr>
                <w:rFonts w:ascii="宋体" w:hAnsi="宋体" w:cs="宋体" w:hint="eastAsia"/>
                <w:b/>
                <w:bCs/>
                <w:color w:val="000000"/>
                <w:kern w:val="0"/>
                <w:sz w:val="28"/>
                <w:szCs w:val="28"/>
              </w:rPr>
              <w:t>梨树县人民法院文书低级错误数据统计表</w:t>
            </w:r>
          </w:p>
        </w:tc>
      </w:tr>
      <w:tr w:rsidR="00BF13BE" w:rsidRPr="00EA73B4" w:rsidTr="004F38DB">
        <w:trPr>
          <w:trHeight w:val="90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序号</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错误级别</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案号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合议庭成员</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低级错误类型</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低级错误描述</w:t>
            </w:r>
          </w:p>
        </w:tc>
      </w:tr>
      <w:tr w:rsidR="00BF13BE" w:rsidRPr="00EA73B4" w:rsidTr="004F38DB">
        <w:trPr>
          <w:trHeight w:val="720"/>
          <w:jc w:val="center"/>
        </w:trPr>
        <w:tc>
          <w:tcPr>
            <w:tcW w:w="60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w:t>
            </w:r>
          </w:p>
        </w:tc>
        <w:tc>
          <w:tcPr>
            <w:tcW w:w="102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错误</w:t>
            </w:r>
          </w:p>
        </w:tc>
        <w:tc>
          <w:tcPr>
            <w:tcW w:w="148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2020</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600</w:t>
            </w:r>
            <w:r w:rsidRPr="00EA73B4">
              <w:rPr>
                <w:rFonts w:ascii="Courier New" w:eastAsia="微软雅黑" w:hAnsi="Courier New" w:cs="Courier New"/>
                <w:color w:val="000000"/>
                <w:kern w:val="0"/>
                <w:sz w:val="18"/>
                <w:szCs w:val="18"/>
              </w:rPr>
              <w:t>号</w:t>
            </w:r>
          </w:p>
        </w:tc>
        <w:tc>
          <w:tcPr>
            <w:tcW w:w="214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陪审员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仲春红</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审判长</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姜凤欢</w:t>
            </w:r>
          </w:p>
        </w:tc>
        <w:tc>
          <w:tcPr>
            <w:tcW w:w="216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错误引用法律法规及司法解释条文</w:t>
            </w:r>
          </w:p>
        </w:tc>
        <w:tc>
          <w:tcPr>
            <w:tcW w:w="544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《中华人民共和国刑法》三百零三条（赌博罪）</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，应当引用《中华人民共和国刑法》第三百零三条第一款</w:t>
            </w:r>
          </w:p>
        </w:tc>
      </w:tr>
      <w:tr w:rsidR="00BF13BE" w:rsidRPr="00EA73B4" w:rsidTr="004F38DB">
        <w:trPr>
          <w:trHeight w:val="96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错误</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477</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无</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当事人姓名前后不一致</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吴红伟、吴海红罚金执行结案通知书吴红伟、吴海红罚金执行结案通知书吉林省梨树县人民法院结</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案</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通</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知</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书（</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477</w:t>
            </w:r>
            <w:r w:rsidRPr="00EA73B4">
              <w:rPr>
                <w:rFonts w:ascii="Courier New" w:eastAsia="微软雅黑" w:hAnsi="Courier New" w:cs="Courier New"/>
                <w:color w:val="000000"/>
                <w:kern w:val="0"/>
                <w:sz w:val="18"/>
                <w:szCs w:val="18"/>
              </w:rPr>
              <w:t>号被执行人吴红伟、吴海宏罚金执行一案</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吴海宏</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吴海红</w:t>
            </w:r>
            <w:r w:rsidRPr="00EA73B4">
              <w:rPr>
                <w:rFonts w:ascii="Courier New" w:eastAsia="微软雅黑" w:hAnsi="Courier New" w:cs="Courier New"/>
                <w:color w:val="000000"/>
                <w:kern w:val="0"/>
                <w:sz w:val="18"/>
                <w:szCs w:val="18"/>
              </w:rPr>
              <w:t>”</w:t>
            </w:r>
          </w:p>
        </w:tc>
      </w:tr>
      <w:tr w:rsidR="00BF13BE" w:rsidRPr="00EA73B4" w:rsidTr="004F38DB">
        <w:trPr>
          <w:trHeight w:val="720"/>
          <w:jc w:val="center"/>
        </w:trPr>
        <w:tc>
          <w:tcPr>
            <w:tcW w:w="60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w:t>
            </w:r>
          </w:p>
        </w:tc>
        <w:tc>
          <w:tcPr>
            <w:tcW w:w="102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错误</w:t>
            </w:r>
          </w:p>
        </w:tc>
        <w:tc>
          <w:tcPr>
            <w:tcW w:w="148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84</w:t>
            </w:r>
            <w:r w:rsidRPr="00EA73B4">
              <w:rPr>
                <w:rFonts w:ascii="Courier New" w:eastAsia="微软雅黑" w:hAnsi="Courier New" w:cs="Courier New"/>
                <w:color w:val="000000"/>
                <w:kern w:val="0"/>
                <w:sz w:val="18"/>
                <w:szCs w:val="18"/>
              </w:rPr>
              <w:t>号</w:t>
            </w:r>
          </w:p>
        </w:tc>
        <w:tc>
          <w:tcPr>
            <w:tcW w:w="214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错误引用法律法规及司法解释条文</w:t>
            </w:r>
          </w:p>
        </w:tc>
        <w:tc>
          <w:tcPr>
            <w:tcW w:w="5440" w:type="dxa"/>
            <w:shd w:val="clear" w:color="000000" w:fill="FFFF00"/>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《中华人民共和国刑法》第二百八十四条之一（代替考试罪）之规定，判决如下：</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，应当引用《中华人民共和国刑法》第二百八十四条之一第四款</w:t>
            </w:r>
          </w:p>
        </w:tc>
      </w:tr>
      <w:tr w:rsidR="00BF13BE" w:rsidRPr="00EA73B4" w:rsidTr="004F38DB">
        <w:trPr>
          <w:trHeight w:val="96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4</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383</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无</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标点符号赘余</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要求被执行人孙</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恒偿还申请执行人四平辽河蛟银村镇银行股份有限公司贷款本息共计</w:t>
            </w:r>
            <w:r w:rsidRPr="00EA73B4">
              <w:rPr>
                <w:rFonts w:ascii="Courier New" w:eastAsia="微软雅黑" w:hAnsi="Courier New" w:cs="Courier New"/>
                <w:color w:val="000000"/>
                <w:kern w:val="0"/>
                <w:sz w:val="18"/>
                <w:szCs w:val="18"/>
              </w:rPr>
              <w:t>2168416.28</w:t>
            </w:r>
            <w:r w:rsidRPr="00EA73B4">
              <w:rPr>
                <w:rFonts w:ascii="Courier New" w:eastAsia="微软雅黑" w:hAnsi="Courier New" w:cs="Courier New"/>
                <w:color w:val="000000"/>
                <w:kern w:val="0"/>
                <w:sz w:val="18"/>
                <w:szCs w:val="18"/>
              </w:rPr>
              <w:t>元</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二被执行人连带负担案件受理费</w:t>
            </w:r>
            <w:r w:rsidRPr="00EA73B4">
              <w:rPr>
                <w:rFonts w:ascii="Courier New" w:eastAsia="微软雅黑" w:hAnsi="Courier New" w:cs="Courier New"/>
                <w:color w:val="000000"/>
                <w:kern w:val="0"/>
                <w:sz w:val="18"/>
                <w:szCs w:val="18"/>
              </w:rPr>
              <w:t>12158.00</w:t>
            </w:r>
            <w:r w:rsidRPr="00EA73B4">
              <w:rPr>
                <w:rFonts w:ascii="Courier New" w:eastAsia="微软雅黑" w:hAnsi="Courier New" w:cs="Courier New"/>
                <w:color w:val="000000"/>
                <w:kern w:val="0"/>
                <w:sz w:val="18"/>
                <w:szCs w:val="18"/>
              </w:rPr>
              <w:t>元及相应执行费用。。在执行过程中</w:t>
            </w:r>
          </w:p>
        </w:tc>
      </w:tr>
      <w:tr w:rsidR="00BF13BE" w:rsidRPr="00EA73B4" w:rsidTr="004F38DB">
        <w:trPr>
          <w:trHeight w:val="96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5</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397</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关继春</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未写立案日期</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原告中国邮政储蓄银行股份有限公司梨树县支行诉被告张明远、段红颖、梨树县物权融资农业发展有限责任公司金融借款合同纠纷一案，本院依法进行了审理，现已审理终结。</w:t>
            </w:r>
          </w:p>
        </w:tc>
      </w:tr>
      <w:tr w:rsidR="00BF13BE" w:rsidRPr="00EA73B4" w:rsidTr="004F38DB">
        <w:trPr>
          <w:trHeight w:val="72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6</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392</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关继春</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未写立案日期</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原告中国邮政储蓄银行股份有限公司梨树县支行诉被告吴建华、栾艳、宋满、张海杰金融借款合同纠纷一案，本院依法进行了审理，现已审理终结。</w:t>
            </w:r>
          </w:p>
        </w:tc>
      </w:tr>
      <w:tr w:rsidR="00BF13BE" w:rsidRPr="00EA73B4" w:rsidTr="004F38DB">
        <w:trPr>
          <w:trHeight w:val="96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lastRenderedPageBreak/>
              <w:t>7</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396</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关继春</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未写立案日期</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原告中国邮政储蓄银行股份有限公司梨树县支行诉被告姜海权、张云华、梨树县物权融资农业发展有限责任公司金融借款合同纠纷一案，本院依法进行了审理，现已审理终结。</w:t>
            </w:r>
          </w:p>
        </w:tc>
      </w:tr>
      <w:tr w:rsidR="00BF13BE" w:rsidRPr="00EA73B4" w:rsidTr="004F38DB">
        <w:trPr>
          <w:trHeight w:val="120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8</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202</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张洪光</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未写立案日期</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告四平市泰和热工设备制造有限公司诉被告东营千硕建筑安装有限责任公司买卖合同纠纷一案，本院立案受理后，由审判员张洪光依法适用简易程序公开开庭进行了审理。本案原告诉讼代理人张金波到庭参加诉讼，本案现已审理终结。</w:t>
            </w:r>
          </w:p>
        </w:tc>
      </w:tr>
      <w:tr w:rsidR="00BF13BE" w:rsidRPr="00EA73B4" w:rsidTr="004F38DB">
        <w:trPr>
          <w:trHeight w:val="72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9</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2020</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2484</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陪审员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徐涛</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陪审员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李春梅</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审判长</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谢瑞桥</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落款日期格式错误</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二</w:t>
            </w:r>
            <w:r w:rsidRPr="00EA73B4">
              <w:rPr>
                <w:rFonts w:ascii="Courier New" w:eastAsia="微软雅黑" w:hAnsi="Courier New" w:cs="Courier New"/>
                <w:color w:val="000000"/>
                <w:kern w:val="0"/>
                <w:sz w:val="18"/>
                <w:szCs w:val="18"/>
              </w:rPr>
              <w:t>0</w:t>
            </w:r>
            <w:r w:rsidRPr="00EA73B4">
              <w:rPr>
                <w:rFonts w:ascii="Courier New" w:eastAsia="微软雅黑" w:hAnsi="Courier New" w:cs="Courier New"/>
                <w:color w:val="000000"/>
                <w:kern w:val="0"/>
                <w:sz w:val="18"/>
                <w:szCs w:val="18"/>
              </w:rPr>
              <w:t>二一年二月二十六日</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10</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163</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执行员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卞旭东</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标点符号赘余</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住吉林省梨树县，。被执行人</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11</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28</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齐知勇</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法律术语中的错别字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不违法法律的相关规定</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违法法律</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违反法律</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12</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78</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刘建华</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同音错别字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王伟春在四平市</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区交汇处坠楼意外身故</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交汇处</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交会处</w:t>
            </w:r>
            <w:r w:rsidRPr="00EA73B4">
              <w:rPr>
                <w:rFonts w:ascii="Courier New" w:eastAsia="微软雅黑" w:hAnsi="Courier New" w:cs="Courier New"/>
                <w:color w:val="000000"/>
                <w:kern w:val="0"/>
                <w:sz w:val="18"/>
                <w:szCs w:val="18"/>
              </w:rPr>
              <w:t>”</w:t>
            </w:r>
          </w:p>
        </w:tc>
      </w:tr>
      <w:tr w:rsidR="00BF13BE" w:rsidRPr="00EA73B4" w:rsidTr="004F38DB">
        <w:trPr>
          <w:trHeight w:val="72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13</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127</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宋志军</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同音错别字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行驶至树勤街与奉俭路交汇处时与自北向南由赵某驾驶的</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号小型普通客车发生碰撞</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交汇处</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交会处</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14</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206</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谢瑞桥</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同音错别字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原告用一车玉米杆把路堵死</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玉米杆</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玉米秆</w:t>
            </w:r>
            <w:r w:rsidRPr="00EA73B4">
              <w:rPr>
                <w:rFonts w:ascii="Courier New" w:eastAsia="微软雅黑" w:hAnsi="Courier New" w:cs="Courier New"/>
                <w:color w:val="000000"/>
                <w:kern w:val="0"/>
                <w:sz w:val="18"/>
                <w:szCs w:val="18"/>
              </w:rPr>
              <w:t>”</w:t>
            </w:r>
          </w:p>
        </w:tc>
      </w:tr>
      <w:tr w:rsidR="00BF13BE" w:rsidRPr="00EA73B4" w:rsidTr="004F38DB">
        <w:trPr>
          <w:trHeight w:val="72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15</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EA73B4"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行审</w:t>
            </w:r>
            <w:r w:rsidRPr="00EA73B4">
              <w:rPr>
                <w:rFonts w:ascii="Courier New" w:eastAsia="微软雅黑" w:hAnsi="Courier New" w:cs="Courier New"/>
                <w:color w:val="000000"/>
                <w:kern w:val="0"/>
                <w:sz w:val="18"/>
                <w:szCs w:val="18"/>
              </w:rPr>
              <w:t>4</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审判长</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赵艳萍</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姜凤欢</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田文军</w:t>
            </w:r>
          </w:p>
          <w:p w:rsidR="00EA73B4" w:rsidRPr="00EA73B4" w:rsidRDefault="00EA73B4" w:rsidP="00EA73B4">
            <w:pPr>
              <w:widowControl/>
              <w:jc w:val="left"/>
              <w:rPr>
                <w:rFonts w:ascii="Courier New" w:eastAsia="微软雅黑" w:hAnsi="Courier New" w:cs="Courier New"/>
                <w:color w:val="000000"/>
                <w:kern w:val="0"/>
                <w:sz w:val="18"/>
                <w:szCs w:val="18"/>
              </w:rPr>
            </w:pP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现住住吉林省梨树县</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住住</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住</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lastRenderedPageBreak/>
              <w:t>16</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58</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审判长</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路默然</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现住现住梨树县</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现住现住</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现住</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17</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105</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无</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梨树县骏兴出租车有限公司与仲丛岩租赁合同纷执行结案通知书</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同纷</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同纠纷</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18</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146</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无</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陈四清与程喜才追偿权合同纷执行结案通知书</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同纷</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同纠纷</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19</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11</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被告人张井全醉酒后驾驶动车在道路上行驶</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驶动</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驶机动</w:t>
            </w:r>
            <w:r w:rsidRPr="00EA73B4">
              <w:rPr>
                <w:rFonts w:ascii="Courier New" w:eastAsia="微软雅黑" w:hAnsi="Courier New" w:cs="Courier New"/>
                <w:color w:val="000000"/>
                <w:kern w:val="0"/>
                <w:sz w:val="18"/>
                <w:szCs w:val="18"/>
              </w:rPr>
              <w:t>”</w:t>
            </w:r>
          </w:p>
        </w:tc>
      </w:tr>
      <w:tr w:rsidR="00BF13BE" w:rsidRPr="00EA73B4" w:rsidTr="004F38DB">
        <w:trPr>
          <w:trHeight w:val="72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20</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51</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王建军</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证明被告梨树县市政工程有限公司截至至</w:t>
            </w:r>
            <w:r w:rsidRPr="00EA73B4">
              <w:rPr>
                <w:rFonts w:ascii="Courier New" w:eastAsia="微软雅黑" w:hAnsi="Courier New" w:cs="Courier New"/>
                <w:color w:val="000000"/>
                <w:kern w:val="0"/>
                <w:sz w:val="18"/>
                <w:szCs w:val="18"/>
              </w:rPr>
              <w:t>2020</w:t>
            </w:r>
            <w:r w:rsidRPr="00EA73B4">
              <w:rPr>
                <w:rFonts w:ascii="Courier New" w:eastAsia="微软雅黑" w:hAnsi="Courier New" w:cs="Courier New"/>
                <w:color w:val="000000"/>
                <w:kern w:val="0"/>
                <w:sz w:val="18"/>
                <w:szCs w:val="18"/>
              </w:rPr>
              <w:t>年</w:t>
            </w:r>
            <w:r w:rsidRPr="00EA73B4">
              <w:rPr>
                <w:rFonts w:ascii="Courier New" w:eastAsia="微软雅黑" w:hAnsi="Courier New" w:cs="Courier New"/>
                <w:color w:val="000000"/>
                <w:kern w:val="0"/>
                <w:sz w:val="18"/>
                <w:szCs w:val="18"/>
              </w:rPr>
              <w:t>5</w:t>
            </w:r>
            <w:r w:rsidRPr="00EA73B4">
              <w:rPr>
                <w:rFonts w:ascii="Courier New" w:eastAsia="微软雅黑" w:hAnsi="Courier New" w:cs="Courier New"/>
                <w:color w:val="000000"/>
                <w:kern w:val="0"/>
                <w:sz w:val="18"/>
                <w:szCs w:val="18"/>
              </w:rPr>
              <w:t>月</w:t>
            </w:r>
            <w:r w:rsidRPr="00EA73B4">
              <w:rPr>
                <w:rFonts w:ascii="Courier New" w:eastAsia="微软雅黑" w:hAnsi="Courier New" w:cs="Courier New"/>
                <w:color w:val="000000"/>
                <w:kern w:val="0"/>
                <w:sz w:val="18"/>
                <w:szCs w:val="18"/>
              </w:rPr>
              <w:t>25</w:t>
            </w:r>
            <w:r w:rsidRPr="00EA73B4">
              <w:rPr>
                <w:rFonts w:ascii="Courier New" w:eastAsia="微软雅黑" w:hAnsi="Courier New" w:cs="Courier New"/>
                <w:color w:val="000000"/>
                <w:kern w:val="0"/>
                <w:sz w:val="18"/>
                <w:szCs w:val="18"/>
              </w:rPr>
              <w:t>日尚欠原告彩色方砖材料款</w:t>
            </w:r>
            <w:r w:rsidRPr="00EA73B4">
              <w:rPr>
                <w:rFonts w:ascii="Courier New" w:eastAsia="微软雅黑" w:hAnsi="Courier New" w:cs="Courier New"/>
                <w:color w:val="000000"/>
                <w:kern w:val="0"/>
                <w:sz w:val="18"/>
                <w:szCs w:val="18"/>
              </w:rPr>
              <w:t>289319.00</w:t>
            </w:r>
            <w:r w:rsidRPr="00EA73B4">
              <w:rPr>
                <w:rFonts w:ascii="Courier New" w:eastAsia="微软雅黑" w:hAnsi="Courier New" w:cs="Courier New"/>
                <w:color w:val="000000"/>
                <w:kern w:val="0"/>
                <w:sz w:val="18"/>
                <w:szCs w:val="18"/>
              </w:rPr>
              <w:t>元</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至至</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止至</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21</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41</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被告人贺艳清醉酒后驾驶动车在道路上行驶</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驶动</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驶机动</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22</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3</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张德鸿</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应当予以从轻处或减轻处罚</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处或</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处罚或</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23</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3</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张德鸿</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近形错别字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陈雷打电话说笫二天想放一场局</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笫二</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第二</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24</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48</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被告人张振有醉酒后驾驶动车在道路上行驶</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驶动</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驶机动</w:t>
            </w:r>
            <w:r w:rsidRPr="00EA73B4">
              <w:rPr>
                <w:rFonts w:ascii="Courier New" w:eastAsia="微软雅黑" w:hAnsi="Courier New" w:cs="Courier New"/>
                <w:color w:val="000000"/>
                <w:kern w:val="0"/>
                <w:sz w:val="18"/>
                <w:szCs w:val="18"/>
              </w:rPr>
              <w:t>”</w:t>
            </w:r>
          </w:p>
        </w:tc>
      </w:tr>
      <w:tr w:rsidR="00BF13BE" w:rsidRPr="00EA73B4" w:rsidTr="004F38DB">
        <w:trPr>
          <w:trHeight w:val="72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25</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121</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岳雯雯</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发生致使两车受损及</w:t>
            </w:r>
            <w:r w:rsidRPr="00EA73B4">
              <w:rPr>
                <w:rFonts w:ascii="Courier New" w:eastAsia="微软雅黑" w:hAnsi="Courier New" w:cs="Courier New"/>
                <w:color w:val="000000"/>
                <w:kern w:val="0"/>
                <w:sz w:val="18"/>
                <w:szCs w:val="18"/>
              </w:rPr>
              <w:t>CKV031</w:t>
            </w:r>
            <w:r w:rsidRPr="00EA73B4">
              <w:rPr>
                <w:rFonts w:ascii="Courier New" w:eastAsia="微软雅黑" w:hAnsi="Courier New" w:cs="Courier New"/>
                <w:color w:val="000000"/>
                <w:kern w:val="0"/>
                <w:sz w:val="18"/>
                <w:szCs w:val="18"/>
              </w:rPr>
              <w:t>号小型普通客乘车人张某、刘某</w:t>
            </w:r>
            <w:r w:rsidRPr="00EA73B4">
              <w:rPr>
                <w:rFonts w:ascii="Courier New" w:eastAsia="微软雅黑" w:hAnsi="Courier New" w:cs="Courier New"/>
                <w:color w:val="000000"/>
                <w:kern w:val="0"/>
                <w:sz w:val="18"/>
                <w:szCs w:val="18"/>
              </w:rPr>
              <w:t>1</w:t>
            </w:r>
            <w:r w:rsidRPr="00EA73B4">
              <w:rPr>
                <w:rFonts w:ascii="Courier New" w:eastAsia="微软雅黑" w:hAnsi="Courier New" w:cs="Courier New"/>
                <w:color w:val="000000"/>
                <w:kern w:val="0"/>
                <w:sz w:val="18"/>
                <w:szCs w:val="18"/>
              </w:rPr>
              <w:t>、刘某</w:t>
            </w:r>
            <w:r w:rsidRPr="00EA73B4">
              <w:rPr>
                <w:rFonts w:ascii="Courier New" w:eastAsia="微软雅黑" w:hAnsi="Courier New" w:cs="Courier New"/>
                <w:color w:val="000000"/>
                <w:kern w:val="0"/>
                <w:sz w:val="18"/>
                <w:szCs w:val="18"/>
              </w:rPr>
              <w:t>2</w:t>
            </w:r>
            <w:r w:rsidRPr="00EA73B4">
              <w:rPr>
                <w:rFonts w:ascii="Courier New" w:eastAsia="微软雅黑" w:hAnsi="Courier New" w:cs="Courier New"/>
                <w:color w:val="000000"/>
                <w:kern w:val="0"/>
                <w:sz w:val="18"/>
                <w:szCs w:val="18"/>
              </w:rPr>
              <w:t>受伤的交通事故</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客乘</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客车乘</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26</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37</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赵艳江</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原告王金山与张洪伟、长春市华阳储运有限公司自信达成和解</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自信</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自行</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27</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40</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被告人张洪涛醉酒后驾驶动车在道路上行驶</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驶动</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驶机动</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lastRenderedPageBreak/>
              <w:t>28</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91</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岳雯雯</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约定将其共有的的位</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的的</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的</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29</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38</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被告人吴忠文醉酒后驾驶动车在道路上行驶</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驶动</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驶机动</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30</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46</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被告人李明飞醉酒后驾驶动车在道路上行驶</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驶动</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驶机动</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31</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161</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岳雯雯</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并出有欠条</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出有</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出具</w:t>
            </w:r>
            <w:r w:rsidRPr="00EA73B4">
              <w:rPr>
                <w:rFonts w:ascii="Courier New" w:eastAsia="微软雅黑" w:hAnsi="Courier New" w:cs="Courier New"/>
                <w:color w:val="000000"/>
                <w:kern w:val="0"/>
                <w:sz w:val="18"/>
                <w:szCs w:val="18"/>
              </w:rPr>
              <w:t>”</w:t>
            </w:r>
          </w:p>
        </w:tc>
      </w:tr>
      <w:tr w:rsidR="00BF13BE" w:rsidRPr="00EA73B4" w:rsidTr="004F38DB">
        <w:trPr>
          <w:trHeight w:val="72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32</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161</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岳雯雯</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原告向本院提出诉讼请求：</w:t>
            </w:r>
            <w:r w:rsidRPr="00EA73B4">
              <w:rPr>
                <w:rFonts w:ascii="Courier New" w:eastAsia="微软雅黑" w:hAnsi="Courier New" w:cs="Courier New"/>
                <w:color w:val="000000"/>
                <w:kern w:val="0"/>
                <w:sz w:val="18"/>
                <w:szCs w:val="18"/>
              </w:rPr>
              <w:t>1.</w:t>
            </w:r>
            <w:r w:rsidRPr="00EA73B4">
              <w:rPr>
                <w:rFonts w:ascii="Courier New" w:eastAsia="微软雅黑" w:hAnsi="Courier New" w:cs="Courier New"/>
                <w:color w:val="000000"/>
                <w:kern w:val="0"/>
                <w:sz w:val="18"/>
                <w:szCs w:val="18"/>
              </w:rPr>
              <w:t>请人民法院判决被告给付原告欠款人民币本金</w:t>
            </w:r>
            <w:r w:rsidRPr="00EA73B4">
              <w:rPr>
                <w:rFonts w:ascii="Courier New" w:eastAsia="微软雅黑" w:hAnsi="Courier New" w:cs="Courier New"/>
                <w:color w:val="000000"/>
                <w:kern w:val="0"/>
                <w:sz w:val="18"/>
                <w:szCs w:val="18"/>
              </w:rPr>
              <w:t>489700</w:t>
            </w:r>
            <w:r w:rsidRPr="00EA73B4">
              <w:rPr>
                <w:rFonts w:ascii="Courier New" w:eastAsia="微软雅黑" w:hAnsi="Courier New" w:cs="Courier New"/>
                <w:color w:val="000000"/>
                <w:kern w:val="0"/>
                <w:sz w:val="18"/>
                <w:szCs w:val="18"/>
              </w:rPr>
              <w:t>元</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请人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请求人</w:t>
            </w:r>
            <w:r w:rsidRPr="00EA73B4">
              <w:rPr>
                <w:rFonts w:ascii="Courier New" w:eastAsia="微软雅黑" w:hAnsi="Courier New" w:cs="Courier New"/>
                <w:color w:val="000000"/>
                <w:kern w:val="0"/>
                <w:sz w:val="18"/>
                <w:szCs w:val="18"/>
              </w:rPr>
              <w:t>”</w:t>
            </w:r>
          </w:p>
        </w:tc>
      </w:tr>
      <w:tr w:rsidR="00BF13BE" w:rsidRPr="00EA73B4" w:rsidTr="004F38DB">
        <w:trPr>
          <w:trHeight w:val="72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33</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145</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审判长</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王永利</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卞旭东</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路默然</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要求被执行人给付申请执行人借款款</w:t>
            </w:r>
            <w:r w:rsidRPr="00EA73B4">
              <w:rPr>
                <w:rFonts w:ascii="Courier New" w:eastAsia="微软雅黑" w:hAnsi="Courier New" w:cs="Courier New"/>
                <w:color w:val="000000"/>
                <w:kern w:val="0"/>
                <w:sz w:val="18"/>
                <w:szCs w:val="18"/>
              </w:rPr>
              <w:t>30275.00</w:t>
            </w:r>
            <w:r w:rsidRPr="00EA73B4">
              <w:rPr>
                <w:rFonts w:ascii="Courier New" w:eastAsia="微软雅黑" w:hAnsi="Courier New" w:cs="Courier New"/>
                <w:color w:val="000000"/>
                <w:kern w:val="0"/>
                <w:sz w:val="18"/>
                <w:szCs w:val="18"/>
              </w:rPr>
              <w:t>元</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款款</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款</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34</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2020</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540</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陪审员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王忠东</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审判长</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崔仁</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赵羽</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同音错别字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不敢对年青力壮的欺负</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年青力壮</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年轻力壮</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35</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86</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同音错别字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其行为触犯乐《中华人民共和国刑法》第一百三十三条之一的规定</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乐</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了</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36</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78</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刘建华</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同音错别字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“5.</w:t>
            </w:r>
            <w:r w:rsidRPr="00EA73B4">
              <w:rPr>
                <w:rFonts w:ascii="Courier New" w:eastAsia="微软雅黑" w:hAnsi="Courier New" w:cs="Courier New"/>
                <w:color w:val="000000"/>
                <w:kern w:val="0"/>
                <w:sz w:val="18"/>
                <w:szCs w:val="18"/>
              </w:rPr>
              <w:t>合同约定意外身故赔偿保支付险金</w:t>
            </w:r>
            <w:r w:rsidRPr="00EA73B4">
              <w:rPr>
                <w:rFonts w:ascii="Courier New" w:eastAsia="微软雅黑" w:hAnsi="Courier New" w:cs="Courier New"/>
                <w:color w:val="000000"/>
                <w:kern w:val="0"/>
                <w:sz w:val="18"/>
                <w:szCs w:val="18"/>
              </w:rPr>
              <w:t>37000</w:t>
            </w:r>
            <w:r w:rsidRPr="00EA73B4">
              <w:rPr>
                <w:rFonts w:ascii="Courier New" w:eastAsia="微软雅黑" w:hAnsi="Courier New" w:cs="Courier New"/>
                <w:color w:val="000000"/>
                <w:kern w:val="0"/>
                <w:sz w:val="18"/>
                <w:szCs w:val="18"/>
              </w:rPr>
              <w:t>元的保险责任</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保支付险金</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支付保险金</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37</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117</w:t>
            </w:r>
            <w:r w:rsidRPr="00EA73B4">
              <w:rPr>
                <w:rFonts w:ascii="Courier New" w:eastAsia="微软雅黑" w:hAnsi="Courier New" w:cs="Courier New"/>
                <w:color w:val="000000"/>
                <w:kern w:val="0"/>
                <w:sz w:val="18"/>
                <w:szCs w:val="18"/>
              </w:rPr>
              <w:t>号</w:t>
            </w:r>
          </w:p>
          <w:p w:rsidR="00EA73B4" w:rsidRPr="00EA73B4" w:rsidRDefault="00EA73B4" w:rsidP="00EA73B4">
            <w:pPr>
              <w:widowControl/>
              <w:jc w:val="left"/>
              <w:rPr>
                <w:rFonts w:ascii="Courier New" w:eastAsia="微软雅黑" w:hAnsi="Courier New" w:cs="Courier New"/>
                <w:color w:val="000000"/>
                <w:kern w:val="0"/>
                <w:sz w:val="18"/>
                <w:szCs w:val="18"/>
              </w:rPr>
            </w:pP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刘秀平</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EA73B4"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严重超过定额乘员载客</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定额</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额定</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lastRenderedPageBreak/>
              <w:t>38</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刑初</w:t>
            </w:r>
            <w:r w:rsidRPr="00EA73B4">
              <w:rPr>
                <w:rFonts w:ascii="Courier New" w:eastAsia="微软雅黑" w:hAnsi="Courier New" w:cs="Courier New"/>
                <w:color w:val="000000"/>
                <w:kern w:val="0"/>
                <w:sz w:val="18"/>
                <w:szCs w:val="18"/>
              </w:rPr>
              <w:t>128</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宋志军</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被告人姜忠超酒后驾驶一车牌号为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的白色小型轿车</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一车</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一辆车</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39</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357</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关继春</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故本院对告要求二被告偿还借款</w:t>
            </w:r>
            <w:r w:rsidRPr="00EA73B4">
              <w:rPr>
                <w:rFonts w:ascii="Courier New" w:eastAsia="微软雅黑" w:hAnsi="Courier New" w:cs="Courier New"/>
                <w:color w:val="000000"/>
                <w:kern w:val="0"/>
                <w:sz w:val="18"/>
                <w:szCs w:val="18"/>
              </w:rPr>
              <w:t>70000</w:t>
            </w:r>
            <w:r w:rsidRPr="00EA73B4">
              <w:rPr>
                <w:rFonts w:ascii="Courier New" w:eastAsia="微软雅黑" w:hAnsi="Courier New" w:cs="Courier New"/>
                <w:color w:val="000000"/>
                <w:kern w:val="0"/>
                <w:sz w:val="18"/>
                <w:szCs w:val="18"/>
              </w:rPr>
              <w:t>元的诉讼请求予以支持</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对告</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对原告</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40</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320</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赵艳江</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其它错别字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经梨树县县公安局交警大队作出事故认定</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县县</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县</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41</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执</w:t>
            </w:r>
            <w:r w:rsidRPr="00EA73B4">
              <w:rPr>
                <w:rFonts w:ascii="Courier New" w:eastAsia="微软雅黑" w:hAnsi="Courier New" w:cs="Courier New"/>
                <w:color w:val="000000"/>
                <w:kern w:val="0"/>
                <w:sz w:val="18"/>
                <w:szCs w:val="18"/>
              </w:rPr>
              <w:t>8</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董兴楠</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近形错别字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如不服本栽定</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栽定</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裁定</w:t>
            </w:r>
            <w:r w:rsidRPr="00EA73B4">
              <w:rPr>
                <w:rFonts w:ascii="Courier New" w:eastAsia="微软雅黑" w:hAnsi="Courier New" w:cs="Courier New"/>
                <w:color w:val="000000"/>
                <w:kern w:val="0"/>
                <w:sz w:val="18"/>
                <w:szCs w:val="18"/>
              </w:rPr>
              <w:t>”</w:t>
            </w:r>
          </w:p>
        </w:tc>
      </w:tr>
      <w:tr w:rsidR="00BF13BE" w:rsidRPr="00EA73B4" w:rsidTr="004F38DB">
        <w:trPr>
          <w:trHeight w:val="480"/>
          <w:jc w:val="center"/>
        </w:trPr>
        <w:tc>
          <w:tcPr>
            <w:tcW w:w="60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42</w:t>
            </w:r>
          </w:p>
        </w:tc>
        <w:tc>
          <w:tcPr>
            <w:tcW w:w="102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瑕疵</w:t>
            </w:r>
          </w:p>
        </w:tc>
        <w:tc>
          <w:tcPr>
            <w:tcW w:w="148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2021</w:t>
            </w:r>
            <w:r w:rsidRPr="00EA73B4">
              <w:rPr>
                <w:rFonts w:ascii="Courier New" w:eastAsia="微软雅黑" w:hAnsi="Courier New" w:cs="Courier New"/>
                <w:color w:val="000000"/>
                <w:kern w:val="0"/>
                <w:sz w:val="18"/>
                <w:szCs w:val="18"/>
              </w:rPr>
              <w:t>）吉</w:t>
            </w:r>
            <w:r w:rsidRPr="00EA73B4">
              <w:rPr>
                <w:rFonts w:ascii="Courier New" w:eastAsia="微软雅黑" w:hAnsi="Courier New" w:cs="Courier New"/>
                <w:color w:val="000000"/>
                <w:kern w:val="0"/>
                <w:sz w:val="18"/>
                <w:szCs w:val="18"/>
              </w:rPr>
              <w:t>0322</w:t>
            </w:r>
            <w:r w:rsidRPr="00EA73B4">
              <w:rPr>
                <w:rFonts w:ascii="Courier New" w:eastAsia="微软雅黑" w:hAnsi="Courier New" w:cs="Courier New"/>
                <w:color w:val="000000"/>
                <w:kern w:val="0"/>
                <w:sz w:val="18"/>
                <w:szCs w:val="18"/>
              </w:rPr>
              <w:t>民初</w:t>
            </w:r>
            <w:r w:rsidRPr="00EA73B4">
              <w:rPr>
                <w:rFonts w:ascii="Courier New" w:eastAsia="微软雅黑" w:hAnsi="Courier New" w:cs="Courier New"/>
                <w:color w:val="000000"/>
                <w:kern w:val="0"/>
                <w:sz w:val="18"/>
                <w:szCs w:val="18"/>
              </w:rPr>
              <w:t>190</w:t>
            </w:r>
            <w:r w:rsidRPr="00EA73B4">
              <w:rPr>
                <w:rFonts w:ascii="Courier New" w:eastAsia="微软雅黑" w:hAnsi="Courier New" w:cs="Courier New"/>
                <w:color w:val="000000"/>
                <w:kern w:val="0"/>
                <w:sz w:val="18"/>
                <w:szCs w:val="18"/>
              </w:rPr>
              <w:t>号</w:t>
            </w:r>
          </w:p>
        </w:tc>
        <w:tc>
          <w:tcPr>
            <w:tcW w:w="21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审判员</w:t>
            </w:r>
            <w:r w:rsidRPr="00EA73B4">
              <w:rPr>
                <w:rFonts w:ascii="Courier New" w:eastAsia="微软雅黑" w:hAnsi="Courier New" w:cs="Courier New"/>
                <w:color w:val="000000"/>
                <w:kern w:val="0"/>
                <w:sz w:val="18"/>
                <w:szCs w:val="18"/>
              </w:rPr>
              <w:t xml:space="preserve"> </w:t>
            </w:r>
            <w:r w:rsidRPr="00EA73B4">
              <w:rPr>
                <w:rFonts w:ascii="Courier New" w:eastAsia="微软雅黑" w:hAnsi="Courier New" w:cs="Courier New"/>
                <w:color w:val="000000"/>
                <w:kern w:val="0"/>
                <w:sz w:val="18"/>
                <w:szCs w:val="18"/>
              </w:rPr>
              <w:t>赵艳江</w:t>
            </w:r>
          </w:p>
        </w:tc>
        <w:tc>
          <w:tcPr>
            <w:tcW w:w="216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同音错别字</w:t>
            </w:r>
          </w:p>
        </w:tc>
        <w:tc>
          <w:tcPr>
            <w:tcW w:w="5440" w:type="dxa"/>
            <w:shd w:val="clear" w:color="auto" w:fill="auto"/>
            <w:vAlign w:val="center"/>
            <w:hideMark/>
          </w:tcPr>
          <w:p w:rsidR="00BF13BE" w:rsidRPr="00EA73B4" w:rsidRDefault="00BF13BE" w:rsidP="00EA73B4">
            <w:pPr>
              <w:widowControl/>
              <w:jc w:val="left"/>
              <w:rPr>
                <w:rFonts w:ascii="Courier New" w:eastAsia="微软雅黑" w:hAnsi="Courier New" w:cs="Courier New"/>
                <w:color w:val="000000"/>
                <w:kern w:val="0"/>
                <w:sz w:val="18"/>
                <w:szCs w:val="18"/>
              </w:rPr>
            </w:pPr>
            <w:r w:rsidRPr="00EA73B4">
              <w:rPr>
                <w:rFonts w:ascii="Courier New" w:eastAsia="微软雅黑" w:hAnsi="Courier New" w:cs="Courier New"/>
                <w:color w:val="000000"/>
                <w:kern w:val="0"/>
                <w:sz w:val="18"/>
                <w:szCs w:val="18"/>
              </w:rPr>
              <w:t>原文</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可以认定</w:t>
            </w:r>
            <w:r w:rsidRPr="00EA73B4">
              <w:rPr>
                <w:rFonts w:ascii="Courier New" w:eastAsia="微软雅黑" w:hAnsi="Courier New" w:cs="Courier New"/>
                <w:color w:val="000000"/>
                <w:kern w:val="0"/>
                <w:sz w:val="18"/>
                <w:szCs w:val="18"/>
              </w:rPr>
              <w:t>2006</w:t>
            </w:r>
            <w:r w:rsidRPr="00EA73B4">
              <w:rPr>
                <w:rFonts w:ascii="Courier New" w:eastAsia="微软雅黑" w:hAnsi="Courier New" w:cs="Courier New"/>
                <w:color w:val="000000"/>
                <w:kern w:val="0"/>
                <w:sz w:val="18"/>
                <w:szCs w:val="18"/>
              </w:rPr>
              <w:t>年至</w:t>
            </w:r>
            <w:r w:rsidRPr="00EA73B4">
              <w:rPr>
                <w:rFonts w:ascii="Courier New" w:eastAsia="微软雅黑" w:hAnsi="Courier New" w:cs="Courier New"/>
                <w:color w:val="000000"/>
                <w:kern w:val="0"/>
                <w:sz w:val="18"/>
                <w:szCs w:val="18"/>
              </w:rPr>
              <w:t>2013</w:t>
            </w:r>
            <w:r w:rsidRPr="00EA73B4">
              <w:rPr>
                <w:rFonts w:ascii="Courier New" w:eastAsia="微软雅黑" w:hAnsi="Courier New" w:cs="Courier New"/>
                <w:color w:val="000000"/>
                <w:kern w:val="0"/>
                <w:sz w:val="18"/>
                <w:szCs w:val="18"/>
              </w:rPr>
              <w:t>年应负款清单客观存在</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中</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应负款清单</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应为</w:t>
            </w:r>
            <w:r w:rsidRPr="00EA73B4">
              <w:rPr>
                <w:rFonts w:ascii="Courier New" w:eastAsia="微软雅黑" w:hAnsi="Courier New" w:cs="Courier New"/>
                <w:color w:val="000000"/>
                <w:kern w:val="0"/>
                <w:sz w:val="18"/>
                <w:szCs w:val="18"/>
              </w:rPr>
              <w:t>“</w:t>
            </w:r>
            <w:r w:rsidRPr="00EA73B4">
              <w:rPr>
                <w:rFonts w:ascii="Courier New" w:eastAsia="微软雅黑" w:hAnsi="Courier New" w:cs="Courier New"/>
                <w:color w:val="000000"/>
                <w:kern w:val="0"/>
                <w:sz w:val="18"/>
                <w:szCs w:val="18"/>
              </w:rPr>
              <w:t>应付款清单</w:t>
            </w:r>
            <w:r w:rsidRPr="00EA73B4">
              <w:rPr>
                <w:rFonts w:ascii="Courier New" w:eastAsia="微软雅黑" w:hAnsi="Courier New" w:cs="Courier New"/>
                <w:color w:val="000000"/>
                <w:kern w:val="0"/>
                <w:sz w:val="18"/>
                <w:szCs w:val="18"/>
              </w:rPr>
              <w:t>”</w:t>
            </w:r>
          </w:p>
        </w:tc>
      </w:tr>
    </w:tbl>
    <w:p w:rsidR="00EA73B4" w:rsidRDefault="00EA73B4">
      <w:pPr>
        <w:widowControl/>
        <w:jc w:val="left"/>
        <w:rPr>
          <w:rFonts w:ascii="仿宋" w:eastAsia="仿宋" w:hAnsi="仿宋"/>
          <w:color w:val="FF0000"/>
          <w:sz w:val="28"/>
          <w:szCs w:val="28"/>
        </w:rPr>
      </w:pPr>
    </w:p>
    <w:p w:rsidR="00EA73B4" w:rsidRDefault="00EA73B4">
      <w:pPr>
        <w:widowControl/>
        <w:jc w:val="left"/>
        <w:rPr>
          <w:rFonts w:ascii="仿宋" w:eastAsia="仿宋" w:hAnsi="仿宋"/>
          <w:color w:val="FF0000"/>
          <w:sz w:val="28"/>
          <w:szCs w:val="28"/>
        </w:rPr>
      </w:pPr>
      <w:r>
        <w:rPr>
          <w:rFonts w:ascii="仿宋" w:eastAsia="仿宋" w:hAnsi="仿宋"/>
          <w:color w:val="FF0000"/>
          <w:sz w:val="28"/>
          <w:szCs w:val="28"/>
        </w:rPr>
        <w:br w:type="page"/>
      </w:r>
    </w:p>
    <w:p w:rsidR="00EA73B4" w:rsidRDefault="00EA73B4">
      <w:pPr>
        <w:widowControl/>
        <w:jc w:val="left"/>
        <w:rPr>
          <w:rFonts w:ascii="仿宋" w:eastAsia="仿宋" w:hAnsi="仿宋"/>
          <w:color w:val="FF0000"/>
          <w:sz w:val="28"/>
          <w:szCs w:val="28"/>
        </w:rPr>
        <w:sectPr w:rsidR="00EA73B4" w:rsidSect="00BF13BE">
          <w:pgSz w:w="16838" w:h="11906" w:orient="landscape"/>
          <w:pgMar w:top="1797" w:right="1440" w:bottom="1797" w:left="1440" w:header="851" w:footer="992" w:gutter="0"/>
          <w:cols w:space="425"/>
          <w:titlePg/>
          <w:docGrid w:type="linesAndChars" w:linePitch="312"/>
        </w:sectPr>
      </w:pPr>
    </w:p>
    <w:p w:rsidR="00610009" w:rsidRPr="00812663" w:rsidRDefault="00F07077" w:rsidP="00812663">
      <w:pPr>
        <w:pStyle w:val="3"/>
        <w:spacing w:line="240" w:lineRule="auto"/>
        <w:rPr>
          <w:sz w:val="30"/>
          <w:szCs w:val="30"/>
        </w:rPr>
      </w:pPr>
      <w:r w:rsidRPr="00812663">
        <w:rPr>
          <w:rFonts w:hint="eastAsia"/>
          <w:sz w:val="30"/>
          <w:szCs w:val="30"/>
        </w:rPr>
        <w:lastRenderedPageBreak/>
        <w:t>十一</w:t>
      </w:r>
      <w:r w:rsidR="00610009" w:rsidRPr="00812663">
        <w:rPr>
          <w:rFonts w:hint="eastAsia"/>
          <w:sz w:val="30"/>
          <w:szCs w:val="30"/>
        </w:rPr>
        <w:t>、</w:t>
      </w:r>
      <w:r w:rsidR="00610009" w:rsidRPr="00812663">
        <w:rPr>
          <w:sz w:val="30"/>
          <w:szCs w:val="30"/>
        </w:rPr>
        <w:t>旧存案件占比指标（</w:t>
      </w:r>
      <w:r w:rsidR="00610009" w:rsidRPr="00812663">
        <w:rPr>
          <w:sz w:val="30"/>
          <w:szCs w:val="30"/>
        </w:rPr>
        <w:t>1</w:t>
      </w:r>
      <w:r w:rsidR="00610009" w:rsidRPr="00812663">
        <w:rPr>
          <w:sz w:val="30"/>
          <w:szCs w:val="30"/>
        </w:rPr>
        <w:t>分）</w:t>
      </w:r>
    </w:p>
    <w:p w:rsidR="00F07077" w:rsidRPr="00F07077" w:rsidRDefault="00F07077" w:rsidP="00F07077">
      <w:pPr>
        <w:spacing w:line="570" w:lineRule="exact"/>
        <w:ind w:firstLine="642"/>
        <w:rPr>
          <w:rFonts w:ascii="仿宋" w:eastAsia="仿宋" w:hAnsi="仿宋"/>
          <w:sz w:val="28"/>
          <w:szCs w:val="28"/>
        </w:rPr>
      </w:pPr>
      <w:r w:rsidRPr="00F07077">
        <w:rPr>
          <w:rFonts w:ascii="仿宋" w:eastAsia="仿宋" w:hAnsi="仿宋"/>
          <w:sz w:val="28"/>
          <w:szCs w:val="28"/>
        </w:rPr>
        <w:t>旧存未结案件占比=统计期内全口径旧存未结案件数/统计期内全口径受理案件数×100%，按年度进行考核。</w:t>
      </w:r>
    </w:p>
    <w:p w:rsidR="00F07077" w:rsidRPr="00F07077" w:rsidRDefault="00F07077" w:rsidP="00F07077">
      <w:pPr>
        <w:spacing w:line="570" w:lineRule="exact"/>
        <w:ind w:firstLineChars="200" w:firstLine="560"/>
        <w:rPr>
          <w:rFonts w:ascii="仿宋" w:eastAsia="仿宋" w:hAnsi="仿宋"/>
          <w:sz w:val="28"/>
          <w:szCs w:val="28"/>
        </w:rPr>
      </w:pPr>
      <w:r w:rsidRPr="00F07077">
        <w:rPr>
          <w:rFonts w:ascii="仿宋" w:eastAsia="仿宋" w:hAnsi="仿宋"/>
          <w:sz w:val="28"/>
          <w:szCs w:val="28"/>
        </w:rPr>
        <w:t>旧存未结案件是指统计期内2020年12月31日前立案未结的全口径案件。年度</w:t>
      </w:r>
      <w:r w:rsidRPr="00F07077">
        <w:rPr>
          <w:rFonts w:ascii="仿宋" w:eastAsia="仿宋" w:hAnsi="仿宋" w:hint="eastAsia"/>
          <w:sz w:val="28"/>
          <w:szCs w:val="28"/>
        </w:rPr>
        <w:t>旧存未结案件占比</w:t>
      </w:r>
      <w:r w:rsidRPr="00F07077">
        <w:rPr>
          <w:rFonts w:ascii="仿宋" w:eastAsia="仿宋" w:hAnsi="仿宋"/>
          <w:sz w:val="28"/>
          <w:szCs w:val="28"/>
        </w:rPr>
        <w:t>考核的基础分值设定为</w:t>
      </w:r>
      <w:r w:rsidRPr="00F07077">
        <w:rPr>
          <w:rFonts w:ascii="仿宋" w:eastAsia="仿宋" w:hAnsi="仿宋" w:hint="eastAsia"/>
          <w:sz w:val="28"/>
          <w:szCs w:val="28"/>
        </w:rPr>
        <w:t>1</w:t>
      </w:r>
      <w:r w:rsidRPr="00F07077">
        <w:rPr>
          <w:rFonts w:ascii="仿宋" w:eastAsia="仿宋" w:hAnsi="仿宋"/>
          <w:sz w:val="28"/>
          <w:szCs w:val="28"/>
        </w:rPr>
        <w:t>分，基础比率设定为</w:t>
      </w:r>
      <w:r w:rsidRPr="00F07077">
        <w:rPr>
          <w:rFonts w:ascii="仿宋" w:eastAsia="仿宋" w:hAnsi="仿宋" w:hint="eastAsia"/>
          <w:sz w:val="28"/>
          <w:szCs w:val="28"/>
        </w:rPr>
        <w:t>0.2</w:t>
      </w:r>
      <w:r w:rsidRPr="00F07077">
        <w:rPr>
          <w:rFonts w:ascii="仿宋" w:eastAsia="仿宋" w:hAnsi="仿宋"/>
          <w:sz w:val="28"/>
          <w:szCs w:val="28"/>
        </w:rPr>
        <w:t>%，考核时</w:t>
      </w:r>
      <w:r w:rsidRPr="00F07077">
        <w:rPr>
          <w:rFonts w:ascii="仿宋" w:eastAsia="仿宋" w:hAnsi="仿宋" w:hint="eastAsia"/>
          <w:sz w:val="28"/>
          <w:szCs w:val="28"/>
        </w:rPr>
        <w:t>不高于</w:t>
      </w:r>
      <w:r w:rsidRPr="00F07077">
        <w:rPr>
          <w:rFonts w:ascii="仿宋" w:eastAsia="仿宋" w:hAnsi="仿宋"/>
          <w:sz w:val="28"/>
          <w:szCs w:val="28"/>
        </w:rPr>
        <w:t>基础比率的得</w:t>
      </w:r>
      <w:r w:rsidRPr="00F07077">
        <w:rPr>
          <w:rFonts w:ascii="仿宋" w:eastAsia="仿宋" w:hAnsi="仿宋" w:hint="eastAsia"/>
          <w:sz w:val="28"/>
          <w:szCs w:val="28"/>
        </w:rPr>
        <w:t>1</w:t>
      </w:r>
      <w:r w:rsidRPr="00F07077">
        <w:rPr>
          <w:rFonts w:ascii="仿宋" w:eastAsia="仿宋" w:hAnsi="仿宋"/>
          <w:sz w:val="28"/>
          <w:szCs w:val="28"/>
        </w:rPr>
        <w:t>分，</w:t>
      </w:r>
      <w:r w:rsidRPr="00F07077">
        <w:rPr>
          <w:rFonts w:ascii="仿宋" w:eastAsia="仿宋" w:hAnsi="仿宋" w:hint="eastAsia"/>
          <w:sz w:val="28"/>
          <w:szCs w:val="28"/>
        </w:rPr>
        <w:t>高于</w:t>
      </w:r>
      <w:r w:rsidRPr="00F07077">
        <w:rPr>
          <w:rFonts w:ascii="仿宋" w:eastAsia="仿宋" w:hAnsi="仿宋"/>
          <w:sz w:val="28"/>
          <w:szCs w:val="28"/>
        </w:rPr>
        <w:t>基础比率的予以减分，每</w:t>
      </w:r>
      <w:r w:rsidRPr="00F07077">
        <w:rPr>
          <w:rFonts w:ascii="仿宋" w:eastAsia="仿宋" w:hAnsi="仿宋" w:hint="eastAsia"/>
          <w:sz w:val="28"/>
          <w:szCs w:val="28"/>
        </w:rPr>
        <w:t>高</w:t>
      </w:r>
      <w:r w:rsidRPr="00F07077">
        <w:rPr>
          <w:rFonts w:ascii="仿宋" w:eastAsia="仿宋" w:hAnsi="仿宋"/>
          <w:sz w:val="28"/>
          <w:szCs w:val="28"/>
        </w:rPr>
        <w:t>于基础比率0.0</w:t>
      </w:r>
      <w:r w:rsidRPr="00F07077">
        <w:rPr>
          <w:rFonts w:ascii="仿宋" w:eastAsia="仿宋" w:hAnsi="仿宋" w:hint="eastAsia"/>
          <w:sz w:val="28"/>
          <w:szCs w:val="28"/>
        </w:rPr>
        <w:t>1</w:t>
      </w:r>
      <w:r w:rsidRPr="00F07077">
        <w:rPr>
          <w:rFonts w:ascii="仿宋" w:eastAsia="仿宋" w:hAnsi="仿宋"/>
          <w:sz w:val="28"/>
          <w:szCs w:val="28"/>
        </w:rPr>
        <w:t>个百分点减0.0</w:t>
      </w:r>
      <w:r w:rsidRPr="00F07077">
        <w:rPr>
          <w:rFonts w:ascii="仿宋" w:eastAsia="仿宋" w:hAnsi="仿宋" w:hint="eastAsia"/>
          <w:sz w:val="28"/>
          <w:szCs w:val="28"/>
        </w:rPr>
        <w:t>5</w:t>
      </w:r>
      <w:r w:rsidRPr="00F07077">
        <w:rPr>
          <w:rFonts w:ascii="仿宋" w:eastAsia="仿宋" w:hAnsi="仿宋"/>
          <w:sz w:val="28"/>
          <w:szCs w:val="28"/>
        </w:rPr>
        <w:t>分，全年减分以</w:t>
      </w:r>
      <w:r w:rsidRPr="00F07077">
        <w:rPr>
          <w:rFonts w:ascii="仿宋" w:eastAsia="仿宋" w:hAnsi="仿宋" w:hint="eastAsia"/>
          <w:sz w:val="28"/>
          <w:szCs w:val="28"/>
        </w:rPr>
        <w:t>1</w:t>
      </w:r>
      <w:r w:rsidRPr="00F07077">
        <w:rPr>
          <w:rFonts w:ascii="仿宋" w:eastAsia="仿宋" w:hAnsi="仿宋"/>
          <w:sz w:val="28"/>
          <w:szCs w:val="28"/>
        </w:rPr>
        <w:t>分为限。</w:t>
      </w:r>
    </w:p>
    <w:p w:rsidR="00F07077" w:rsidRPr="00A66A50" w:rsidRDefault="00F07077" w:rsidP="00F07077">
      <w:pPr>
        <w:spacing w:line="570" w:lineRule="exact"/>
        <w:ind w:firstLineChars="200" w:firstLine="560"/>
        <w:rPr>
          <w:rFonts w:ascii="仿宋" w:eastAsia="仿宋" w:hAnsi="仿宋"/>
          <w:color w:val="FF0000"/>
          <w:sz w:val="28"/>
          <w:szCs w:val="28"/>
        </w:rPr>
      </w:pPr>
      <w:r w:rsidRPr="00A66A50">
        <w:rPr>
          <w:rFonts w:ascii="仿宋" w:eastAsia="仿宋" w:hAnsi="仿宋"/>
          <w:color w:val="FF0000"/>
          <w:sz w:val="28"/>
          <w:szCs w:val="28"/>
        </w:rPr>
        <w:t>存在因刑事案件被告人潜逃、被告人失去受审能力而致案件中止审理、无法审结等特殊情形的，各地（辖）区中院应于考核节点前7日内向省高院审管办提出说明，经</w:t>
      </w:r>
      <w:r w:rsidRPr="00A66A50">
        <w:rPr>
          <w:rFonts w:ascii="仿宋" w:eastAsia="仿宋" w:hAnsi="仿宋" w:hint="eastAsia"/>
          <w:color w:val="FF0000"/>
          <w:sz w:val="28"/>
          <w:szCs w:val="28"/>
        </w:rPr>
        <w:t>审核</w:t>
      </w:r>
      <w:r w:rsidRPr="00A66A50">
        <w:rPr>
          <w:rFonts w:ascii="仿宋" w:eastAsia="仿宋" w:hAnsi="仿宋"/>
          <w:color w:val="FF0000"/>
          <w:sz w:val="28"/>
          <w:szCs w:val="28"/>
        </w:rPr>
        <w:t>属实的，可以核减旧存未结案件基数。</w:t>
      </w:r>
    </w:p>
    <w:p w:rsidR="00F07077" w:rsidRDefault="00610009" w:rsidP="00610009">
      <w:pPr>
        <w:ind w:firstLineChars="200" w:firstLine="560"/>
        <w:rPr>
          <w:rFonts w:ascii="仿宋" w:eastAsia="仿宋" w:hAnsi="仿宋"/>
          <w:sz w:val="28"/>
          <w:szCs w:val="28"/>
        </w:rPr>
      </w:pPr>
      <w:r>
        <w:rPr>
          <w:rFonts w:ascii="仿宋" w:eastAsia="仿宋" w:hAnsi="仿宋" w:hint="eastAsia"/>
          <w:sz w:val="28"/>
          <w:szCs w:val="28"/>
        </w:rPr>
        <w:t>截至2021年3月31日，我院旧存未结案件共67件，其中民事案件42件，刑事案件25件。旧存案件占比3.39%。</w:t>
      </w:r>
    </w:p>
    <w:p w:rsidR="00610009" w:rsidRPr="00BE2101" w:rsidRDefault="00610009" w:rsidP="00F07077">
      <w:pPr>
        <w:ind w:firstLineChars="200" w:firstLine="562"/>
        <w:rPr>
          <w:rFonts w:ascii="仿宋" w:eastAsia="仿宋" w:hAnsi="仿宋"/>
          <w:b/>
          <w:sz w:val="28"/>
          <w:szCs w:val="28"/>
        </w:rPr>
      </w:pPr>
      <w:r w:rsidRPr="0029167D">
        <w:rPr>
          <w:rFonts w:ascii="仿宋" w:eastAsia="仿宋" w:hAnsi="仿宋" w:hint="eastAsia"/>
          <w:b/>
          <w:sz w:val="28"/>
          <w:szCs w:val="28"/>
        </w:rPr>
        <w:t>注：</w:t>
      </w:r>
      <w:r>
        <w:rPr>
          <w:rFonts w:ascii="仿宋" w:eastAsia="仿宋" w:hAnsi="仿宋" w:hint="eastAsia"/>
          <w:b/>
          <w:sz w:val="28"/>
          <w:szCs w:val="28"/>
        </w:rPr>
        <w:t>旧存案件占比</w:t>
      </w:r>
      <w:r w:rsidRPr="0029167D">
        <w:rPr>
          <w:rFonts w:ascii="仿宋" w:eastAsia="仿宋" w:hAnsi="仿宋" w:hint="eastAsia"/>
          <w:b/>
          <w:sz w:val="28"/>
          <w:szCs w:val="28"/>
        </w:rPr>
        <w:t>是2021年六项月调度考核指标之一。</w:t>
      </w:r>
    </w:p>
    <w:p w:rsidR="00A83DA5" w:rsidRPr="00812663" w:rsidRDefault="00A83DA5" w:rsidP="00812663">
      <w:pPr>
        <w:pStyle w:val="3"/>
        <w:spacing w:line="240" w:lineRule="auto"/>
        <w:rPr>
          <w:sz w:val="30"/>
          <w:szCs w:val="30"/>
        </w:rPr>
      </w:pPr>
      <w:r w:rsidRPr="00812663">
        <w:rPr>
          <w:rFonts w:hint="eastAsia"/>
          <w:sz w:val="30"/>
          <w:szCs w:val="30"/>
        </w:rPr>
        <w:t>十二、</w:t>
      </w:r>
      <w:r w:rsidRPr="00812663">
        <w:rPr>
          <w:sz w:val="30"/>
          <w:szCs w:val="30"/>
        </w:rPr>
        <w:t>院领导审执结案件数指标（</w:t>
      </w:r>
      <w:r w:rsidRPr="00812663">
        <w:rPr>
          <w:sz w:val="30"/>
          <w:szCs w:val="30"/>
        </w:rPr>
        <w:t>1</w:t>
      </w:r>
      <w:r w:rsidRPr="00812663">
        <w:rPr>
          <w:sz w:val="30"/>
          <w:szCs w:val="30"/>
        </w:rPr>
        <w:t>分）</w:t>
      </w:r>
    </w:p>
    <w:p w:rsidR="00A83DA5" w:rsidRDefault="00A83DA5" w:rsidP="00A83DA5">
      <w:pPr>
        <w:spacing w:line="570" w:lineRule="exact"/>
        <w:ind w:firstLineChars="200" w:firstLine="560"/>
        <w:rPr>
          <w:rFonts w:ascii="仿宋" w:eastAsia="仿宋" w:hAnsi="仿宋"/>
          <w:sz w:val="28"/>
          <w:szCs w:val="28"/>
        </w:rPr>
      </w:pPr>
      <w:r w:rsidRPr="00A83DA5">
        <w:rPr>
          <w:rFonts w:ascii="仿宋" w:eastAsia="仿宋" w:hAnsi="仿宋"/>
          <w:sz w:val="28"/>
          <w:szCs w:val="28"/>
        </w:rPr>
        <w:t>用于考核各地（辖）区法院院领导整体办案情况，按年度进行考核。</w:t>
      </w:r>
    </w:p>
    <w:p w:rsidR="00610009" w:rsidRDefault="00A83DA5" w:rsidP="00A83DA5">
      <w:pPr>
        <w:spacing w:line="570" w:lineRule="exact"/>
        <w:ind w:firstLineChars="200" w:firstLine="560"/>
        <w:rPr>
          <w:rFonts w:ascii="仿宋" w:eastAsia="仿宋" w:hAnsi="仿宋"/>
          <w:b/>
          <w:sz w:val="28"/>
          <w:szCs w:val="28"/>
        </w:rPr>
      </w:pPr>
      <w:r>
        <w:rPr>
          <w:rFonts w:ascii="仿宋" w:eastAsia="仿宋" w:hAnsi="仿宋"/>
          <w:sz w:val="28"/>
          <w:szCs w:val="28"/>
        </w:rPr>
        <w:t>各</w:t>
      </w:r>
      <w:r w:rsidRPr="00A83DA5">
        <w:rPr>
          <w:rFonts w:ascii="仿宋" w:eastAsia="仿宋" w:hAnsi="仿宋"/>
          <w:sz w:val="28"/>
          <w:szCs w:val="28"/>
        </w:rPr>
        <w:t>基层院院长审执结案件数量指标应当不少于本院法官平均结案数量的5%；基层院其他院领导平均审执结案件数量指标应当不少于本院法官平均结案数量的30%。此项指标基础分值设定为1分，考核时各地（辖）区法院院领导审执结案件数达到</w:t>
      </w:r>
      <w:r w:rsidRPr="00A83DA5">
        <w:rPr>
          <w:rFonts w:ascii="仿宋" w:eastAsia="仿宋" w:hAnsi="仿宋" w:hint="eastAsia"/>
          <w:sz w:val="28"/>
          <w:szCs w:val="28"/>
        </w:rPr>
        <w:t>基础比率</w:t>
      </w:r>
      <w:r w:rsidRPr="00A83DA5">
        <w:rPr>
          <w:rFonts w:ascii="仿宋" w:eastAsia="仿宋" w:hAnsi="仿宋"/>
          <w:sz w:val="28"/>
          <w:szCs w:val="28"/>
        </w:rPr>
        <w:t>的得1分，</w:t>
      </w:r>
      <w:r w:rsidRPr="00A83DA5">
        <w:rPr>
          <w:rFonts w:ascii="仿宋" w:eastAsia="仿宋" w:hAnsi="仿宋"/>
          <w:sz w:val="28"/>
          <w:szCs w:val="28"/>
        </w:rPr>
        <w:lastRenderedPageBreak/>
        <w:t>未达标的予以减分，每低于</w:t>
      </w:r>
      <w:r w:rsidRPr="00A83DA5">
        <w:rPr>
          <w:rFonts w:ascii="仿宋" w:eastAsia="仿宋" w:hAnsi="仿宋" w:hint="eastAsia"/>
          <w:sz w:val="28"/>
          <w:szCs w:val="28"/>
        </w:rPr>
        <w:t>应审执结案件数1件</w:t>
      </w:r>
      <w:r w:rsidRPr="00A83DA5">
        <w:rPr>
          <w:rFonts w:ascii="仿宋" w:eastAsia="仿宋" w:hAnsi="仿宋"/>
          <w:sz w:val="28"/>
          <w:szCs w:val="28"/>
        </w:rPr>
        <w:t>减0.01分，减分以1分为限。</w:t>
      </w:r>
      <w:r w:rsidRPr="00A83DA5">
        <w:rPr>
          <w:rFonts w:ascii="仿宋" w:eastAsia="仿宋" w:hAnsi="仿宋"/>
          <w:b/>
          <w:sz w:val="28"/>
          <w:szCs w:val="28"/>
        </w:rPr>
        <w:t>如发现存在办</w:t>
      </w:r>
      <w:r w:rsidRPr="00A83DA5">
        <w:rPr>
          <w:rFonts w:ascii="仿宋" w:eastAsia="仿宋" w:hAnsi="仿宋" w:hint="eastAsia"/>
          <w:b/>
          <w:sz w:val="28"/>
          <w:szCs w:val="28"/>
        </w:rPr>
        <w:t>理简单案件</w:t>
      </w:r>
      <w:r w:rsidRPr="00A83DA5">
        <w:rPr>
          <w:rFonts w:ascii="仿宋" w:eastAsia="仿宋" w:hAnsi="仿宋"/>
          <w:b/>
          <w:sz w:val="28"/>
          <w:szCs w:val="28"/>
        </w:rPr>
        <w:t>、委托办案、挂名办案等情形的，一经查出该项指标不得分。</w:t>
      </w:r>
    </w:p>
    <w:p w:rsidR="00812663" w:rsidRPr="009D5825" w:rsidRDefault="00A83DA5" w:rsidP="009D5825">
      <w:pPr>
        <w:spacing w:line="570" w:lineRule="exact"/>
        <w:ind w:firstLineChars="200" w:firstLine="560"/>
        <w:rPr>
          <w:rFonts w:ascii="仿宋" w:eastAsia="仿宋" w:hAnsi="仿宋"/>
          <w:sz w:val="28"/>
          <w:szCs w:val="28"/>
        </w:rPr>
      </w:pPr>
      <w:r>
        <w:rPr>
          <w:rFonts w:ascii="仿宋" w:eastAsia="仿宋" w:hAnsi="仿宋" w:hint="eastAsia"/>
          <w:sz w:val="28"/>
          <w:szCs w:val="28"/>
        </w:rPr>
        <w:t>截至2021年3月31日，我院我人均结案数38.87件，院长应结案</w:t>
      </w:r>
      <w:r w:rsidRPr="00A83DA5">
        <w:rPr>
          <w:rFonts w:ascii="仿宋" w:eastAsia="仿宋" w:hAnsi="仿宋" w:hint="eastAsia"/>
          <w:sz w:val="28"/>
          <w:szCs w:val="28"/>
          <w:highlight w:val="yellow"/>
        </w:rPr>
        <w:t>1.94件</w:t>
      </w:r>
      <w:r>
        <w:rPr>
          <w:rFonts w:ascii="仿宋" w:eastAsia="仿宋" w:hAnsi="仿宋" w:hint="eastAsia"/>
          <w:sz w:val="28"/>
          <w:szCs w:val="28"/>
        </w:rPr>
        <w:t>，实际结案</w:t>
      </w:r>
      <w:r w:rsidRPr="00A83DA5">
        <w:rPr>
          <w:rFonts w:ascii="仿宋" w:eastAsia="仿宋" w:hAnsi="仿宋" w:hint="eastAsia"/>
          <w:color w:val="FF0000"/>
          <w:sz w:val="28"/>
          <w:szCs w:val="28"/>
        </w:rPr>
        <w:t>0件</w:t>
      </w:r>
      <w:r>
        <w:rPr>
          <w:rFonts w:ascii="仿宋" w:eastAsia="仿宋" w:hAnsi="仿宋" w:hint="eastAsia"/>
          <w:sz w:val="28"/>
          <w:szCs w:val="28"/>
        </w:rPr>
        <w:t>，其他院领导人均应结案</w:t>
      </w:r>
      <w:r w:rsidRPr="00A83DA5">
        <w:rPr>
          <w:rFonts w:ascii="仿宋" w:eastAsia="仿宋" w:hAnsi="仿宋" w:hint="eastAsia"/>
          <w:sz w:val="28"/>
          <w:szCs w:val="28"/>
          <w:highlight w:val="yellow"/>
        </w:rPr>
        <w:t>11.66件</w:t>
      </w:r>
      <w:r>
        <w:rPr>
          <w:rFonts w:ascii="仿宋" w:eastAsia="仿宋" w:hAnsi="仿宋" w:hint="eastAsia"/>
          <w:sz w:val="28"/>
          <w:szCs w:val="28"/>
        </w:rPr>
        <w:t>，实际人均结案23.6件。</w:t>
      </w:r>
    </w:p>
    <w:p w:rsidR="00D625B3" w:rsidRDefault="00D625B3" w:rsidP="00D625B3">
      <w:pPr>
        <w:jc w:val="center"/>
        <w:rPr>
          <w:rFonts w:ascii="仿宋" w:eastAsia="仿宋" w:hAnsi="仿宋"/>
          <w:b/>
          <w:sz w:val="24"/>
          <w:szCs w:val="24"/>
        </w:rPr>
      </w:pPr>
      <w:r>
        <w:rPr>
          <w:rFonts w:ascii="仿宋" w:eastAsia="仿宋" w:hAnsi="仿宋" w:hint="eastAsia"/>
          <w:b/>
          <w:sz w:val="24"/>
          <w:szCs w:val="24"/>
        </w:rPr>
        <w:t>表</w:t>
      </w:r>
      <w:r w:rsidR="005E6564">
        <w:rPr>
          <w:rFonts w:ascii="仿宋" w:eastAsia="仿宋" w:hAnsi="仿宋" w:hint="eastAsia"/>
          <w:b/>
          <w:sz w:val="24"/>
          <w:szCs w:val="24"/>
        </w:rPr>
        <w:t>9</w:t>
      </w:r>
      <w:r>
        <w:rPr>
          <w:rFonts w:ascii="仿宋" w:eastAsia="仿宋" w:hAnsi="仿宋" w:hint="eastAsia"/>
          <w:b/>
          <w:sz w:val="24"/>
          <w:szCs w:val="24"/>
        </w:rPr>
        <w:t xml:space="preserve">  </w:t>
      </w:r>
      <w:r w:rsidR="00DE70DA">
        <w:rPr>
          <w:rFonts w:ascii="仿宋" w:eastAsia="仿宋" w:hAnsi="仿宋" w:hint="eastAsia"/>
          <w:b/>
          <w:sz w:val="24"/>
          <w:szCs w:val="24"/>
        </w:rPr>
        <w:t>我院院领导结案数</w:t>
      </w:r>
      <w:r>
        <w:rPr>
          <w:rFonts w:ascii="仿宋" w:eastAsia="仿宋" w:hAnsi="仿宋" w:hint="eastAsia"/>
          <w:b/>
          <w:sz w:val="24"/>
          <w:szCs w:val="24"/>
        </w:rPr>
        <w:t>统计表</w:t>
      </w:r>
    </w:p>
    <w:p w:rsidR="00D625B3" w:rsidRPr="00D625B3" w:rsidRDefault="00D625B3" w:rsidP="00D625B3">
      <w:pPr>
        <w:rPr>
          <w:rFonts w:ascii="仿宋" w:eastAsia="仿宋" w:hAnsi="仿宋"/>
          <w:sz w:val="24"/>
          <w:szCs w:val="24"/>
        </w:rPr>
      </w:pPr>
      <w:r>
        <w:rPr>
          <w:rFonts w:ascii="仿宋" w:eastAsia="仿宋" w:hAnsi="仿宋" w:hint="eastAsia"/>
          <w:sz w:val="24"/>
          <w:szCs w:val="24"/>
        </w:rPr>
        <w:t>统计日期：2021年1月1日-3月31日                           单位：件</w:t>
      </w:r>
    </w:p>
    <w:tbl>
      <w:tblPr>
        <w:tblW w:w="5000" w:type="pct"/>
        <w:tblLook w:val="04A0"/>
      </w:tblPr>
      <w:tblGrid>
        <w:gridCol w:w="1705"/>
        <w:gridCol w:w="1707"/>
        <w:gridCol w:w="1706"/>
        <w:gridCol w:w="1706"/>
        <w:gridCol w:w="1704"/>
      </w:tblGrid>
      <w:tr w:rsidR="00D625B3" w:rsidRPr="00D625B3" w:rsidTr="00D625B3">
        <w:trPr>
          <w:trHeight w:val="330"/>
        </w:trPr>
        <w:tc>
          <w:tcPr>
            <w:tcW w:w="1000" w:type="pct"/>
            <w:tcBorders>
              <w:top w:val="single" w:sz="4" w:space="0" w:color="00B0F0"/>
              <w:left w:val="single" w:sz="4" w:space="0" w:color="00B0F0"/>
              <w:bottom w:val="single" w:sz="4" w:space="0" w:color="00B0F0"/>
              <w:right w:val="single" w:sz="4" w:space="0" w:color="00B0F0"/>
            </w:tcBorders>
            <w:shd w:val="clear" w:color="000000" w:fill="68ABEE"/>
            <w:vAlign w:val="center"/>
            <w:hideMark/>
          </w:tcPr>
          <w:p w:rsidR="00D625B3" w:rsidRPr="00D625B3" w:rsidRDefault="00D625B3" w:rsidP="00D625B3">
            <w:pPr>
              <w:widowControl/>
              <w:jc w:val="center"/>
              <w:rPr>
                <w:rFonts w:ascii="微软雅黑" w:eastAsia="微软雅黑" w:hAnsi="微软雅黑" w:cs="宋体"/>
                <w:color w:val="FFFFFF"/>
                <w:kern w:val="0"/>
                <w:sz w:val="20"/>
                <w:szCs w:val="20"/>
              </w:rPr>
            </w:pPr>
            <w:r w:rsidRPr="00D625B3">
              <w:rPr>
                <w:rFonts w:ascii="微软雅黑" w:eastAsia="微软雅黑" w:hAnsi="微软雅黑" w:cs="宋体" w:hint="eastAsia"/>
                <w:color w:val="FFFFFF"/>
                <w:kern w:val="0"/>
                <w:sz w:val="20"/>
                <w:szCs w:val="20"/>
              </w:rPr>
              <w:t>序号</w:t>
            </w:r>
          </w:p>
        </w:tc>
        <w:tc>
          <w:tcPr>
            <w:tcW w:w="1000" w:type="pct"/>
            <w:tcBorders>
              <w:top w:val="single" w:sz="4" w:space="0" w:color="00B0F0"/>
              <w:left w:val="nil"/>
              <w:bottom w:val="single" w:sz="4" w:space="0" w:color="00B0F0"/>
              <w:right w:val="single" w:sz="4" w:space="0" w:color="00B0F0"/>
            </w:tcBorders>
            <w:shd w:val="clear" w:color="000000" w:fill="68ABEE"/>
            <w:vAlign w:val="center"/>
            <w:hideMark/>
          </w:tcPr>
          <w:p w:rsidR="00D625B3" w:rsidRPr="00D625B3" w:rsidRDefault="00D625B3" w:rsidP="00D625B3">
            <w:pPr>
              <w:widowControl/>
              <w:jc w:val="center"/>
              <w:rPr>
                <w:rFonts w:ascii="微软雅黑" w:eastAsia="微软雅黑" w:hAnsi="微软雅黑" w:cs="宋体"/>
                <w:color w:val="FFFFFF"/>
                <w:kern w:val="0"/>
                <w:sz w:val="20"/>
                <w:szCs w:val="20"/>
              </w:rPr>
            </w:pPr>
            <w:r w:rsidRPr="00D625B3">
              <w:rPr>
                <w:rFonts w:ascii="微软雅黑" w:eastAsia="微软雅黑" w:hAnsi="微软雅黑" w:cs="宋体" w:hint="eastAsia"/>
                <w:color w:val="FFFFFF"/>
                <w:kern w:val="0"/>
                <w:sz w:val="20"/>
                <w:szCs w:val="20"/>
              </w:rPr>
              <w:t>院长</w:t>
            </w:r>
          </w:p>
        </w:tc>
        <w:tc>
          <w:tcPr>
            <w:tcW w:w="1000" w:type="pct"/>
            <w:tcBorders>
              <w:top w:val="single" w:sz="4" w:space="0" w:color="00B0F0"/>
              <w:left w:val="nil"/>
              <w:bottom w:val="single" w:sz="4" w:space="0" w:color="00B0F0"/>
              <w:right w:val="single" w:sz="4" w:space="0" w:color="00B0F0"/>
            </w:tcBorders>
            <w:shd w:val="clear" w:color="000000" w:fill="68ABEE"/>
            <w:vAlign w:val="center"/>
            <w:hideMark/>
          </w:tcPr>
          <w:p w:rsidR="00D625B3" w:rsidRPr="00D625B3" w:rsidRDefault="00D625B3" w:rsidP="00D625B3">
            <w:pPr>
              <w:widowControl/>
              <w:jc w:val="center"/>
              <w:rPr>
                <w:rFonts w:ascii="微软雅黑" w:eastAsia="微软雅黑" w:hAnsi="微软雅黑" w:cs="宋体"/>
                <w:color w:val="FFFFFF"/>
                <w:kern w:val="0"/>
                <w:sz w:val="20"/>
                <w:szCs w:val="20"/>
              </w:rPr>
            </w:pPr>
            <w:r w:rsidRPr="00D625B3">
              <w:rPr>
                <w:rFonts w:ascii="微软雅黑" w:eastAsia="微软雅黑" w:hAnsi="微软雅黑" w:cs="宋体" w:hint="eastAsia"/>
                <w:color w:val="FFFFFF"/>
                <w:kern w:val="0"/>
                <w:sz w:val="20"/>
                <w:szCs w:val="20"/>
              </w:rPr>
              <w:t>已结</w:t>
            </w:r>
          </w:p>
        </w:tc>
        <w:tc>
          <w:tcPr>
            <w:tcW w:w="1000" w:type="pct"/>
            <w:tcBorders>
              <w:top w:val="single" w:sz="4" w:space="0" w:color="00B0F0"/>
              <w:left w:val="nil"/>
              <w:bottom w:val="single" w:sz="4" w:space="0" w:color="00B0F0"/>
              <w:right w:val="single" w:sz="4" w:space="0" w:color="00B0F0"/>
            </w:tcBorders>
            <w:shd w:val="clear" w:color="000000" w:fill="68ABEE"/>
            <w:vAlign w:val="center"/>
            <w:hideMark/>
          </w:tcPr>
          <w:p w:rsidR="00D625B3" w:rsidRPr="00D625B3" w:rsidRDefault="00D625B3" w:rsidP="00D625B3">
            <w:pPr>
              <w:widowControl/>
              <w:jc w:val="center"/>
              <w:rPr>
                <w:rFonts w:ascii="微软雅黑" w:eastAsia="微软雅黑" w:hAnsi="微软雅黑" w:cs="宋体"/>
                <w:color w:val="FFFFFF"/>
                <w:kern w:val="0"/>
                <w:sz w:val="20"/>
                <w:szCs w:val="20"/>
              </w:rPr>
            </w:pPr>
            <w:r w:rsidRPr="00D625B3">
              <w:rPr>
                <w:rFonts w:ascii="微软雅黑" w:eastAsia="微软雅黑" w:hAnsi="微软雅黑" w:cs="宋体" w:hint="eastAsia"/>
                <w:color w:val="FFFFFF"/>
                <w:kern w:val="0"/>
                <w:sz w:val="20"/>
                <w:szCs w:val="20"/>
              </w:rPr>
              <w:t>应结案</w:t>
            </w:r>
          </w:p>
        </w:tc>
        <w:tc>
          <w:tcPr>
            <w:tcW w:w="1000" w:type="pct"/>
            <w:tcBorders>
              <w:top w:val="single" w:sz="4" w:space="0" w:color="00B0F0"/>
              <w:left w:val="nil"/>
              <w:bottom w:val="single" w:sz="4" w:space="0" w:color="00B0F0"/>
              <w:right w:val="single" w:sz="4" w:space="0" w:color="00B0F0"/>
            </w:tcBorders>
            <w:shd w:val="clear" w:color="000000" w:fill="68ABEE"/>
            <w:vAlign w:val="center"/>
            <w:hideMark/>
          </w:tcPr>
          <w:p w:rsidR="00D625B3" w:rsidRPr="00D625B3" w:rsidRDefault="00D625B3" w:rsidP="00D625B3">
            <w:pPr>
              <w:widowControl/>
              <w:jc w:val="center"/>
              <w:rPr>
                <w:rFonts w:ascii="微软雅黑" w:eastAsia="微软雅黑" w:hAnsi="微软雅黑" w:cs="宋体"/>
                <w:color w:val="FFFFFF"/>
                <w:kern w:val="0"/>
                <w:sz w:val="20"/>
                <w:szCs w:val="20"/>
              </w:rPr>
            </w:pPr>
            <w:r w:rsidRPr="00D625B3">
              <w:rPr>
                <w:rFonts w:ascii="微软雅黑" w:eastAsia="微软雅黑" w:hAnsi="微软雅黑" w:cs="宋体" w:hint="eastAsia"/>
                <w:color w:val="FFFFFF"/>
                <w:kern w:val="0"/>
                <w:sz w:val="20"/>
                <w:szCs w:val="20"/>
              </w:rPr>
              <w:t>结案标准</w:t>
            </w:r>
          </w:p>
        </w:tc>
      </w:tr>
      <w:tr w:rsidR="00D625B3" w:rsidRPr="00D625B3" w:rsidTr="00D625B3">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张莹</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0</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1.94</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5.00%</w:t>
            </w:r>
          </w:p>
        </w:tc>
      </w:tr>
      <w:tr w:rsidR="00D625B3" w:rsidRPr="00D625B3" w:rsidTr="00D625B3">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1</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许卫东</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109</w:t>
            </w:r>
          </w:p>
        </w:tc>
        <w:tc>
          <w:tcPr>
            <w:tcW w:w="1000" w:type="pct"/>
            <w:vMerge w:val="restart"/>
            <w:tcBorders>
              <w:top w:val="nil"/>
              <w:left w:val="single" w:sz="4" w:space="0" w:color="00B0F0"/>
              <w:bottom w:val="single" w:sz="4" w:space="0" w:color="00B0F0"/>
              <w:right w:val="single" w:sz="4" w:space="0" w:color="00B0F0"/>
            </w:tcBorders>
            <w:shd w:val="clear" w:color="auto" w:fill="auto"/>
            <w:noWrap/>
            <w:vAlign w:val="center"/>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11.66</w:t>
            </w:r>
          </w:p>
        </w:tc>
        <w:tc>
          <w:tcPr>
            <w:tcW w:w="1000" w:type="pct"/>
            <w:vMerge w:val="restart"/>
            <w:tcBorders>
              <w:top w:val="nil"/>
              <w:left w:val="single" w:sz="4" w:space="0" w:color="00B0F0"/>
              <w:bottom w:val="single" w:sz="4" w:space="0" w:color="00B0F0"/>
              <w:right w:val="single" w:sz="4" w:space="0" w:color="00B0F0"/>
            </w:tcBorders>
            <w:shd w:val="clear" w:color="auto" w:fill="auto"/>
            <w:noWrap/>
            <w:vAlign w:val="center"/>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30.00%</w:t>
            </w:r>
          </w:p>
        </w:tc>
      </w:tr>
      <w:tr w:rsidR="00D625B3" w:rsidRPr="00D625B3" w:rsidTr="00D625B3">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D625B3" w:rsidRPr="00D625B3" w:rsidRDefault="00DE70DA" w:rsidP="00D625B3">
            <w:pPr>
              <w:widowControl/>
              <w:jc w:val="center"/>
              <w:rPr>
                <w:rFonts w:ascii="Arial" w:hAnsi="Arial" w:cs="Arial"/>
                <w:color w:val="000000"/>
                <w:kern w:val="0"/>
                <w:sz w:val="20"/>
                <w:szCs w:val="20"/>
              </w:rPr>
            </w:pPr>
            <w:r>
              <w:rPr>
                <w:rFonts w:ascii="Arial" w:hAnsi="Arial" w:cs="Arial" w:hint="eastAsia"/>
                <w:color w:val="000000"/>
                <w:kern w:val="0"/>
                <w:sz w:val="20"/>
                <w:szCs w:val="20"/>
              </w:rPr>
              <w:t>2</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宋志军</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7</w:t>
            </w: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r>
      <w:tr w:rsidR="00D625B3" w:rsidRPr="00D625B3" w:rsidTr="00D625B3">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D625B3" w:rsidRPr="00D625B3" w:rsidRDefault="00DE70DA" w:rsidP="00D625B3">
            <w:pPr>
              <w:widowControl/>
              <w:jc w:val="center"/>
              <w:rPr>
                <w:rFonts w:ascii="Arial" w:hAnsi="Arial" w:cs="Arial"/>
                <w:color w:val="000000"/>
                <w:kern w:val="0"/>
                <w:sz w:val="20"/>
                <w:szCs w:val="20"/>
              </w:rPr>
            </w:pPr>
            <w:r>
              <w:rPr>
                <w:rFonts w:ascii="Arial" w:hAnsi="Arial" w:cs="Arial" w:hint="eastAsia"/>
                <w:color w:val="000000"/>
                <w:kern w:val="0"/>
                <w:sz w:val="20"/>
                <w:szCs w:val="20"/>
              </w:rPr>
              <w:t>3</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王春和</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2</w:t>
            </w: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r>
      <w:tr w:rsidR="00D625B3" w:rsidRPr="00D625B3" w:rsidTr="00D625B3">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D625B3" w:rsidRPr="00D625B3" w:rsidRDefault="00DE70DA" w:rsidP="00D625B3">
            <w:pPr>
              <w:widowControl/>
              <w:jc w:val="center"/>
              <w:rPr>
                <w:rFonts w:ascii="Arial" w:hAnsi="Arial" w:cs="Arial"/>
                <w:color w:val="000000"/>
                <w:kern w:val="0"/>
                <w:sz w:val="20"/>
                <w:szCs w:val="20"/>
              </w:rPr>
            </w:pPr>
            <w:r>
              <w:rPr>
                <w:rFonts w:ascii="Arial" w:hAnsi="Arial" w:cs="Arial" w:hint="eastAsia"/>
                <w:color w:val="000000"/>
                <w:kern w:val="0"/>
                <w:sz w:val="20"/>
                <w:szCs w:val="20"/>
              </w:rPr>
              <w:t>4</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蔡丽娜</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0</w:t>
            </w: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r>
      <w:tr w:rsidR="00D625B3" w:rsidRPr="00D625B3" w:rsidTr="00D625B3">
        <w:trPr>
          <w:trHeight w:val="330"/>
        </w:trPr>
        <w:tc>
          <w:tcPr>
            <w:tcW w:w="1000" w:type="pct"/>
            <w:tcBorders>
              <w:top w:val="nil"/>
              <w:left w:val="single" w:sz="4" w:space="0" w:color="00B0F0"/>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5</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陈明弟</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0</w:t>
            </w: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r>
      <w:tr w:rsidR="00D625B3" w:rsidRPr="00D625B3" w:rsidTr="00DE70DA">
        <w:trPr>
          <w:trHeight w:val="330"/>
        </w:trPr>
        <w:tc>
          <w:tcPr>
            <w:tcW w:w="2001" w:type="pct"/>
            <w:gridSpan w:val="2"/>
            <w:tcBorders>
              <w:top w:val="single" w:sz="4" w:space="0" w:color="00B0F0"/>
              <w:left w:val="single" w:sz="4" w:space="0" w:color="00B0F0"/>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人均</w:t>
            </w:r>
          </w:p>
        </w:tc>
        <w:tc>
          <w:tcPr>
            <w:tcW w:w="1000" w:type="pct"/>
            <w:tcBorders>
              <w:top w:val="nil"/>
              <w:left w:val="nil"/>
              <w:bottom w:val="single" w:sz="4" w:space="0" w:color="00B0F0"/>
              <w:right w:val="single" w:sz="4" w:space="0" w:color="00B0F0"/>
            </w:tcBorders>
            <w:shd w:val="clear" w:color="auto" w:fill="auto"/>
            <w:noWrap/>
            <w:vAlign w:val="bottom"/>
            <w:hideMark/>
          </w:tcPr>
          <w:p w:rsidR="00D625B3" w:rsidRPr="00D625B3" w:rsidRDefault="00D625B3" w:rsidP="00D625B3">
            <w:pPr>
              <w:widowControl/>
              <w:jc w:val="center"/>
              <w:rPr>
                <w:rFonts w:ascii="Arial" w:hAnsi="Arial" w:cs="Arial"/>
                <w:color w:val="000000"/>
                <w:kern w:val="0"/>
                <w:sz w:val="20"/>
                <w:szCs w:val="20"/>
              </w:rPr>
            </w:pPr>
            <w:r w:rsidRPr="00D625B3">
              <w:rPr>
                <w:rFonts w:ascii="Arial" w:hAnsi="Arial" w:cs="Arial"/>
                <w:color w:val="000000"/>
                <w:kern w:val="0"/>
                <w:sz w:val="20"/>
                <w:szCs w:val="20"/>
              </w:rPr>
              <w:t>23.6</w:t>
            </w: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c>
          <w:tcPr>
            <w:tcW w:w="1000" w:type="pct"/>
            <w:vMerge/>
            <w:tcBorders>
              <w:top w:val="nil"/>
              <w:left w:val="single" w:sz="4" w:space="0" w:color="00B0F0"/>
              <w:bottom w:val="single" w:sz="4" w:space="0" w:color="00B0F0"/>
              <w:right w:val="single" w:sz="4" w:space="0" w:color="00B0F0"/>
            </w:tcBorders>
            <w:vAlign w:val="center"/>
            <w:hideMark/>
          </w:tcPr>
          <w:p w:rsidR="00D625B3" w:rsidRPr="00D625B3" w:rsidRDefault="00D625B3" w:rsidP="00D625B3">
            <w:pPr>
              <w:widowControl/>
              <w:jc w:val="left"/>
              <w:rPr>
                <w:rFonts w:ascii="Arial" w:hAnsi="Arial" w:cs="Arial"/>
                <w:color w:val="000000"/>
                <w:kern w:val="0"/>
                <w:sz w:val="20"/>
                <w:szCs w:val="20"/>
              </w:rPr>
            </w:pPr>
          </w:p>
        </w:tc>
      </w:tr>
    </w:tbl>
    <w:p w:rsidR="00DE70DA" w:rsidRPr="00812663" w:rsidRDefault="00DE70DA" w:rsidP="00812663">
      <w:pPr>
        <w:pStyle w:val="3"/>
        <w:spacing w:line="240" w:lineRule="auto"/>
        <w:rPr>
          <w:sz w:val="30"/>
          <w:szCs w:val="30"/>
        </w:rPr>
      </w:pPr>
      <w:r w:rsidRPr="00812663">
        <w:rPr>
          <w:rFonts w:hint="eastAsia"/>
          <w:sz w:val="30"/>
          <w:szCs w:val="30"/>
        </w:rPr>
        <w:t>十三、</w:t>
      </w:r>
      <w:r w:rsidRPr="00812663">
        <w:rPr>
          <w:sz w:val="30"/>
          <w:szCs w:val="30"/>
        </w:rPr>
        <w:t>对外委托案件办理规范性指标（</w:t>
      </w:r>
      <w:r w:rsidRPr="00812663">
        <w:rPr>
          <w:sz w:val="30"/>
          <w:szCs w:val="30"/>
        </w:rPr>
        <w:t>1</w:t>
      </w:r>
      <w:r w:rsidRPr="00812663">
        <w:rPr>
          <w:sz w:val="30"/>
          <w:szCs w:val="30"/>
        </w:rPr>
        <w:t>分）</w:t>
      </w:r>
    </w:p>
    <w:p w:rsidR="00DE70DA" w:rsidRP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sz w:val="28"/>
          <w:szCs w:val="28"/>
        </w:rPr>
        <w:t>用于考核对外委托案件规范性开展情况，年度内随机考核。</w:t>
      </w:r>
    </w:p>
    <w:p w:rsidR="00DE70DA" w:rsidRP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sz w:val="28"/>
          <w:szCs w:val="28"/>
        </w:rPr>
        <w:t>各地（辖）区法院应严格按照最高法院和省法院关于对外委托工作规定的要求开展工作，诉讼对外委托案件应实行网上办理。年度内按受理案件总数5%的比例随机抽查各地（辖）区部分对外委托案件（若抽取5%后案件不足</w:t>
      </w:r>
      <w:r w:rsidRPr="00DE70DA">
        <w:rPr>
          <w:rFonts w:ascii="仿宋" w:eastAsia="仿宋" w:hAnsi="仿宋" w:hint="eastAsia"/>
          <w:sz w:val="28"/>
          <w:szCs w:val="28"/>
        </w:rPr>
        <w:t>1</w:t>
      </w:r>
      <w:r w:rsidRPr="00DE70DA">
        <w:rPr>
          <w:rFonts w:ascii="仿宋" w:eastAsia="仿宋" w:hAnsi="仿宋"/>
          <w:sz w:val="28"/>
          <w:szCs w:val="28"/>
        </w:rPr>
        <w:t>件的，抽取</w:t>
      </w:r>
      <w:r w:rsidRPr="00DE70DA">
        <w:rPr>
          <w:rFonts w:ascii="仿宋" w:eastAsia="仿宋" w:hAnsi="仿宋" w:hint="eastAsia"/>
          <w:sz w:val="28"/>
          <w:szCs w:val="28"/>
        </w:rPr>
        <w:t>1</w:t>
      </w:r>
      <w:r w:rsidRPr="00DE70DA">
        <w:rPr>
          <w:rFonts w:ascii="仿宋" w:eastAsia="仿宋" w:hAnsi="仿宋"/>
          <w:sz w:val="28"/>
          <w:szCs w:val="28"/>
        </w:rPr>
        <w:t>件），发现对外委托案件办理存在不符合规定要求、未实行网上办理、无正当理由超约定期间未办结等不规范情形的，每</w:t>
      </w:r>
      <w:r w:rsidRPr="00DE70DA">
        <w:rPr>
          <w:rFonts w:ascii="仿宋" w:eastAsia="仿宋" w:hAnsi="仿宋" w:hint="eastAsia"/>
          <w:sz w:val="28"/>
          <w:szCs w:val="28"/>
        </w:rPr>
        <w:t>1</w:t>
      </w:r>
      <w:r w:rsidRPr="00DE70DA">
        <w:rPr>
          <w:rFonts w:ascii="仿宋" w:eastAsia="仿宋" w:hAnsi="仿宋"/>
          <w:sz w:val="28"/>
          <w:szCs w:val="28"/>
        </w:rPr>
        <w:t>件减0.1分，减分以1分为限。</w:t>
      </w:r>
    </w:p>
    <w:p w:rsidR="00DE70DA" w:rsidRPr="00812663" w:rsidRDefault="00DE70DA" w:rsidP="00812663">
      <w:pPr>
        <w:pStyle w:val="3"/>
        <w:spacing w:line="240" w:lineRule="auto"/>
        <w:rPr>
          <w:sz w:val="30"/>
          <w:szCs w:val="30"/>
        </w:rPr>
      </w:pPr>
      <w:r w:rsidRPr="00812663">
        <w:rPr>
          <w:rFonts w:hint="eastAsia"/>
          <w:sz w:val="30"/>
          <w:szCs w:val="30"/>
        </w:rPr>
        <w:t>十四、</w:t>
      </w:r>
      <w:r w:rsidRPr="00812663">
        <w:rPr>
          <w:sz w:val="30"/>
          <w:szCs w:val="30"/>
        </w:rPr>
        <w:t>暂予监外执行组织诊断案件办理规范性指标（</w:t>
      </w:r>
      <w:r w:rsidRPr="00812663">
        <w:rPr>
          <w:sz w:val="30"/>
          <w:szCs w:val="30"/>
        </w:rPr>
        <w:t>1</w:t>
      </w:r>
      <w:r w:rsidRPr="00812663">
        <w:rPr>
          <w:sz w:val="30"/>
          <w:szCs w:val="30"/>
        </w:rPr>
        <w:t>分）</w:t>
      </w:r>
    </w:p>
    <w:p w:rsidR="00DE70DA" w:rsidRP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sz w:val="28"/>
          <w:szCs w:val="28"/>
        </w:rPr>
        <w:t>用于考核暂予监外执行组织诊断工作规范性开展情况，年度内随</w:t>
      </w:r>
      <w:r w:rsidRPr="00DE70DA">
        <w:rPr>
          <w:rFonts w:ascii="仿宋" w:eastAsia="仿宋" w:hAnsi="仿宋"/>
          <w:sz w:val="28"/>
          <w:szCs w:val="28"/>
        </w:rPr>
        <w:lastRenderedPageBreak/>
        <w:t>机考核。</w:t>
      </w:r>
    </w:p>
    <w:p w:rsid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sz w:val="28"/>
          <w:szCs w:val="28"/>
        </w:rPr>
        <w:t>各地（辖）区法院应严格按照最高法院和省法院关于暂予监外执行组织诊断的要求开展工作。年度内抽查各地（辖）区所有暂予监外执行组织诊断案件，发现存在未按要求组织诊断等不规范情形的，每</w:t>
      </w:r>
      <w:r w:rsidRPr="00DE70DA">
        <w:rPr>
          <w:rFonts w:ascii="仿宋" w:eastAsia="仿宋" w:hAnsi="仿宋" w:hint="eastAsia"/>
          <w:sz w:val="28"/>
          <w:szCs w:val="28"/>
        </w:rPr>
        <w:t>1</w:t>
      </w:r>
      <w:r w:rsidRPr="00DE70DA">
        <w:rPr>
          <w:rFonts w:ascii="仿宋" w:eastAsia="仿宋" w:hAnsi="仿宋"/>
          <w:sz w:val="28"/>
          <w:szCs w:val="28"/>
        </w:rPr>
        <w:t>件减0.1分，减分以1分为限。</w:t>
      </w:r>
    </w:p>
    <w:p w:rsidR="00DE70DA" w:rsidRPr="00812663" w:rsidRDefault="00DE70DA" w:rsidP="00812663">
      <w:pPr>
        <w:pStyle w:val="2"/>
        <w:spacing w:line="240" w:lineRule="auto"/>
      </w:pPr>
      <w:r w:rsidRPr="00812663">
        <w:rPr>
          <w:rFonts w:hint="eastAsia"/>
        </w:rPr>
        <w:t>十五、</w:t>
      </w:r>
      <w:r w:rsidRPr="00812663">
        <w:t>司法公开（</w:t>
      </w:r>
      <w:r w:rsidRPr="00812663">
        <w:t>4</w:t>
      </w:r>
      <w:r w:rsidRPr="00812663">
        <w:t>分）</w:t>
      </w:r>
    </w:p>
    <w:p w:rsidR="00DE70DA" w:rsidRPr="00DE70DA" w:rsidRDefault="00DE70DA" w:rsidP="00DE70DA">
      <w:pPr>
        <w:spacing w:line="570" w:lineRule="exact"/>
        <w:ind w:firstLineChars="200" w:firstLine="562"/>
        <w:rPr>
          <w:rFonts w:ascii="仿宋" w:eastAsia="仿宋" w:hAnsi="仿宋"/>
          <w:b/>
          <w:sz w:val="28"/>
          <w:szCs w:val="28"/>
        </w:rPr>
      </w:pPr>
      <w:r w:rsidRPr="00DE70DA">
        <w:rPr>
          <w:rFonts w:ascii="仿宋" w:eastAsia="仿宋" w:hAnsi="仿宋"/>
          <w:b/>
          <w:sz w:val="28"/>
          <w:szCs w:val="28"/>
        </w:rPr>
        <w:t>（1）裁判文书公开指标（1分）</w:t>
      </w:r>
    </w:p>
    <w:p w:rsidR="00DE70DA" w:rsidRPr="00DE70DA" w:rsidRDefault="00DE70DA" w:rsidP="00812663">
      <w:pPr>
        <w:spacing w:line="560" w:lineRule="exact"/>
        <w:ind w:firstLineChars="200" w:firstLine="560"/>
        <w:rPr>
          <w:rFonts w:ascii="仿宋" w:eastAsia="仿宋" w:hAnsi="仿宋"/>
          <w:sz w:val="28"/>
          <w:szCs w:val="28"/>
        </w:rPr>
      </w:pPr>
      <w:r w:rsidRPr="00DE70DA">
        <w:rPr>
          <w:rFonts w:ascii="仿宋" w:eastAsia="仿宋" w:hAnsi="仿宋"/>
          <w:sz w:val="28"/>
          <w:szCs w:val="28"/>
        </w:rPr>
        <w:t>裁判文书上网率=（已上网文书数+经审批不上网数）/结案数×100%</w:t>
      </w:r>
      <w:r w:rsidRPr="00DE70DA">
        <w:rPr>
          <w:rFonts w:ascii="仿宋" w:eastAsia="仿宋" w:hAnsi="仿宋" w:hint="eastAsia"/>
          <w:sz w:val="28"/>
          <w:szCs w:val="28"/>
        </w:rPr>
        <w:t>，</w:t>
      </w:r>
      <w:r w:rsidRPr="00DE70DA">
        <w:rPr>
          <w:rFonts w:ascii="仿宋" w:eastAsia="仿宋" w:hAnsi="仿宋"/>
          <w:sz w:val="28"/>
          <w:szCs w:val="28"/>
        </w:rPr>
        <w:t>按上半年、年度进行考核。</w:t>
      </w:r>
    </w:p>
    <w:p w:rsidR="00DE70DA" w:rsidRPr="00DE70DA" w:rsidRDefault="00DE70DA" w:rsidP="00812663">
      <w:pPr>
        <w:spacing w:line="560" w:lineRule="exact"/>
        <w:ind w:firstLineChars="200" w:firstLine="560"/>
        <w:rPr>
          <w:rFonts w:ascii="仿宋" w:eastAsia="仿宋" w:hAnsi="仿宋"/>
          <w:sz w:val="28"/>
          <w:szCs w:val="28"/>
        </w:rPr>
      </w:pPr>
      <w:r w:rsidRPr="00DE70DA">
        <w:rPr>
          <w:rFonts w:ascii="仿宋" w:eastAsia="仿宋" w:hAnsi="仿宋"/>
          <w:sz w:val="28"/>
          <w:szCs w:val="28"/>
        </w:rPr>
        <w:t>上半年对2020年下半年审结案件进行裁判文书上网“双百”核查，完成“双百”核查的得0.25分，完不成的减0.25分。年底对2021年上半年审结案件进行裁判文书上网“双百”核查，完成“双百”核查的得0.25分，完不成的减0.25分。</w:t>
      </w:r>
    </w:p>
    <w:p w:rsidR="00DE70DA" w:rsidRDefault="00DE70DA" w:rsidP="00812663">
      <w:pPr>
        <w:spacing w:line="560" w:lineRule="exact"/>
        <w:ind w:firstLineChars="200" w:firstLine="560"/>
        <w:rPr>
          <w:rFonts w:ascii="仿宋" w:eastAsia="仿宋" w:hAnsi="仿宋"/>
          <w:sz w:val="28"/>
          <w:szCs w:val="28"/>
        </w:rPr>
      </w:pPr>
      <w:r w:rsidRPr="00DE70DA">
        <w:rPr>
          <w:rFonts w:ascii="仿宋" w:eastAsia="仿宋" w:hAnsi="仿宋"/>
          <w:sz w:val="28"/>
          <w:szCs w:val="28"/>
        </w:rPr>
        <w:t>上半年对2021年上半年裁判文书上网率进行考核，裁判文书上网率应当达到</w:t>
      </w:r>
      <w:r w:rsidRPr="00DE70DA">
        <w:rPr>
          <w:rFonts w:ascii="仿宋" w:eastAsia="仿宋" w:hAnsi="仿宋"/>
          <w:sz w:val="28"/>
          <w:szCs w:val="28"/>
          <w:highlight w:val="yellow"/>
        </w:rPr>
        <w:t>80%</w:t>
      </w:r>
      <w:r w:rsidRPr="00DE70DA">
        <w:rPr>
          <w:rFonts w:ascii="仿宋" w:eastAsia="仿宋" w:hAnsi="仿宋"/>
          <w:sz w:val="28"/>
          <w:szCs w:val="28"/>
        </w:rPr>
        <w:t>，达到80%的得0.25分，达不到80%的予以减分，每低于基础比率0.1个百分点减0.01分，减分以0.25分为限。年底对2021年全年裁判文书上网率进行考核，裁判文书上网率应当达到80%，达到80%的得0.25分，达不到80%的予以减分，每低于基础比率0.1个百分点减0.01分，减分以0.25分为限。</w:t>
      </w:r>
    </w:p>
    <w:p w:rsidR="00DE70DA" w:rsidRPr="00DE70DA" w:rsidRDefault="00DE70DA" w:rsidP="00812663">
      <w:pPr>
        <w:spacing w:line="560" w:lineRule="exact"/>
        <w:ind w:firstLineChars="200" w:firstLine="560"/>
        <w:rPr>
          <w:rFonts w:ascii="仿宋" w:eastAsia="仿宋" w:hAnsi="仿宋"/>
          <w:sz w:val="28"/>
          <w:szCs w:val="28"/>
        </w:rPr>
      </w:pPr>
      <w:r>
        <w:rPr>
          <w:rFonts w:ascii="仿宋" w:eastAsia="仿宋" w:hAnsi="仿宋" w:hint="eastAsia"/>
          <w:sz w:val="28"/>
          <w:szCs w:val="28"/>
        </w:rPr>
        <w:t>截至2021年3月31日，我院裁判文书上网数687件，经审批不上网数315件，结案数1477件，裁判文书上网率</w:t>
      </w:r>
      <w:r w:rsidRPr="007423FC">
        <w:rPr>
          <w:rFonts w:ascii="仿宋" w:eastAsia="仿宋" w:hAnsi="仿宋" w:hint="eastAsia"/>
          <w:color w:val="FF0000"/>
          <w:sz w:val="28"/>
          <w:szCs w:val="28"/>
        </w:rPr>
        <w:t>67.84%。</w:t>
      </w:r>
    </w:p>
    <w:p w:rsidR="00DE70DA" w:rsidRPr="00DE70DA" w:rsidRDefault="00DE70DA" w:rsidP="00812663">
      <w:pPr>
        <w:spacing w:line="560" w:lineRule="exact"/>
        <w:ind w:firstLineChars="200" w:firstLine="562"/>
        <w:rPr>
          <w:rFonts w:ascii="仿宋" w:eastAsia="仿宋" w:hAnsi="仿宋"/>
          <w:b/>
          <w:sz w:val="28"/>
          <w:szCs w:val="28"/>
        </w:rPr>
      </w:pPr>
      <w:r w:rsidRPr="00DE70DA">
        <w:rPr>
          <w:rFonts w:ascii="仿宋" w:eastAsia="仿宋" w:hAnsi="仿宋"/>
          <w:b/>
          <w:sz w:val="28"/>
          <w:szCs w:val="28"/>
        </w:rPr>
        <w:t>（2）庭审直播公开指标（1分）</w:t>
      </w:r>
    </w:p>
    <w:p w:rsidR="00DE70DA" w:rsidRPr="00DE70DA" w:rsidRDefault="00DE70DA" w:rsidP="00812663">
      <w:pPr>
        <w:spacing w:line="560" w:lineRule="exact"/>
        <w:ind w:firstLineChars="200" w:firstLine="560"/>
        <w:rPr>
          <w:rFonts w:ascii="仿宋" w:eastAsia="仿宋" w:hAnsi="仿宋"/>
          <w:sz w:val="28"/>
          <w:szCs w:val="28"/>
        </w:rPr>
      </w:pPr>
      <w:r w:rsidRPr="00DE70DA">
        <w:rPr>
          <w:rFonts w:ascii="仿宋" w:eastAsia="仿宋" w:hAnsi="仿宋"/>
          <w:sz w:val="28"/>
          <w:szCs w:val="28"/>
        </w:rPr>
        <w:t>庭审直播率=直播案件数/受理诉讼案件数×100%，按年度进行考</w:t>
      </w:r>
      <w:r w:rsidRPr="00DE70DA">
        <w:rPr>
          <w:rFonts w:ascii="仿宋" w:eastAsia="仿宋" w:hAnsi="仿宋"/>
          <w:sz w:val="28"/>
          <w:szCs w:val="28"/>
        </w:rPr>
        <w:lastRenderedPageBreak/>
        <w:t>核。</w:t>
      </w:r>
    </w:p>
    <w:p w:rsidR="00DE70DA" w:rsidRDefault="00DE70DA" w:rsidP="00812663">
      <w:pPr>
        <w:spacing w:line="560" w:lineRule="exact"/>
        <w:ind w:firstLineChars="200" w:firstLine="560"/>
        <w:rPr>
          <w:rFonts w:ascii="仿宋" w:eastAsia="仿宋" w:hAnsi="仿宋"/>
          <w:sz w:val="28"/>
          <w:szCs w:val="28"/>
        </w:rPr>
      </w:pPr>
      <w:r w:rsidRPr="00DE70DA">
        <w:rPr>
          <w:rFonts w:ascii="仿宋" w:eastAsia="仿宋" w:hAnsi="仿宋" w:hint="eastAsia"/>
          <w:sz w:val="28"/>
          <w:szCs w:val="28"/>
        </w:rPr>
        <w:t>年度</w:t>
      </w:r>
      <w:r w:rsidRPr="00DE70DA">
        <w:rPr>
          <w:rFonts w:ascii="仿宋" w:eastAsia="仿宋" w:hAnsi="仿宋"/>
          <w:sz w:val="28"/>
          <w:szCs w:val="28"/>
        </w:rPr>
        <w:t>各地（辖）区法院庭审直播率应达到</w:t>
      </w:r>
      <w:r w:rsidRPr="00DE70DA">
        <w:rPr>
          <w:rFonts w:ascii="仿宋" w:eastAsia="仿宋" w:hAnsi="仿宋" w:hint="eastAsia"/>
          <w:sz w:val="28"/>
          <w:szCs w:val="28"/>
          <w:highlight w:val="yellow"/>
        </w:rPr>
        <w:t>35</w:t>
      </w:r>
      <w:r w:rsidRPr="00DE70DA">
        <w:rPr>
          <w:rFonts w:ascii="仿宋" w:eastAsia="仿宋" w:hAnsi="仿宋"/>
          <w:sz w:val="28"/>
          <w:szCs w:val="28"/>
          <w:highlight w:val="yellow"/>
        </w:rPr>
        <w:t>%</w:t>
      </w:r>
      <w:r w:rsidRPr="00DE70DA">
        <w:rPr>
          <w:rFonts w:ascii="仿宋" w:eastAsia="仿宋" w:hAnsi="仿宋"/>
          <w:sz w:val="28"/>
          <w:szCs w:val="28"/>
        </w:rPr>
        <w:t>，基础分值设定为</w:t>
      </w:r>
      <w:r w:rsidRPr="00DE70DA">
        <w:rPr>
          <w:rFonts w:ascii="仿宋" w:eastAsia="仿宋" w:hAnsi="仿宋" w:hint="eastAsia"/>
          <w:sz w:val="28"/>
          <w:szCs w:val="28"/>
        </w:rPr>
        <w:t>0.5</w:t>
      </w:r>
      <w:r w:rsidRPr="00DE70DA">
        <w:rPr>
          <w:rFonts w:ascii="仿宋" w:eastAsia="仿宋" w:hAnsi="仿宋"/>
          <w:sz w:val="28"/>
          <w:szCs w:val="28"/>
        </w:rPr>
        <w:t>分，</w:t>
      </w:r>
      <w:r w:rsidRPr="00DE70DA">
        <w:rPr>
          <w:rFonts w:ascii="仿宋" w:eastAsia="仿宋" w:hAnsi="仿宋" w:hint="eastAsia"/>
          <w:sz w:val="28"/>
          <w:szCs w:val="28"/>
        </w:rPr>
        <w:t>考核时</w:t>
      </w:r>
      <w:r w:rsidRPr="00DE70DA">
        <w:rPr>
          <w:rFonts w:ascii="仿宋" w:eastAsia="仿宋" w:hAnsi="仿宋"/>
          <w:sz w:val="28"/>
          <w:szCs w:val="28"/>
        </w:rPr>
        <w:t>达到</w:t>
      </w:r>
      <w:r w:rsidRPr="00DE70DA">
        <w:rPr>
          <w:rFonts w:ascii="仿宋" w:eastAsia="仿宋" w:hAnsi="仿宋" w:hint="eastAsia"/>
          <w:sz w:val="28"/>
          <w:szCs w:val="28"/>
        </w:rPr>
        <w:t>35</w:t>
      </w:r>
      <w:r w:rsidRPr="00DE70DA">
        <w:rPr>
          <w:rFonts w:ascii="仿宋" w:eastAsia="仿宋" w:hAnsi="仿宋"/>
          <w:sz w:val="28"/>
          <w:szCs w:val="28"/>
        </w:rPr>
        <w:t>%的得</w:t>
      </w:r>
      <w:r w:rsidRPr="00DE70DA">
        <w:rPr>
          <w:rFonts w:ascii="仿宋" w:eastAsia="仿宋" w:hAnsi="仿宋" w:hint="eastAsia"/>
          <w:sz w:val="28"/>
          <w:szCs w:val="28"/>
        </w:rPr>
        <w:t>0.5</w:t>
      </w:r>
      <w:r w:rsidRPr="00DE70DA">
        <w:rPr>
          <w:rFonts w:ascii="仿宋" w:eastAsia="仿宋" w:hAnsi="仿宋"/>
          <w:sz w:val="28"/>
          <w:szCs w:val="28"/>
        </w:rPr>
        <w:t>分，达不到</w:t>
      </w:r>
      <w:r w:rsidRPr="00DE70DA">
        <w:rPr>
          <w:rFonts w:ascii="仿宋" w:eastAsia="仿宋" w:hAnsi="仿宋" w:hint="eastAsia"/>
          <w:sz w:val="28"/>
          <w:szCs w:val="28"/>
        </w:rPr>
        <w:t>35</w:t>
      </w:r>
      <w:r w:rsidRPr="00DE70DA">
        <w:rPr>
          <w:rFonts w:ascii="仿宋" w:eastAsia="仿宋" w:hAnsi="仿宋"/>
          <w:sz w:val="28"/>
          <w:szCs w:val="28"/>
        </w:rPr>
        <w:t>%的予以减分，每低于基础比率1个百分点减0.</w:t>
      </w:r>
      <w:r w:rsidRPr="00DE70DA">
        <w:rPr>
          <w:rFonts w:ascii="仿宋" w:eastAsia="仿宋" w:hAnsi="仿宋" w:hint="eastAsia"/>
          <w:sz w:val="28"/>
          <w:szCs w:val="28"/>
        </w:rPr>
        <w:t>05</w:t>
      </w:r>
      <w:r w:rsidRPr="00DE70DA">
        <w:rPr>
          <w:rFonts w:ascii="仿宋" w:eastAsia="仿宋" w:hAnsi="仿宋"/>
          <w:sz w:val="28"/>
          <w:szCs w:val="28"/>
        </w:rPr>
        <w:t>分，减分以</w:t>
      </w:r>
      <w:r w:rsidRPr="00DE70DA">
        <w:rPr>
          <w:rFonts w:ascii="仿宋" w:eastAsia="仿宋" w:hAnsi="仿宋" w:hint="eastAsia"/>
          <w:sz w:val="28"/>
          <w:szCs w:val="28"/>
        </w:rPr>
        <w:t>0.5</w:t>
      </w:r>
      <w:r w:rsidRPr="00DE70DA">
        <w:rPr>
          <w:rFonts w:ascii="仿宋" w:eastAsia="仿宋" w:hAnsi="仿宋"/>
          <w:sz w:val="28"/>
          <w:szCs w:val="28"/>
        </w:rPr>
        <w:t>分为限。各地（辖）区实现员额法官（不含执行法官）庭审直播全覆盖的得0.5分，未实现的不得分。</w:t>
      </w:r>
    </w:p>
    <w:p w:rsidR="00DE70DA" w:rsidRDefault="00DE70DA" w:rsidP="00812663">
      <w:pPr>
        <w:spacing w:line="560" w:lineRule="exact"/>
        <w:ind w:firstLineChars="200" w:firstLine="560"/>
        <w:rPr>
          <w:rFonts w:ascii="仿宋" w:eastAsia="仿宋" w:hAnsi="仿宋"/>
          <w:sz w:val="28"/>
          <w:szCs w:val="28"/>
        </w:rPr>
      </w:pPr>
      <w:r>
        <w:rPr>
          <w:rFonts w:ascii="仿宋" w:eastAsia="仿宋" w:hAnsi="仿宋" w:hint="eastAsia"/>
          <w:sz w:val="28"/>
          <w:szCs w:val="28"/>
        </w:rPr>
        <w:t>截至2021年3月31日，我院庭审直播案件462件，庭审直播率为</w:t>
      </w:r>
      <w:r w:rsidRPr="00BB7699">
        <w:rPr>
          <w:rFonts w:ascii="仿宋" w:eastAsia="仿宋" w:hAnsi="仿宋" w:hint="eastAsia"/>
          <w:b/>
          <w:color w:val="00B050"/>
          <w:sz w:val="28"/>
          <w:szCs w:val="28"/>
        </w:rPr>
        <w:t>36.64%</w:t>
      </w:r>
      <w:r>
        <w:rPr>
          <w:rFonts w:ascii="仿宋" w:eastAsia="仿宋" w:hAnsi="仿宋" w:hint="eastAsia"/>
          <w:sz w:val="28"/>
          <w:szCs w:val="28"/>
        </w:rPr>
        <w:t>，未</w:t>
      </w:r>
      <w:r w:rsidRPr="00A13FC5">
        <w:rPr>
          <w:rFonts w:ascii="仿宋" w:eastAsia="仿宋" w:hAnsi="仿宋" w:hint="eastAsia"/>
          <w:sz w:val="28"/>
          <w:szCs w:val="28"/>
        </w:rPr>
        <w:t>实现员额法官庭审直播全覆盖。</w:t>
      </w:r>
    </w:p>
    <w:p w:rsidR="00DE70DA" w:rsidRPr="00812663" w:rsidRDefault="00DE70DA" w:rsidP="00812663">
      <w:pPr>
        <w:spacing w:line="560" w:lineRule="exact"/>
        <w:ind w:firstLineChars="200" w:firstLine="560"/>
        <w:rPr>
          <w:rFonts w:ascii="仿宋" w:eastAsia="仿宋" w:hAnsi="仿宋"/>
          <w:color w:val="FF0000"/>
          <w:sz w:val="28"/>
          <w:szCs w:val="28"/>
        </w:rPr>
      </w:pPr>
      <w:r w:rsidRPr="00AC06E6">
        <w:rPr>
          <w:rFonts w:ascii="仿宋" w:eastAsia="仿宋" w:hAnsi="仿宋" w:hint="eastAsia"/>
          <w:color w:val="FF0000"/>
          <w:sz w:val="28"/>
          <w:szCs w:val="28"/>
        </w:rPr>
        <w:t>注：</w:t>
      </w:r>
      <w:r>
        <w:rPr>
          <w:rFonts w:ascii="仿宋" w:eastAsia="仿宋" w:hAnsi="仿宋" w:hint="eastAsia"/>
          <w:color w:val="FF0000"/>
          <w:sz w:val="28"/>
          <w:szCs w:val="28"/>
        </w:rPr>
        <w:t>我院</w:t>
      </w:r>
      <w:r w:rsidRPr="00AC06E6">
        <w:rPr>
          <w:rFonts w:ascii="仿宋" w:eastAsia="仿宋" w:hAnsi="仿宋" w:hint="eastAsia"/>
          <w:color w:val="FF0000"/>
          <w:sz w:val="28"/>
          <w:szCs w:val="28"/>
        </w:rPr>
        <w:t>庭审直播率</w:t>
      </w:r>
      <w:r>
        <w:rPr>
          <w:rFonts w:ascii="仿宋" w:eastAsia="仿宋" w:hAnsi="仿宋" w:hint="eastAsia"/>
          <w:color w:val="FF0000"/>
          <w:sz w:val="28"/>
          <w:szCs w:val="28"/>
        </w:rPr>
        <w:t>连续两年不达标。各法官要做到能播尽播，避免年底庭审直播率不达标。</w:t>
      </w:r>
    </w:p>
    <w:p w:rsidR="00DE70DA" w:rsidRPr="00AC06E6" w:rsidRDefault="00DE70DA" w:rsidP="00DE70DA">
      <w:pPr>
        <w:jc w:val="center"/>
        <w:rPr>
          <w:rFonts w:ascii="仿宋" w:eastAsia="仿宋" w:hAnsi="仿宋"/>
          <w:b/>
          <w:sz w:val="24"/>
          <w:szCs w:val="24"/>
        </w:rPr>
      </w:pPr>
      <w:r>
        <w:rPr>
          <w:rFonts w:ascii="仿宋" w:eastAsia="仿宋" w:hAnsi="仿宋" w:hint="eastAsia"/>
          <w:b/>
          <w:sz w:val="24"/>
          <w:szCs w:val="24"/>
        </w:rPr>
        <w:t>表</w:t>
      </w:r>
      <w:r w:rsidR="005E6564">
        <w:rPr>
          <w:rFonts w:ascii="仿宋" w:eastAsia="仿宋" w:hAnsi="仿宋" w:hint="eastAsia"/>
          <w:b/>
          <w:sz w:val="24"/>
          <w:szCs w:val="24"/>
        </w:rPr>
        <w:t>10</w:t>
      </w:r>
      <w:r>
        <w:rPr>
          <w:rFonts w:ascii="仿宋" w:eastAsia="仿宋" w:hAnsi="仿宋" w:hint="eastAsia"/>
          <w:b/>
          <w:sz w:val="24"/>
          <w:szCs w:val="24"/>
        </w:rPr>
        <w:t xml:space="preserve">  我院庭审直播情况统计表</w:t>
      </w:r>
    </w:p>
    <w:p w:rsidR="00DE70DA" w:rsidRDefault="00DE70DA" w:rsidP="00DE70DA">
      <w:pPr>
        <w:jc w:val="center"/>
        <w:rPr>
          <w:rFonts w:ascii="仿宋" w:eastAsia="仿宋" w:hAnsi="仿宋"/>
          <w:sz w:val="24"/>
          <w:szCs w:val="24"/>
        </w:rPr>
      </w:pPr>
      <w:r>
        <w:rPr>
          <w:rFonts w:ascii="仿宋" w:eastAsia="仿宋" w:hAnsi="仿宋" w:hint="eastAsia"/>
          <w:sz w:val="24"/>
          <w:szCs w:val="24"/>
        </w:rPr>
        <w:t>通缉日期：2021年1月1日-3月31日                           单位：件</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1672"/>
        <w:gridCol w:w="1674"/>
        <w:gridCol w:w="1672"/>
        <w:gridCol w:w="1839"/>
        <w:gridCol w:w="1671"/>
      </w:tblGrid>
      <w:tr w:rsidR="00DE70DA" w:rsidRPr="00BB7699" w:rsidTr="00EA73B4">
        <w:trPr>
          <w:trHeight w:val="330"/>
        </w:trPr>
        <w:tc>
          <w:tcPr>
            <w:tcW w:w="980" w:type="pct"/>
            <w:shd w:val="clear" w:color="000000" w:fill="68ABEE"/>
            <w:vAlign w:val="center"/>
            <w:hideMark/>
          </w:tcPr>
          <w:p w:rsidR="00DE70DA" w:rsidRPr="00BB7699" w:rsidRDefault="00DE70DA" w:rsidP="004E068D">
            <w:pPr>
              <w:widowControl/>
              <w:jc w:val="center"/>
              <w:rPr>
                <w:rFonts w:ascii="微软雅黑" w:eastAsia="微软雅黑" w:hAnsi="微软雅黑" w:cs="宋体"/>
                <w:color w:val="FFFFFF"/>
                <w:kern w:val="0"/>
                <w:sz w:val="20"/>
                <w:szCs w:val="20"/>
              </w:rPr>
            </w:pPr>
            <w:r w:rsidRPr="00BB7699">
              <w:rPr>
                <w:rFonts w:ascii="微软雅黑" w:eastAsia="微软雅黑" w:hAnsi="微软雅黑" w:cs="宋体" w:hint="eastAsia"/>
                <w:color w:val="FFFFFF"/>
                <w:kern w:val="0"/>
                <w:sz w:val="20"/>
                <w:szCs w:val="20"/>
              </w:rPr>
              <w:t>序号</w:t>
            </w:r>
          </w:p>
        </w:tc>
        <w:tc>
          <w:tcPr>
            <w:tcW w:w="980" w:type="pct"/>
            <w:shd w:val="clear" w:color="000000" w:fill="68ABEE"/>
            <w:vAlign w:val="center"/>
            <w:hideMark/>
          </w:tcPr>
          <w:p w:rsidR="00DE70DA" w:rsidRPr="00BB7699" w:rsidRDefault="00DE70DA" w:rsidP="004E068D">
            <w:pPr>
              <w:widowControl/>
              <w:jc w:val="center"/>
              <w:rPr>
                <w:rFonts w:ascii="微软雅黑" w:eastAsia="微软雅黑" w:hAnsi="微软雅黑" w:cs="宋体"/>
                <w:color w:val="FFFFFF"/>
                <w:kern w:val="0"/>
                <w:sz w:val="20"/>
                <w:szCs w:val="20"/>
              </w:rPr>
            </w:pPr>
            <w:r w:rsidRPr="00BB7699">
              <w:rPr>
                <w:rFonts w:ascii="微软雅黑" w:eastAsia="微软雅黑" w:hAnsi="微软雅黑" w:cs="宋体" w:hint="eastAsia"/>
                <w:color w:val="FFFFFF"/>
                <w:kern w:val="0"/>
                <w:sz w:val="20"/>
                <w:szCs w:val="20"/>
              </w:rPr>
              <w:t>承办人</w:t>
            </w:r>
          </w:p>
        </w:tc>
        <w:tc>
          <w:tcPr>
            <w:tcW w:w="980" w:type="pct"/>
            <w:shd w:val="clear" w:color="000000" w:fill="68ABEE"/>
            <w:vAlign w:val="center"/>
            <w:hideMark/>
          </w:tcPr>
          <w:p w:rsidR="00DE70DA" w:rsidRPr="00BB7699" w:rsidRDefault="00DE70DA" w:rsidP="004E068D">
            <w:pPr>
              <w:widowControl/>
              <w:jc w:val="center"/>
              <w:rPr>
                <w:rFonts w:ascii="微软雅黑" w:eastAsia="微软雅黑" w:hAnsi="微软雅黑" w:cs="宋体"/>
                <w:color w:val="FFFFFF"/>
                <w:kern w:val="0"/>
                <w:sz w:val="20"/>
                <w:szCs w:val="20"/>
              </w:rPr>
            </w:pPr>
            <w:r w:rsidRPr="00BB7699">
              <w:rPr>
                <w:rFonts w:ascii="微软雅黑" w:eastAsia="微软雅黑" w:hAnsi="微软雅黑" w:cs="宋体" w:hint="eastAsia"/>
                <w:color w:val="FFFFFF"/>
                <w:kern w:val="0"/>
                <w:sz w:val="20"/>
                <w:szCs w:val="20"/>
              </w:rPr>
              <w:t>直播案件数</w:t>
            </w:r>
          </w:p>
        </w:tc>
        <w:tc>
          <w:tcPr>
            <w:tcW w:w="1078" w:type="pct"/>
            <w:shd w:val="clear" w:color="000000" w:fill="68ABEE"/>
            <w:vAlign w:val="center"/>
            <w:hideMark/>
          </w:tcPr>
          <w:p w:rsidR="00DE70DA" w:rsidRPr="00BB7699" w:rsidRDefault="00DE70DA" w:rsidP="004E068D">
            <w:pPr>
              <w:widowControl/>
              <w:jc w:val="center"/>
              <w:rPr>
                <w:rFonts w:ascii="微软雅黑" w:eastAsia="微软雅黑" w:hAnsi="微软雅黑" w:cs="宋体"/>
                <w:color w:val="FFFFFF"/>
                <w:kern w:val="0"/>
                <w:sz w:val="20"/>
                <w:szCs w:val="20"/>
              </w:rPr>
            </w:pPr>
            <w:r w:rsidRPr="00BB7699">
              <w:rPr>
                <w:rFonts w:ascii="微软雅黑" w:eastAsia="微软雅黑" w:hAnsi="微软雅黑" w:cs="宋体" w:hint="eastAsia"/>
                <w:color w:val="FFFFFF"/>
                <w:kern w:val="0"/>
                <w:sz w:val="20"/>
                <w:szCs w:val="20"/>
              </w:rPr>
              <w:t>受理诉讼案件数</w:t>
            </w:r>
          </w:p>
        </w:tc>
        <w:tc>
          <w:tcPr>
            <w:tcW w:w="980" w:type="pct"/>
            <w:shd w:val="clear" w:color="000000" w:fill="68ABEE"/>
            <w:vAlign w:val="center"/>
            <w:hideMark/>
          </w:tcPr>
          <w:p w:rsidR="00DE70DA" w:rsidRPr="00BB7699" w:rsidRDefault="00DE70DA" w:rsidP="004E068D">
            <w:pPr>
              <w:widowControl/>
              <w:jc w:val="center"/>
              <w:rPr>
                <w:rFonts w:ascii="微软雅黑" w:eastAsia="微软雅黑" w:hAnsi="微软雅黑" w:cs="宋体"/>
                <w:color w:val="FFFFFF"/>
                <w:kern w:val="0"/>
                <w:sz w:val="20"/>
                <w:szCs w:val="20"/>
              </w:rPr>
            </w:pPr>
            <w:r w:rsidRPr="00BB7699">
              <w:rPr>
                <w:rFonts w:ascii="微软雅黑" w:eastAsia="微软雅黑" w:hAnsi="微软雅黑" w:cs="宋体" w:hint="eastAsia"/>
                <w:color w:val="FFFFFF"/>
                <w:kern w:val="0"/>
                <w:sz w:val="20"/>
                <w:szCs w:val="20"/>
              </w:rPr>
              <w:t>直播率</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宋志军</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7</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7</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100.00%</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王吉</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15</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21</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71.43%</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刘秀平</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29</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44</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65.91%</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姜凤欢</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8</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14</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57.14%</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岳雯雯</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79</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149</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53.02%</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6</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王春和</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50.00%</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7</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王丹</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59</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120</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49.17%</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8</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赵羽</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20</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41</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48.78%</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9</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赵艳平</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9</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44.44%</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10</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齐知勇</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24</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56</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42.86%</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11</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田文军</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7</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42.86%</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12</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关继春</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37</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88</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42.05%</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13</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谢瑞桥</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36</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86</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41.86%</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14</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李楠</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13</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38.46%</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15</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王立新</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15</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42</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35.71%</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16</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张德鸿</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14</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42</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33.33%</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17</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赵宝彬</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11</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36</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30.56%</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18</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赵艳江</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13</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44</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29.55%</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19</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陈洪伟</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6</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21</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28.57%</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20</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崔仁</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9</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34</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26.47%</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lastRenderedPageBreak/>
              <w:t>21</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张洪光</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13</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56</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23.21%</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22</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王建军</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14</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62</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22.58%</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23</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毕红凯</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10</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45</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22.22%</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24</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刘建华</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10</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45</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22.22%</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25</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闫国辉</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15</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102</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14.71%</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26</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孙海鑫</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58</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6.90%</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27</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高颖</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0</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0.00%</w:t>
            </w:r>
          </w:p>
        </w:tc>
      </w:tr>
      <w:tr w:rsidR="00DE70DA" w:rsidRPr="00BB7699" w:rsidTr="00EA73B4">
        <w:trPr>
          <w:trHeight w:val="330"/>
        </w:trPr>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28</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张乐</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0</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9</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0.00%</w:t>
            </w:r>
          </w:p>
        </w:tc>
      </w:tr>
      <w:tr w:rsidR="00DE70DA" w:rsidRPr="00BB7699" w:rsidTr="00EA73B4">
        <w:trPr>
          <w:trHeight w:val="330"/>
        </w:trPr>
        <w:tc>
          <w:tcPr>
            <w:tcW w:w="1961" w:type="pct"/>
            <w:gridSpan w:val="2"/>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总计</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462</w:t>
            </w:r>
          </w:p>
        </w:tc>
        <w:tc>
          <w:tcPr>
            <w:tcW w:w="1078"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1261</w:t>
            </w:r>
          </w:p>
        </w:tc>
        <w:tc>
          <w:tcPr>
            <w:tcW w:w="980" w:type="pct"/>
            <w:shd w:val="clear" w:color="auto" w:fill="auto"/>
            <w:noWrap/>
            <w:vAlign w:val="bottom"/>
            <w:hideMark/>
          </w:tcPr>
          <w:p w:rsidR="00DE70DA" w:rsidRPr="00BB7699" w:rsidRDefault="00DE70DA" w:rsidP="004E068D">
            <w:pPr>
              <w:widowControl/>
              <w:jc w:val="center"/>
              <w:rPr>
                <w:rFonts w:ascii="Arial" w:hAnsi="Arial" w:cs="Arial"/>
                <w:color w:val="000000"/>
                <w:kern w:val="0"/>
                <w:sz w:val="20"/>
                <w:szCs w:val="20"/>
              </w:rPr>
            </w:pPr>
            <w:r w:rsidRPr="00BB7699">
              <w:rPr>
                <w:rFonts w:ascii="Arial" w:hAnsi="Arial" w:cs="Arial"/>
                <w:color w:val="000000"/>
                <w:kern w:val="0"/>
                <w:sz w:val="20"/>
                <w:szCs w:val="20"/>
              </w:rPr>
              <w:t>36.64%</w:t>
            </w:r>
          </w:p>
        </w:tc>
      </w:tr>
    </w:tbl>
    <w:p w:rsidR="00812663" w:rsidRDefault="00812663" w:rsidP="00DE70DA">
      <w:pPr>
        <w:spacing w:line="570" w:lineRule="exact"/>
        <w:ind w:firstLineChars="200" w:firstLine="562"/>
        <w:rPr>
          <w:rFonts w:ascii="仿宋" w:eastAsia="仿宋" w:hAnsi="仿宋"/>
          <w:b/>
          <w:sz w:val="28"/>
          <w:szCs w:val="28"/>
        </w:rPr>
      </w:pPr>
    </w:p>
    <w:p w:rsidR="00DE70DA" w:rsidRPr="00DE70DA" w:rsidRDefault="00DE70DA" w:rsidP="00DE70DA">
      <w:pPr>
        <w:spacing w:line="570" w:lineRule="exact"/>
        <w:ind w:firstLineChars="200" w:firstLine="562"/>
        <w:rPr>
          <w:rFonts w:ascii="仿宋" w:eastAsia="仿宋" w:hAnsi="仿宋"/>
          <w:b/>
          <w:sz w:val="28"/>
          <w:szCs w:val="28"/>
        </w:rPr>
      </w:pPr>
      <w:r w:rsidRPr="00DE70DA">
        <w:rPr>
          <w:rFonts w:ascii="仿宋" w:eastAsia="仿宋" w:hAnsi="仿宋"/>
          <w:b/>
          <w:sz w:val="28"/>
          <w:szCs w:val="28"/>
        </w:rPr>
        <w:t>（3）审判流程信息公开指标（1分）</w:t>
      </w:r>
    </w:p>
    <w:p w:rsidR="00DE70DA" w:rsidRP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sz w:val="28"/>
          <w:szCs w:val="28"/>
        </w:rPr>
        <w:t>有效公开率=有效公开案件数/应公开案件数×100%，按年度进行考核。</w:t>
      </w:r>
    </w:p>
    <w:p w:rsid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hint="eastAsia"/>
          <w:sz w:val="28"/>
          <w:szCs w:val="28"/>
        </w:rPr>
        <w:t>年度</w:t>
      </w:r>
      <w:r w:rsidRPr="00DE70DA">
        <w:rPr>
          <w:rFonts w:ascii="仿宋" w:eastAsia="仿宋" w:hAnsi="仿宋"/>
          <w:sz w:val="28"/>
          <w:szCs w:val="28"/>
        </w:rPr>
        <w:t>有效公开率应达到</w:t>
      </w:r>
      <w:r w:rsidRPr="00DE70DA">
        <w:rPr>
          <w:rFonts w:ascii="仿宋" w:eastAsia="仿宋" w:hAnsi="仿宋"/>
          <w:sz w:val="28"/>
          <w:szCs w:val="28"/>
          <w:highlight w:val="yellow"/>
        </w:rPr>
        <w:t>97%</w:t>
      </w:r>
      <w:r w:rsidRPr="00DE70DA">
        <w:rPr>
          <w:rFonts w:ascii="仿宋" w:eastAsia="仿宋" w:hAnsi="仿宋"/>
          <w:sz w:val="28"/>
          <w:szCs w:val="28"/>
        </w:rPr>
        <w:t>以上，</w:t>
      </w:r>
      <w:r w:rsidRPr="00DE70DA">
        <w:rPr>
          <w:rFonts w:ascii="仿宋" w:eastAsia="仿宋" w:hAnsi="仿宋" w:hint="eastAsia"/>
          <w:sz w:val="28"/>
          <w:szCs w:val="28"/>
        </w:rPr>
        <w:t>考核时</w:t>
      </w:r>
      <w:r w:rsidRPr="00DE70DA">
        <w:rPr>
          <w:rFonts w:ascii="仿宋" w:eastAsia="仿宋" w:hAnsi="仿宋"/>
          <w:sz w:val="28"/>
          <w:szCs w:val="28"/>
        </w:rPr>
        <w:t>达不到97%的予以减分，每低于基础比率1个百分点减0.1分，减分以0.5分为限。在中国审判流程信息公开网上的电子送达率（电子送达率=电子送达数/应公开案件数×100%）应达到</w:t>
      </w:r>
      <w:r w:rsidRPr="00DE70DA">
        <w:rPr>
          <w:rFonts w:ascii="仿宋" w:eastAsia="仿宋" w:hAnsi="仿宋"/>
          <w:sz w:val="28"/>
          <w:szCs w:val="28"/>
          <w:highlight w:val="yellow"/>
        </w:rPr>
        <w:t>30%</w:t>
      </w:r>
      <w:r w:rsidRPr="00DE70DA">
        <w:rPr>
          <w:rFonts w:ascii="仿宋" w:eastAsia="仿宋" w:hAnsi="仿宋"/>
          <w:sz w:val="28"/>
          <w:szCs w:val="28"/>
        </w:rPr>
        <w:t>以上，达不到30%的予以减分，每低于基础比率1个百分点减0.05分，减分以0.25分为限。在中国审判流程信息公开网上的文书笔录公开率（文书笔录公开率=文书笔录公开数/应公开案件数×100%）应达到</w:t>
      </w:r>
      <w:r w:rsidRPr="00DE70DA">
        <w:rPr>
          <w:rFonts w:ascii="仿宋" w:eastAsia="仿宋" w:hAnsi="仿宋" w:hint="eastAsia"/>
          <w:sz w:val="28"/>
          <w:szCs w:val="28"/>
          <w:highlight w:val="yellow"/>
        </w:rPr>
        <w:t>45</w:t>
      </w:r>
      <w:r w:rsidRPr="00DE70DA">
        <w:rPr>
          <w:rFonts w:ascii="仿宋" w:eastAsia="仿宋" w:hAnsi="仿宋"/>
          <w:sz w:val="28"/>
          <w:szCs w:val="28"/>
          <w:highlight w:val="yellow"/>
        </w:rPr>
        <w:t>%</w:t>
      </w:r>
      <w:r w:rsidRPr="00DE70DA">
        <w:rPr>
          <w:rFonts w:ascii="仿宋" w:eastAsia="仿宋" w:hAnsi="仿宋"/>
          <w:sz w:val="28"/>
          <w:szCs w:val="28"/>
        </w:rPr>
        <w:t>以上，</w:t>
      </w:r>
      <w:r w:rsidRPr="00DE70DA">
        <w:rPr>
          <w:rFonts w:ascii="仿宋" w:eastAsia="仿宋" w:hAnsi="仿宋" w:hint="eastAsia"/>
          <w:sz w:val="28"/>
          <w:szCs w:val="28"/>
        </w:rPr>
        <w:t>考核时</w:t>
      </w:r>
      <w:r w:rsidRPr="00DE70DA">
        <w:rPr>
          <w:rFonts w:ascii="仿宋" w:eastAsia="仿宋" w:hAnsi="仿宋"/>
          <w:sz w:val="28"/>
          <w:szCs w:val="28"/>
        </w:rPr>
        <w:t>达不到</w:t>
      </w:r>
      <w:r w:rsidRPr="00DE70DA">
        <w:rPr>
          <w:rFonts w:ascii="仿宋" w:eastAsia="仿宋" w:hAnsi="仿宋" w:hint="eastAsia"/>
          <w:sz w:val="28"/>
          <w:szCs w:val="28"/>
        </w:rPr>
        <w:t>45</w:t>
      </w:r>
      <w:r w:rsidRPr="00DE70DA">
        <w:rPr>
          <w:rFonts w:ascii="仿宋" w:eastAsia="仿宋" w:hAnsi="仿宋"/>
          <w:sz w:val="28"/>
          <w:szCs w:val="28"/>
        </w:rPr>
        <w:t>%的予以减分，每低于基础比率1个百分点减0.05分，减分以0.25分为限。</w:t>
      </w:r>
    </w:p>
    <w:p w:rsidR="00DE70DA" w:rsidRPr="00DE70DA" w:rsidRDefault="00540606" w:rsidP="00DE70DA">
      <w:pPr>
        <w:spacing w:line="570" w:lineRule="exact"/>
        <w:ind w:firstLineChars="200" w:firstLine="560"/>
        <w:rPr>
          <w:rFonts w:ascii="仿宋" w:eastAsia="仿宋" w:hAnsi="仿宋"/>
          <w:sz w:val="28"/>
          <w:szCs w:val="28"/>
        </w:rPr>
      </w:pPr>
      <w:r>
        <w:rPr>
          <w:rFonts w:ascii="仿宋" w:eastAsia="仿宋" w:hAnsi="仿宋" w:hint="eastAsia"/>
          <w:sz w:val="28"/>
          <w:szCs w:val="28"/>
        </w:rPr>
        <w:t>截至2021年3月31日，我院有效公开案件数1106件，应公开案件数1109件，有效公开率</w:t>
      </w:r>
      <w:r w:rsidRPr="00540606">
        <w:rPr>
          <w:rFonts w:ascii="仿宋" w:eastAsia="仿宋" w:hAnsi="仿宋" w:hint="eastAsia"/>
          <w:b/>
          <w:color w:val="00B050"/>
          <w:sz w:val="28"/>
          <w:szCs w:val="28"/>
        </w:rPr>
        <w:t>99.72%</w:t>
      </w:r>
      <w:r w:rsidRPr="00540606">
        <w:rPr>
          <w:rFonts w:ascii="仿宋" w:eastAsia="仿宋" w:hAnsi="仿宋" w:hint="eastAsia"/>
          <w:sz w:val="28"/>
          <w:szCs w:val="28"/>
        </w:rPr>
        <w:t>，</w:t>
      </w:r>
      <w:r>
        <w:rPr>
          <w:rFonts w:ascii="仿宋" w:eastAsia="仿宋" w:hAnsi="仿宋" w:hint="eastAsia"/>
          <w:sz w:val="28"/>
          <w:szCs w:val="28"/>
        </w:rPr>
        <w:t>成功发送电子送达数1884次，电子送达率</w:t>
      </w:r>
      <w:r w:rsidRPr="00540606">
        <w:rPr>
          <w:rFonts w:ascii="仿宋" w:eastAsia="仿宋" w:hAnsi="仿宋" w:hint="eastAsia"/>
          <w:b/>
          <w:color w:val="00B050"/>
          <w:sz w:val="28"/>
          <w:szCs w:val="28"/>
        </w:rPr>
        <w:t>169.88%</w:t>
      </w:r>
      <w:r w:rsidRPr="00540606">
        <w:rPr>
          <w:rFonts w:ascii="仿宋" w:eastAsia="仿宋" w:hAnsi="仿宋" w:hint="eastAsia"/>
          <w:sz w:val="28"/>
          <w:szCs w:val="28"/>
        </w:rPr>
        <w:t>，</w:t>
      </w:r>
      <w:r>
        <w:rPr>
          <w:rFonts w:ascii="仿宋" w:eastAsia="仿宋" w:hAnsi="仿宋" w:hint="eastAsia"/>
          <w:sz w:val="28"/>
          <w:szCs w:val="28"/>
        </w:rPr>
        <w:t>已公开文书数78个，文书笔录公开率</w:t>
      </w:r>
      <w:r w:rsidRPr="00540606">
        <w:rPr>
          <w:rFonts w:ascii="仿宋" w:eastAsia="仿宋" w:hAnsi="仿宋" w:hint="eastAsia"/>
          <w:color w:val="FF0000"/>
          <w:sz w:val="28"/>
          <w:szCs w:val="28"/>
        </w:rPr>
        <w:t>7.03%</w:t>
      </w:r>
      <w:r>
        <w:rPr>
          <w:rFonts w:ascii="仿宋" w:eastAsia="仿宋" w:hAnsi="仿宋" w:hint="eastAsia"/>
          <w:sz w:val="28"/>
          <w:szCs w:val="28"/>
        </w:rPr>
        <w:t>，文书笔录公开率未达标。</w:t>
      </w:r>
    </w:p>
    <w:p w:rsidR="00DE70DA" w:rsidRP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sz w:val="28"/>
          <w:szCs w:val="28"/>
        </w:rPr>
        <w:t>（4）司法透明度测评工作指标（1分）</w:t>
      </w:r>
    </w:p>
    <w:p w:rsidR="00DE70DA" w:rsidRP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sz w:val="28"/>
          <w:szCs w:val="28"/>
        </w:rPr>
        <w:t>用于考核司法透明度测评工作情况，按年度进行考核。</w:t>
      </w:r>
    </w:p>
    <w:p w:rsidR="00DE70DA" w:rsidRPr="00DE70DA" w:rsidRDefault="00DE70DA" w:rsidP="00DE70DA">
      <w:pPr>
        <w:spacing w:line="570" w:lineRule="exact"/>
        <w:ind w:firstLineChars="200" w:firstLine="560"/>
        <w:rPr>
          <w:rFonts w:ascii="仿宋" w:eastAsia="仿宋" w:hAnsi="仿宋"/>
          <w:sz w:val="28"/>
          <w:szCs w:val="28"/>
        </w:rPr>
      </w:pPr>
      <w:r w:rsidRPr="00DE70DA">
        <w:rPr>
          <w:rFonts w:ascii="仿宋" w:eastAsia="仿宋" w:hAnsi="仿宋" w:hint="eastAsia"/>
          <w:sz w:val="28"/>
          <w:szCs w:val="28"/>
        </w:rPr>
        <w:t>年度</w:t>
      </w:r>
      <w:r w:rsidRPr="00DE70DA">
        <w:rPr>
          <w:rFonts w:ascii="仿宋" w:eastAsia="仿宋" w:hAnsi="仿宋"/>
          <w:sz w:val="28"/>
          <w:szCs w:val="28"/>
        </w:rPr>
        <w:t>司法透明度测评工作考核的基础分值设定为1分，考核达标</w:t>
      </w:r>
      <w:r w:rsidRPr="00DE70DA">
        <w:rPr>
          <w:rFonts w:ascii="仿宋" w:eastAsia="仿宋" w:hAnsi="仿宋"/>
          <w:sz w:val="28"/>
          <w:szCs w:val="28"/>
        </w:rPr>
        <w:lastRenderedPageBreak/>
        <w:t>分数设定为85分。各院应当在司法信息公开网站中完善审务信息公开、审判流程公开、庭审活动公开、裁判文书公开、执行信息公开等信息，年度内省法院制定发布《吉林法院2021年度阳光司法指数评估方案》，对2021年司法公开工作情况进行考核，</w:t>
      </w:r>
      <w:r w:rsidRPr="00DE70DA">
        <w:rPr>
          <w:rFonts w:ascii="仿宋" w:eastAsia="仿宋" w:hAnsi="仿宋" w:hint="eastAsia"/>
          <w:sz w:val="28"/>
          <w:szCs w:val="28"/>
        </w:rPr>
        <w:t>考核时</w:t>
      </w:r>
      <w:r w:rsidRPr="00DE70DA">
        <w:rPr>
          <w:rFonts w:ascii="仿宋" w:eastAsia="仿宋" w:hAnsi="仿宋"/>
          <w:sz w:val="28"/>
          <w:szCs w:val="28"/>
        </w:rPr>
        <w:t>达到达标分数的得1分，达不到达标分数的予以减分，每低于达标分数1分的减0.1分，减分以1分为限。</w:t>
      </w:r>
    </w:p>
    <w:p w:rsidR="004B4624" w:rsidRDefault="004B4624" w:rsidP="00812663">
      <w:pPr>
        <w:pStyle w:val="2"/>
      </w:pPr>
      <w:r>
        <w:t>管理考核指标</w:t>
      </w:r>
      <w:r w:rsidR="00812663">
        <w:rPr>
          <w:rFonts w:hint="eastAsia"/>
        </w:rPr>
        <w:t>（</w:t>
      </w:r>
      <w:r w:rsidR="00812663" w:rsidRPr="003222E7">
        <w:rPr>
          <w:rFonts w:ascii="仿宋" w:eastAsia="仿宋" w:hAnsi="仿宋" w:hint="eastAsia"/>
          <w:sz w:val="28"/>
          <w:szCs w:val="28"/>
        </w:rPr>
        <w:t>5</w:t>
      </w:r>
      <w:r w:rsidR="00812663" w:rsidRPr="003222E7">
        <w:rPr>
          <w:rFonts w:ascii="仿宋" w:eastAsia="仿宋" w:hAnsi="仿宋"/>
          <w:sz w:val="28"/>
          <w:szCs w:val="28"/>
        </w:rPr>
        <w:t>项，分值</w:t>
      </w:r>
      <w:r w:rsidR="00812663" w:rsidRPr="003222E7">
        <w:rPr>
          <w:rFonts w:ascii="仿宋" w:eastAsia="仿宋" w:hAnsi="仿宋" w:hint="eastAsia"/>
          <w:sz w:val="28"/>
          <w:szCs w:val="28"/>
        </w:rPr>
        <w:t>5</w:t>
      </w:r>
      <w:r w:rsidR="00812663" w:rsidRPr="003222E7">
        <w:rPr>
          <w:rFonts w:ascii="仿宋" w:eastAsia="仿宋" w:hAnsi="仿宋"/>
          <w:sz w:val="28"/>
          <w:szCs w:val="28"/>
        </w:rPr>
        <w:t>分</w:t>
      </w:r>
      <w:r w:rsidR="00812663">
        <w:rPr>
          <w:rFonts w:ascii="仿宋" w:eastAsia="仿宋" w:hAnsi="仿宋" w:hint="eastAsia"/>
          <w:sz w:val="28"/>
          <w:szCs w:val="28"/>
        </w:rPr>
        <w:t>）</w:t>
      </w:r>
    </w:p>
    <w:p w:rsidR="004B4624" w:rsidRPr="00812663" w:rsidRDefault="00812663" w:rsidP="00812663">
      <w:pPr>
        <w:pStyle w:val="3"/>
        <w:rPr>
          <w:rFonts w:ascii="仿宋" w:eastAsia="仿宋" w:hAnsi="仿宋"/>
        </w:rPr>
      </w:pPr>
      <w:r w:rsidRPr="00812663">
        <w:rPr>
          <w:rFonts w:ascii="仿宋" w:eastAsia="仿宋" w:hAnsi="仿宋" w:hint="eastAsia"/>
        </w:rPr>
        <w:t>一、</w:t>
      </w:r>
      <w:r w:rsidR="004B4624" w:rsidRPr="00812663">
        <w:rPr>
          <w:rFonts w:ascii="仿宋" w:eastAsia="仿宋" w:hAnsi="仿宋"/>
        </w:rPr>
        <w:t>案件质量评查指标（1分）</w:t>
      </w:r>
    </w:p>
    <w:p w:rsidR="004B4624" w:rsidRPr="00812663" w:rsidRDefault="004B4624" w:rsidP="00812663">
      <w:pPr>
        <w:spacing w:line="570" w:lineRule="exact"/>
        <w:ind w:firstLineChars="200" w:firstLine="560"/>
        <w:rPr>
          <w:rFonts w:ascii="仿宋" w:eastAsia="仿宋" w:hAnsi="仿宋"/>
          <w:sz w:val="28"/>
          <w:szCs w:val="28"/>
        </w:rPr>
      </w:pPr>
      <w:r w:rsidRPr="00812663">
        <w:rPr>
          <w:rFonts w:ascii="仿宋" w:eastAsia="仿宋" w:hAnsi="仿宋"/>
          <w:sz w:val="28"/>
          <w:szCs w:val="28"/>
        </w:rPr>
        <w:t>用于考核各地（辖）区案件质量监督管理情况，按年度进行考核。</w:t>
      </w:r>
    </w:p>
    <w:p w:rsidR="004B4624" w:rsidRPr="00812663" w:rsidRDefault="004B4624" w:rsidP="00812663">
      <w:pPr>
        <w:spacing w:line="570" w:lineRule="exact"/>
        <w:ind w:firstLineChars="200" w:firstLine="560"/>
        <w:rPr>
          <w:rFonts w:ascii="仿宋" w:eastAsia="仿宋" w:hAnsi="仿宋"/>
          <w:sz w:val="28"/>
          <w:szCs w:val="28"/>
        </w:rPr>
      </w:pPr>
      <w:r w:rsidRPr="00812663">
        <w:rPr>
          <w:rFonts w:ascii="仿宋" w:eastAsia="仿宋" w:hAnsi="仿宋" w:hint="eastAsia"/>
          <w:sz w:val="28"/>
          <w:szCs w:val="28"/>
        </w:rPr>
        <w:t>年度内</w:t>
      </w:r>
      <w:r w:rsidRPr="00812663">
        <w:rPr>
          <w:rFonts w:ascii="仿宋" w:eastAsia="仿宋" w:hAnsi="仿宋"/>
          <w:sz w:val="28"/>
          <w:szCs w:val="28"/>
        </w:rPr>
        <w:t>各地（辖）区案件评查存在以下情形的予以扣分：（1）被上级院发、改的案件应纳入重点评查而未纳入评查的；（2）经上级法院抽查发现评查案件存在严重质量问题并且被通报的；（3）年度内未按时向上级法院提交案件评查相关材料的。存在上述情形的，每查实1项减0.1分，减分以1分为限。</w:t>
      </w:r>
    </w:p>
    <w:p w:rsidR="004B4624" w:rsidRPr="00812663" w:rsidRDefault="00812663" w:rsidP="00812663">
      <w:pPr>
        <w:pStyle w:val="3"/>
        <w:rPr>
          <w:rFonts w:ascii="仿宋" w:eastAsia="仿宋" w:hAnsi="仿宋"/>
        </w:rPr>
      </w:pPr>
      <w:r>
        <w:rPr>
          <w:rFonts w:ascii="仿宋" w:eastAsia="仿宋" w:hAnsi="仿宋" w:hint="eastAsia"/>
        </w:rPr>
        <w:t>二、</w:t>
      </w:r>
      <w:r w:rsidR="004B4624" w:rsidRPr="00812663">
        <w:rPr>
          <w:rFonts w:ascii="仿宋" w:eastAsia="仿宋" w:hAnsi="仿宋"/>
        </w:rPr>
        <w:t>院庭长审判监督管理情况指标（1分）</w:t>
      </w:r>
    </w:p>
    <w:p w:rsidR="004B4624" w:rsidRPr="00812663" w:rsidRDefault="004B4624" w:rsidP="00812663">
      <w:pPr>
        <w:spacing w:line="570" w:lineRule="exact"/>
        <w:ind w:firstLineChars="200" w:firstLine="562"/>
        <w:rPr>
          <w:rFonts w:ascii="仿宋" w:eastAsia="仿宋" w:hAnsi="仿宋"/>
          <w:b/>
          <w:sz w:val="28"/>
          <w:szCs w:val="28"/>
        </w:rPr>
      </w:pPr>
      <w:r w:rsidRPr="00812663">
        <w:rPr>
          <w:rFonts w:ascii="仿宋" w:eastAsia="仿宋" w:hAnsi="仿宋"/>
          <w:b/>
          <w:sz w:val="28"/>
          <w:szCs w:val="28"/>
        </w:rPr>
        <w:t>（1）确认监管率（0.5分）</w:t>
      </w:r>
    </w:p>
    <w:p w:rsidR="005B3F28" w:rsidRDefault="004B4624" w:rsidP="005B3F28">
      <w:pPr>
        <w:spacing w:line="570" w:lineRule="exact"/>
        <w:ind w:firstLineChars="200" w:firstLine="560"/>
        <w:rPr>
          <w:rFonts w:ascii="仿宋" w:eastAsia="仿宋" w:hAnsi="仿宋"/>
          <w:sz w:val="28"/>
          <w:szCs w:val="28"/>
        </w:rPr>
      </w:pPr>
      <w:r w:rsidRPr="00812663">
        <w:rPr>
          <w:rFonts w:ascii="仿宋" w:eastAsia="仿宋" w:hAnsi="仿宋"/>
          <w:sz w:val="28"/>
          <w:szCs w:val="28"/>
        </w:rPr>
        <w:t>确认监管率＝确认监管案件数量/（系统自动识别+手动确认案件数量）×100%。数据提取于数据集中管理平台—智能报表—院庭长监管—全省法院院庭长监管案件统计表，按年度进行考核。</w:t>
      </w:r>
    </w:p>
    <w:p w:rsidR="004B4624" w:rsidRDefault="004B4624" w:rsidP="00812663">
      <w:pPr>
        <w:spacing w:line="570" w:lineRule="exact"/>
        <w:ind w:firstLineChars="200" w:firstLine="560"/>
        <w:rPr>
          <w:rFonts w:ascii="仿宋" w:eastAsia="仿宋" w:hAnsi="仿宋"/>
          <w:sz w:val="28"/>
          <w:szCs w:val="28"/>
        </w:rPr>
      </w:pPr>
      <w:r w:rsidRPr="00812663">
        <w:rPr>
          <w:rFonts w:ascii="仿宋" w:eastAsia="仿宋" w:hAnsi="仿宋" w:hint="eastAsia"/>
          <w:sz w:val="28"/>
          <w:szCs w:val="28"/>
        </w:rPr>
        <w:t>年度</w:t>
      </w:r>
      <w:r w:rsidRPr="00812663">
        <w:rPr>
          <w:rFonts w:ascii="仿宋" w:eastAsia="仿宋" w:hAnsi="仿宋"/>
          <w:sz w:val="28"/>
          <w:szCs w:val="28"/>
        </w:rPr>
        <w:t>确认监管率的基础分值设定为0.5分，基础比率设定为</w:t>
      </w:r>
      <w:r w:rsidRPr="004E068D">
        <w:rPr>
          <w:rFonts w:ascii="仿宋" w:eastAsia="仿宋" w:hAnsi="仿宋"/>
          <w:sz w:val="28"/>
          <w:szCs w:val="28"/>
          <w:highlight w:val="yellow"/>
        </w:rPr>
        <w:t>60%</w:t>
      </w:r>
      <w:r w:rsidRPr="00812663">
        <w:rPr>
          <w:rFonts w:ascii="仿宋" w:eastAsia="仿宋" w:hAnsi="仿宋"/>
          <w:sz w:val="28"/>
          <w:szCs w:val="28"/>
        </w:rPr>
        <w:t>，</w:t>
      </w:r>
      <w:r w:rsidRPr="00812663">
        <w:rPr>
          <w:rFonts w:ascii="仿宋" w:eastAsia="仿宋" w:hAnsi="仿宋" w:hint="eastAsia"/>
          <w:sz w:val="28"/>
          <w:szCs w:val="28"/>
        </w:rPr>
        <w:t>考核时</w:t>
      </w:r>
      <w:r w:rsidRPr="00812663">
        <w:rPr>
          <w:rFonts w:ascii="仿宋" w:eastAsia="仿宋" w:hAnsi="仿宋"/>
          <w:sz w:val="28"/>
          <w:szCs w:val="28"/>
        </w:rPr>
        <w:t>达到基础比率的得0.5分，达不到基础比率的予以减分，每低</w:t>
      </w:r>
      <w:r w:rsidRPr="00812663">
        <w:rPr>
          <w:rFonts w:ascii="仿宋" w:eastAsia="仿宋" w:hAnsi="仿宋"/>
          <w:sz w:val="28"/>
          <w:szCs w:val="28"/>
        </w:rPr>
        <w:lastRenderedPageBreak/>
        <w:t>于基础比率1个百分点减0.01分，全年减分以0.5分为限。</w:t>
      </w:r>
    </w:p>
    <w:p w:rsidR="005B3F28" w:rsidRPr="005B3F28" w:rsidRDefault="005B3F28" w:rsidP="005B3F28">
      <w:pPr>
        <w:spacing w:line="570" w:lineRule="exact"/>
        <w:ind w:firstLineChars="200" w:firstLine="560"/>
        <w:rPr>
          <w:rFonts w:ascii="仿宋" w:eastAsia="仿宋" w:hAnsi="仿宋"/>
          <w:sz w:val="28"/>
          <w:szCs w:val="28"/>
        </w:rPr>
      </w:pPr>
      <w:r>
        <w:rPr>
          <w:rFonts w:ascii="仿宋" w:eastAsia="仿宋" w:hAnsi="仿宋" w:hint="eastAsia"/>
          <w:noProof/>
          <w:sz w:val="28"/>
          <w:szCs w:val="28"/>
        </w:rPr>
        <w:drawing>
          <wp:anchor distT="0" distB="0" distL="114300" distR="114300" simplePos="0" relativeHeight="251658240" behindDoc="1" locked="0" layoutInCell="1" allowOverlap="1">
            <wp:simplePos x="0" y="0"/>
            <wp:positionH relativeFrom="column">
              <wp:posOffset>278130</wp:posOffset>
            </wp:positionH>
            <wp:positionV relativeFrom="paragraph">
              <wp:posOffset>800100</wp:posOffset>
            </wp:positionV>
            <wp:extent cx="4848225" cy="3514725"/>
            <wp:effectExtent l="19050" t="0" r="9525" b="0"/>
            <wp:wrapThrough wrapText="bothSides">
              <wp:wrapPolygon edited="0">
                <wp:start x="-85" y="0"/>
                <wp:lineTo x="-85" y="21541"/>
                <wp:lineTo x="21642" y="21541"/>
                <wp:lineTo x="21642" y="0"/>
                <wp:lineTo x="-85" y="0"/>
              </wp:wrapPolygon>
            </wp:wrapThrough>
            <wp:docPr id="3" name="图片 2" descr="C:\Users\Administrator\Desktop\859a2fb17dac4a5e8308d7469e7ccb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859a2fb17dac4a5e8308d7469e7ccb22.png"/>
                    <pic:cNvPicPr>
                      <a:picLocks noChangeAspect="1" noChangeArrowheads="1"/>
                    </pic:cNvPicPr>
                  </pic:nvPicPr>
                  <pic:blipFill>
                    <a:blip r:embed="rId19"/>
                    <a:srcRect/>
                    <a:stretch>
                      <a:fillRect/>
                    </a:stretch>
                  </pic:blipFill>
                  <pic:spPr bwMode="auto">
                    <a:xfrm>
                      <a:off x="0" y="0"/>
                      <a:ext cx="4848225" cy="3514725"/>
                    </a:xfrm>
                    <a:prstGeom prst="rect">
                      <a:avLst/>
                    </a:prstGeom>
                    <a:noFill/>
                    <a:ln w="9525">
                      <a:noFill/>
                      <a:miter lim="800000"/>
                      <a:headEnd/>
                      <a:tailEnd/>
                    </a:ln>
                  </pic:spPr>
                </pic:pic>
              </a:graphicData>
            </a:graphic>
          </wp:anchor>
        </w:drawing>
      </w:r>
      <w:r w:rsidR="004E068D">
        <w:rPr>
          <w:rFonts w:ascii="仿宋" w:eastAsia="仿宋" w:hAnsi="仿宋" w:hint="eastAsia"/>
          <w:sz w:val="28"/>
          <w:szCs w:val="28"/>
        </w:rPr>
        <w:t>截至2021年3月31日，我院</w:t>
      </w:r>
      <w:r w:rsidR="004E068D" w:rsidRPr="00812663">
        <w:rPr>
          <w:rFonts w:ascii="仿宋" w:eastAsia="仿宋" w:hAnsi="仿宋"/>
          <w:sz w:val="28"/>
          <w:szCs w:val="28"/>
        </w:rPr>
        <w:t>系统自动识别</w:t>
      </w:r>
      <w:r w:rsidR="004E068D">
        <w:rPr>
          <w:rFonts w:ascii="仿宋" w:eastAsia="仿宋" w:hAnsi="仿宋" w:hint="eastAsia"/>
          <w:sz w:val="28"/>
          <w:szCs w:val="28"/>
        </w:rPr>
        <w:t>与</w:t>
      </w:r>
      <w:r w:rsidR="004E068D" w:rsidRPr="00812663">
        <w:rPr>
          <w:rFonts w:ascii="仿宋" w:eastAsia="仿宋" w:hAnsi="仿宋"/>
          <w:sz w:val="28"/>
          <w:szCs w:val="28"/>
        </w:rPr>
        <w:t>手动确认案件数量</w:t>
      </w:r>
      <w:r w:rsidR="004E068D">
        <w:rPr>
          <w:rFonts w:ascii="仿宋" w:eastAsia="仿宋" w:hAnsi="仿宋" w:hint="eastAsia"/>
          <w:sz w:val="28"/>
          <w:szCs w:val="28"/>
        </w:rPr>
        <w:t>共19件，确认监管案件数5件，确认监管率</w:t>
      </w:r>
      <w:r w:rsidR="004E068D" w:rsidRPr="004E068D">
        <w:rPr>
          <w:rFonts w:ascii="仿宋" w:eastAsia="仿宋" w:hAnsi="仿宋" w:hint="eastAsia"/>
          <w:color w:val="FF0000"/>
          <w:sz w:val="28"/>
          <w:szCs w:val="28"/>
        </w:rPr>
        <w:t>26.32%</w:t>
      </w:r>
      <w:r w:rsidR="004E068D">
        <w:rPr>
          <w:rFonts w:ascii="仿宋" w:eastAsia="仿宋" w:hAnsi="仿宋" w:hint="eastAsia"/>
          <w:sz w:val="28"/>
          <w:szCs w:val="28"/>
        </w:rPr>
        <w:t>。</w:t>
      </w:r>
    </w:p>
    <w:p w:rsidR="004B4624" w:rsidRPr="00812663" w:rsidRDefault="004B4624" w:rsidP="00812663">
      <w:pPr>
        <w:spacing w:line="570" w:lineRule="exact"/>
        <w:ind w:firstLineChars="200" w:firstLine="562"/>
        <w:rPr>
          <w:rFonts w:ascii="仿宋" w:eastAsia="仿宋" w:hAnsi="仿宋"/>
          <w:b/>
          <w:sz w:val="28"/>
          <w:szCs w:val="28"/>
        </w:rPr>
      </w:pPr>
      <w:r w:rsidRPr="00812663">
        <w:rPr>
          <w:rFonts w:ascii="仿宋" w:eastAsia="仿宋" w:hAnsi="仿宋"/>
          <w:b/>
          <w:sz w:val="28"/>
          <w:szCs w:val="28"/>
        </w:rPr>
        <w:t>（2）实际监管率（0.5分）</w:t>
      </w:r>
    </w:p>
    <w:p w:rsidR="004B4624" w:rsidRPr="00812663" w:rsidRDefault="004B4624" w:rsidP="00812663">
      <w:pPr>
        <w:spacing w:line="570" w:lineRule="exact"/>
        <w:ind w:firstLineChars="200" w:firstLine="560"/>
        <w:rPr>
          <w:rFonts w:ascii="仿宋" w:eastAsia="仿宋" w:hAnsi="仿宋"/>
          <w:sz w:val="28"/>
          <w:szCs w:val="28"/>
        </w:rPr>
      </w:pPr>
      <w:r w:rsidRPr="00812663">
        <w:rPr>
          <w:rFonts w:ascii="仿宋" w:eastAsia="仿宋" w:hAnsi="仿宋"/>
          <w:sz w:val="28"/>
          <w:szCs w:val="28"/>
        </w:rPr>
        <w:t>实际监管率＝反馈监管意见的案件数量/确认监管案件数量×100%。数据提取于数据集中管理平台—智能报表—院庭长监管—全省法院院庭长监管案件统计表，按年度进行考核。</w:t>
      </w:r>
    </w:p>
    <w:p w:rsidR="004B4624" w:rsidRDefault="004B4624" w:rsidP="00812663">
      <w:pPr>
        <w:spacing w:line="570" w:lineRule="exact"/>
        <w:ind w:firstLineChars="200" w:firstLine="560"/>
        <w:rPr>
          <w:rFonts w:ascii="仿宋" w:eastAsia="仿宋" w:hAnsi="仿宋"/>
          <w:sz w:val="28"/>
          <w:szCs w:val="28"/>
        </w:rPr>
      </w:pPr>
      <w:r w:rsidRPr="00812663">
        <w:rPr>
          <w:rFonts w:ascii="仿宋" w:eastAsia="仿宋" w:hAnsi="仿宋" w:hint="eastAsia"/>
          <w:sz w:val="28"/>
          <w:szCs w:val="28"/>
        </w:rPr>
        <w:t>年度</w:t>
      </w:r>
      <w:r w:rsidRPr="00812663">
        <w:rPr>
          <w:rFonts w:ascii="仿宋" w:eastAsia="仿宋" w:hAnsi="仿宋"/>
          <w:sz w:val="28"/>
          <w:szCs w:val="28"/>
        </w:rPr>
        <w:t>实际监管率的基础分值设定为0.5分，基础比率设定为</w:t>
      </w:r>
      <w:r w:rsidRPr="004E068D">
        <w:rPr>
          <w:rFonts w:ascii="仿宋" w:eastAsia="仿宋" w:hAnsi="仿宋"/>
          <w:sz w:val="28"/>
          <w:szCs w:val="28"/>
          <w:highlight w:val="yellow"/>
        </w:rPr>
        <w:t>90%</w:t>
      </w:r>
      <w:r w:rsidRPr="00812663">
        <w:rPr>
          <w:rFonts w:ascii="仿宋" w:eastAsia="仿宋" w:hAnsi="仿宋"/>
          <w:sz w:val="28"/>
          <w:szCs w:val="28"/>
        </w:rPr>
        <w:t>，</w:t>
      </w:r>
      <w:r w:rsidRPr="00812663">
        <w:rPr>
          <w:rFonts w:ascii="仿宋" w:eastAsia="仿宋" w:hAnsi="仿宋" w:hint="eastAsia"/>
          <w:sz w:val="28"/>
          <w:szCs w:val="28"/>
        </w:rPr>
        <w:t>考核时</w:t>
      </w:r>
      <w:r w:rsidRPr="00812663">
        <w:rPr>
          <w:rFonts w:ascii="仿宋" w:eastAsia="仿宋" w:hAnsi="仿宋"/>
          <w:sz w:val="28"/>
          <w:szCs w:val="28"/>
        </w:rPr>
        <w:t>达到基础比率的得0.5分，达不到基础比率的予以减分，每低于基础比率1个百分点减0.01分，全年减分以0.5分为限。</w:t>
      </w:r>
    </w:p>
    <w:p w:rsidR="004E068D" w:rsidRDefault="004E068D" w:rsidP="00812663">
      <w:pPr>
        <w:spacing w:line="570" w:lineRule="exact"/>
        <w:ind w:firstLineChars="200" w:firstLine="560"/>
        <w:rPr>
          <w:rFonts w:ascii="仿宋" w:eastAsia="仿宋" w:hAnsi="仿宋"/>
          <w:sz w:val="28"/>
          <w:szCs w:val="28"/>
        </w:rPr>
      </w:pPr>
      <w:r>
        <w:rPr>
          <w:rFonts w:ascii="仿宋" w:eastAsia="仿宋" w:hAnsi="仿宋" w:hint="eastAsia"/>
          <w:sz w:val="28"/>
          <w:szCs w:val="28"/>
        </w:rPr>
        <w:t>截至2021年3月31日，我院反馈意见案件数7件，实际监管率</w:t>
      </w:r>
      <w:r w:rsidRPr="004F38DB">
        <w:rPr>
          <w:rFonts w:ascii="仿宋" w:eastAsia="仿宋" w:hAnsi="仿宋" w:hint="eastAsia"/>
          <w:b/>
          <w:color w:val="00B050"/>
          <w:sz w:val="28"/>
          <w:szCs w:val="28"/>
        </w:rPr>
        <w:t>140%</w:t>
      </w:r>
      <w:r>
        <w:rPr>
          <w:rFonts w:ascii="仿宋" w:eastAsia="仿宋" w:hAnsi="仿宋" w:hint="eastAsia"/>
          <w:sz w:val="28"/>
          <w:szCs w:val="28"/>
        </w:rPr>
        <w:t>。</w:t>
      </w:r>
    </w:p>
    <w:p w:rsidR="005B3F28" w:rsidRPr="00812663" w:rsidRDefault="009D5825" w:rsidP="009D5825">
      <w:pPr>
        <w:spacing w:line="570" w:lineRule="exact"/>
        <w:ind w:firstLineChars="200" w:firstLine="560"/>
        <w:rPr>
          <w:rFonts w:ascii="仿宋" w:eastAsia="仿宋" w:hAnsi="仿宋"/>
          <w:sz w:val="28"/>
          <w:szCs w:val="28"/>
        </w:rPr>
      </w:pPr>
      <w:r>
        <w:rPr>
          <w:rFonts w:ascii="仿宋" w:eastAsia="仿宋" w:hAnsi="仿宋" w:hint="eastAsia"/>
          <w:sz w:val="28"/>
          <w:szCs w:val="28"/>
        </w:rPr>
        <w:t>注：院庭长监管是今年新增考核指标，一季度我院确认监管率与省院要求的60%相差较大，从二季度开始，中院会重点抓院庭长监管</w:t>
      </w:r>
      <w:r>
        <w:rPr>
          <w:rFonts w:ascii="仿宋" w:eastAsia="仿宋" w:hAnsi="仿宋" w:hint="eastAsia"/>
          <w:sz w:val="28"/>
          <w:szCs w:val="28"/>
        </w:rPr>
        <w:lastRenderedPageBreak/>
        <w:t>指标，</w:t>
      </w:r>
      <w:r w:rsidRPr="009D5825">
        <w:rPr>
          <w:rFonts w:ascii="仿宋" w:eastAsia="仿宋" w:hAnsi="仿宋" w:hint="eastAsia"/>
          <w:sz w:val="28"/>
          <w:szCs w:val="28"/>
        </w:rPr>
        <w:t>实行月发布、季通报、半年总结、年度绩效</w:t>
      </w:r>
      <w:r>
        <w:rPr>
          <w:rFonts w:ascii="仿宋" w:eastAsia="仿宋" w:hAnsi="仿宋" w:hint="eastAsia"/>
          <w:sz w:val="28"/>
          <w:szCs w:val="28"/>
        </w:rPr>
        <w:t>的工作机制。请各院庭长对院庭长监管工作予以重视，避免被通报和扣分。</w:t>
      </w:r>
    </w:p>
    <w:p w:rsidR="004B4624" w:rsidRPr="00F54EEA" w:rsidRDefault="00F54EEA" w:rsidP="00F54EEA">
      <w:pPr>
        <w:pStyle w:val="3"/>
        <w:rPr>
          <w:rFonts w:ascii="仿宋" w:eastAsia="仿宋" w:hAnsi="仿宋"/>
        </w:rPr>
      </w:pPr>
      <w:r>
        <w:rPr>
          <w:rFonts w:ascii="仿宋" w:eastAsia="仿宋" w:hAnsi="仿宋" w:hint="eastAsia"/>
        </w:rPr>
        <w:t>三、</w:t>
      </w:r>
      <w:r w:rsidR="004B4624" w:rsidRPr="00F54EEA">
        <w:rPr>
          <w:rFonts w:ascii="仿宋" w:eastAsia="仿宋" w:hAnsi="仿宋"/>
        </w:rPr>
        <w:t>卷宗归档率指标（1分）</w:t>
      </w:r>
    </w:p>
    <w:p w:rsidR="004B4624" w:rsidRPr="00F54EEA" w:rsidRDefault="004B4624" w:rsidP="00F54EEA">
      <w:pPr>
        <w:spacing w:line="570" w:lineRule="exact"/>
        <w:ind w:firstLineChars="200" w:firstLine="560"/>
        <w:rPr>
          <w:rFonts w:ascii="仿宋" w:eastAsia="仿宋" w:hAnsi="仿宋"/>
          <w:sz w:val="28"/>
          <w:szCs w:val="28"/>
        </w:rPr>
      </w:pPr>
      <w:r w:rsidRPr="00F54EEA">
        <w:rPr>
          <w:rFonts w:ascii="仿宋" w:eastAsia="仿宋" w:hAnsi="仿宋"/>
          <w:sz w:val="28"/>
          <w:szCs w:val="28"/>
        </w:rPr>
        <w:t>用于考核卷宗归档及时性，已结案件在1个月内应归档完毕。</w:t>
      </w:r>
    </w:p>
    <w:p w:rsidR="004B4624" w:rsidRPr="00F54EEA" w:rsidRDefault="004B4624" w:rsidP="00F54EEA">
      <w:pPr>
        <w:spacing w:line="570" w:lineRule="exact"/>
        <w:ind w:firstLineChars="200" w:firstLine="560"/>
        <w:rPr>
          <w:rFonts w:ascii="仿宋" w:eastAsia="仿宋" w:hAnsi="仿宋"/>
          <w:sz w:val="28"/>
          <w:szCs w:val="28"/>
        </w:rPr>
      </w:pPr>
      <w:r w:rsidRPr="00F54EEA">
        <w:rPr>
          <w:rFonts w:ascii="仿宋" w:eastAsia="仿宋" w:hAnsi="仿宋"/>
          <w:sz w:val="28"/>
          <w:szCs w:val="28"/>
        </w:rPr>
        <w:t>年度卷宗归档率考核的基础分值设定为1分，考核2021年1月1日至考核节点前1个月期间审结案件的卷宗归档情况，至考核时间节点未完成归档的案件，每1件减0.01分，减分以1分为限。</w:t>
      </w:r>
    </w:p>
    <w:p w:rsidR="004B4624" w:rsidRPr="00F54EEA" w:rsidRDefault="00F54EEA" w:rsidP="00F54EEA">
      <w:pPr>
        <w:pStyle w:val="3"/>
        <w:rPr>
          <w:rFonts w:ascii="仿宋" w:eastAsia="仿宋" w:hAnsi="仿宋"/>
        </w:rPr>
      </w:pPr>
      <w:r>
        <w:rPr>
          <w:rFonts w:ascii="仿宋" w:eastAsia="仿宋" w:hAnsi="仿宋" w:hint="eastAsia"/>
        </w:rPr>
        <w:t>四、</w:t>
      </w:r>
      <w:r w:rsidR="004B4624" w:rsidRPr="00F54EEA">
        <w:rPr>
          <w:rFonts w:ascii="仿宋" w:eastAsia="仿宋" w:hAnsi="仿宋"/>
        </w:rPr>
        <w:t>全流程无纸化办案指标（1分）</w:t>
      </w:r>
    </w:p>
    <w:p w:rsidR="004B4624" w:rsidRPr="00F54EEA" w:rsidRDefault="004B4624" w:rsidP="00F54EEA">
      <w:pPr>
        <w:spacing w:line="570" w:lineRule="exact"/>
        <w:ind w:firstLineChars="200" w:firstLine="560"/>
        <w:rPr>
          <w:rFonts w:ascii="仿宋" w:eastAsia="仿宋" w:hAnsi="仿宋"/>
          <w:sz w:val="28"/>
          <w:szCs w:val="28"/>
        </w:rPr>
      </w:pPr>
      <w:r w:rsidRPr="00F54EEA">
        <w:rPr>
          <w:rFonts w:ascii="仿宋" w:eastAsia="仿宋" w:hAnsi="仿宋" w:hint="eastAsia"/>
          <w:sz w:val="28"/>
          <w:szCs w:val="28"/>
        </w:rPr>
        <w:t>用于考核</w:t>
      </w:r>
      <w:r w:rsidRPr="00F54EEA">
        <w:rPr>
          <w:rFonts w:ascii="仿宋" w:eastAsia="仿宋" w:hAnsi="仿宋"/>
          <w:sz w:val="28"/>
          <w:szCs w:val="28"/>
        </w:rPr>
        <w:t>各地（辖）区</w:t>
      </w:r>
      <w:r w:rsidRPr="00F54EEA">
        <w:rPr>
          <w:rFonts w:ascii="仿宋" w:eastAsia="仿宋" w:hAnsi="仿宋" w:hint="eastAsia"/>
          <w:sz w:val="28"/>
          <w:szCs w:val="28"/>
        </w:rPr>
        <w:t>全流程无纸化办案应用情况，按具体日期进行考核。</w:t>
      </w:r>
    </w:p>
    <w:p w:rsidR="004B4624" w:rsidRPr="00F54EEA" w:rsidRDefault="004B4624" w:rsidP="00F54EEA">
      <w:pPr>
        <w:spacing w:line="570" w:lineRule="exact"/>
        <w:ind w:firstLineChars="200" w:firstLine="560"/>
        <w:rPr>
          <w:rFonts w:ascii="仿宋" w:eastAsia="仿宋" w:hAnsi="仿宋"/>
          <w:sz w:val="28"/>
          <w:szCs w:val="28"/>
        </w:rPr>
      </w:pPr>
      <w:r w:rsidRPr="00F54EEA">
        <w:rPr>
          <w:rFonts w:ascii="仿宋" w:eastAsia="仿宋" w:hAnsi="仿宋" w:hint="eastAsia"/>
          <w:sz w:val="28"/>
          <w:szCs w:val="28"/>
        </w:rPr>
        <w:t>年度全流程无纸化办案指标</w:t>
      </w:r>
      <w:r w:rsidRPr="00F54EEA">
        <w:rPr>
          <w:rFonts w:ascii="仿宋" w:eastAsia="仿宋" w:hAnsi="仿宋"/>
          <w:sz w:val="28"/>
          <w:szCs w:val="28"/>
        </w:rPr>
        <w:t>的基础分值设定为</w:t>
      </w:r>
      <w:r w:rsidRPr="00F54EEA">
        <w:rPr>
          <w:rFonts w:ascii="仿宋" w:eastAsia="仿宋" w:hAnsi="仿宋" w:hint="eastAsia"/>
          <w:sz w:val="28"/>
          <w:szCs w:val="28"/>
        </w:rPr>
        <w:t>1</w:t>
      </w:r>
      <w:r w:rsidRPr="00F54EEA">
        <w:rPr>
          <w:rFonts w:ascii="仿宋" w:eastAsia="仿宋" w:hAnsi="仿宋"/>
          <w:sz w:val="28"/>
          <w:szCs w:val="28"/>
        </w:rPr>
        <w:t>分，</w:t>
      </w:r>
      <w:r w:rsidRPr="00F54EEA">
        <w:rPr>
          <w:rFonts w:ascii="仿宋" w:eastAsia="仿宋" w:hAnsi="仿宋" w:hint="eastAsia"/>
          <w:sz w:val="28"/>
          <w:szCs w:val="28"/>
        </w:rPr>
        <w:t>至</w:t>
      </w:r>
      <w:r w:rsidRPr="00F54EEA">
        <w:rPr>
          <w:rFonts w:ascii="仿宋" w:eastAsia="仿宋" w:hAnsi="仿宋"/>
          <w:sz w:val="28"/>
          <w:szCs w:val="28"/>
        </w:rPr>
        <w:t>3月</w:t>
      </w:r>
      <w:r w:rsidRPr="00F54EEA">
        <w:rPr>
          <w:rFonts w:ascii="仿宋" w:eastAsia="仿宋" w:hAnsi="仿宋" w:hint="eastAsia"/>
          <w:sz w:val="28"/>
          <w:szCs w:val="28"/>
        </w:rPr>
        <w:t>31</w:t>
      </w:r>
      <w:r w:rsidRPr="00F54EEA">
        <w:rPr>
          <w:rFonts w:ascii="仿宋" w:eastAsia="仿宋" w:hAnsi="仿宋"/>
          <w:sz w:val="28"/>
          <w:szCs w:val="28"/>
        </w:rPr>
        <w:t>日前各中院</w:t>
      </w:r>
      <w:r w:rsidRPr="00F54EEA">
        <w:rPr>
          <w:rFonts w:ascii="仿宋" w:eastAsia="仿宋" w:hAnsi="仿宋" w:hint="eastAsia"/>
          <w:sz w:val="28"/>
          <w:szCs w:val="28"/>
        </w:rPr>
        <w:t>未</w:t>
      </w:r>
      <w:r w:rsidRPr="00F54EEA">
        <w:rPr>
          <w:rFonts w:ascii="仿宋" w:eastAsia="仿宋" w:hAnsi="仿宋"/>
          <w:sz w:val="28"/>
          <w:szCs w:val="28"/>
        </w:rPr>
        <w:t>编制本地（辖）区内全流程无纸化办案工作方案的</w:t>
      </w:r>
      <w:r w:rsidRPr="00F54EEA">
        <w:rPr>
          <w:rFonts w:ascii="仿宋" w:eastAsia="仿宋" w:hAnsi="仿宋" w:hint="eastAsia"/>
          <w:sz w:val="28"/>
          <w:szCs w:val="28"/>
        </w:rPr>
        <w:t>减</w:t>
      </w:r>
      <w:r w:rsidRPr="00F54EEA">
        <w:rPr>
          <w:rFonts w:ascii="仿宋" w:eastAsia="仿宋" w:hAnsi="仿宋"/>
          <w:sz w:val="28"/>
          <w:szCs w:val="28"/>
        </w:rPr>
        <w:t>0. 5分，</w:t>
      </w:r>
      <w:r w:rsidRPr="00F54EEA">
        <w:rPr>
          <w:rFonts w:ascii="仿宋" w:eastAsia="仿宋" w:hAnsi="仿宋" w:hint="eastAsia"/>
          <w:sz w:val="28"/>
          <w:szCs w:val="28"/>
        </w:rPr>
        <w:t>至6</w:t>
      </w:r>
      <w:r w:rsidRPr="00F54EEA">
        <w:rPr>
          <w:rFonts w:ascii="仿宋" w:eastAsia="仿宋" w:hAnsi="仿宋"/>
          <w:sz w:val="28"/>
          <w:szCs w:val="28"/>
        </w:rPr>
        <w:t>月30日前各中院</w:t>
      </w:r>
      <w:r w:rsidRPr="00F54EEA">
        <w:rPr>
          <w:rFonts w:ascii="仿宋" w:eastAsia="仿宋" w:hAnsi="仿宋" w:hint="eastAsia"/>
          <w:sz w:val="28"/>
          <w:szCs w:val="28"/>
        </w:rPr>
        <w:t>未实际推行</w:t>
      </w:r>
      <w:r w:rsidRPr="00F54EEA">
        <w:rPr>
          <w:rFonts w:ascii="仿宋" w:eastAsia="仿宋" w:hAnsi="仿宋"/>
          <w:sz w:val="28"/>
          <w:szCs w:val="28"/>
        </w:rPr>
        <w:t>本地（辖）区全流程无纸化办案的</w:t>
      </w:r>
      <w:r w:rsidRPr="00F54EEA">
        <w:rPr>
          <w:rFonts w:ascii="仿宋" w:eastAsia="仿宋" w:hAnsi="仿宋" w:hint="eastAsia"/>
          <w:sz w:val="28"/>
          <w:szCs w:val="28"/>
        </w:rPr>
        <w:t>减</w:t>
      </w:r>
      <w:r w:rsidRPr="00F54EEA">
        <w:rPr>
          <w:rFonts w:ascii="仿宋" w:eastAsia="仿宋" w:hAnsi="仿宋"/>
          <w:sz w:val="28"/>
          <w:szCs w:val="28"/>
        </w:rPr>
        <w:t>0. 5分。</w:t>
      </w:r>
    </w:p>
    <w:p w:rsidR="004B4624" w:rsidRPr="00F54EEA" w:rsidRDefault="00F54EEA" w:rsidP="00F54EEA">
      <w:pPr>
        <w:pStyle w:val="3"/>
        <w:rPr>
          <w:rFonts w:ascii="仿宋" w:eastAsia="仿宋" w:hAnsi="仿宋"/>
        </w:rPr>
      </w:pPr>
      <w:r>
        <w:rPr>
          <w:rFonts w:ascii="仿宋" w:eastAsia="仿宋" w:hAnsi="仿宋" w:hint="eastAsia"/>
        </w:rPr>
        <w:t>五、</w:t>
      </w:r>
      <w:r w:rsidR="004B4624" w:rsidRPr="00F54EEA">
        <w:rPr>
          <w:rFonts w:ascii="仿宋" w:eastAsia="仿宋" w:hAnsi="仿宋"/>
        </w:rPr>
        <w:t>书记员集约化管理指标（1分）</w:t>
      </w:r>
    </w:p>
    <w:p w:rsidR="004B4624" w:rsidRPr="00F54EEA" w:rsidRDefault="004B4624" w:rsidP="00F54EEA">
      <w:pPr>
        <w:spacing w:line="570" w:lineRule="exact"/>
        <w:ind w:firstLineChars="200" w:firstLine="560"/>
        <w:rPr>
          <w:rFonts w:ascii="仿宋" w:eastAsia="仿宋" w:hAnsi="仿宋"/>
          <w:sz w:val="28"/>
          <w:szCs w:val="28"/>
        </w:rPr>
      </w:pPr>
      <w:r w:rsidRPr="00F54EEA">
        <w:rPr>
          <w:rFonts w:ascii="仿宋" w:eastAsia="仿宋" w:hAnsi="仿宋" w:hint="eastAsia"/>
          <w:sz w:val="28"/>
          <w:szCs w:val="28"/>
        </w:rPr>
        <w:t>用于考核</w:t>
      </w:r>
      <w:r w:rsidRPr="00F54EEA">
        <w:rPr>
          <w:rFonts w:ascii="仿宋" w:eastAsia="仿宋" w:hAnsi="仿宋"/>
          <w:sz w:val="28"/>
          <w:szCs w:val="28"/>
        </w:rPr>
        <w:t>各地（辖）区</w:t>
      </w:r>
      <w:r w:rsidRPr="00F54EEA">
        <w:rPr>
          <w:rFonts w:ascii="仿宋" w:eastAsia="仿宋" w:hAnsi="仿宋" w:hint="eastAsia"/>
          <w:sz w:val="28"/>
          <w:szCs w:val="28"/>
        </w:rPr>
        <w:t>书记员集约化管理情况，按具体日期进行考核。</w:t>
      </w:r>
    </w:p>
    <w:p w:rsidR="00DE70DA" w:rsidRDefault="004B4624" w:rsidP="00F54EEA">
      <w:pPr>
        <w:spacing w:line="570" w:lineRule="exact"/>
        <w:ind w:firstLineChars="200" w:firstLine="560"/>
        <w:rPr>
          <w:rFonts w:ascii="仿宋" w:eastAsia="仿宋" w:hAnsi="仿宋"/>
          <w:sz w:val="28"/>
          <w:szCs w:val="28"/>
        </w:rPr>
      </w:pPr>
      <w:r w:rsidRPr="00F54EEA">
        <w:rPr>
          <w:rFonts w:ascii="仿宋" w:eastAsia="仿宋" w:hAnsi="仿宋" w:hint="eastAsia"/>
          <w:sz w:val="28"/>
          <w:szCs w:val="28"/>
        </w:rPr>
        <w:t>年度书记员集约化管理指标</w:t>
      </w:r>
      <w:r w:rsidRPr="00F54EEA">
        <w:rPr>
          <w:rFonts w:ascii="仿宋" w:eastAsia="仿宋" w:hAnsi="仿宋"/>
          <w:sz w:val="28"/>
          <w:szCs w:val="28"/>
        </w:rPr>
        <w:t>的基础分值设定为</w:t>
      </w:r>
      <w:r w:rsidRPr="00F54EEA">
        <w:rPr>
          <w:rFonts w:ascii="仿宋" w:eastAsia="仿宋" w:hAnsi="仿宋" w:hint="eastAsia"/>
          <w:sz w:val="28"/>
          <w:szCs w:val="28"/>
        </w:rPr>
        <w:t>1</w:t>
      </w:r>
      <w:r w:rsidRPr="00F54EEA">
        <w:rPr>
          <w:rFonts w:ascii="仿宋" w:eastAsia="仿宋" w:hAnsi="仿宋"/>
          <w:sz w:val="28"/>
          <w:szCs w:val="28"/>
        </w:rPr>
        <w:t>分，</w:t>
      </w:r>
      <w:r w:rsidRPr="00F54EEA">
        <w:rPr>
          <w:rFonts w:ascii="仿宋" w:eastAsia="仿宋" w:hAnsi="仿宋" w:hint="eastAsia"/>
          <w:sz w:val="28"/>
          <w:szCs w:val="28"/>
        </w:rPr>
        <w:t>至</w:t>
      </w:r>
      <w:r w:rsidRPr="00F54EEA">
        <w:rPr>
          <w:rFonts w:ascii="仿宋" w:eastAsia="仿宋" w:hAnsi="仿宋"/>
          <w:sz w:val="28"/>
          <w:szCs w:val="28"/>
        </w:rPr>
        <w:t>3月</w:t>
      </w:r>
      <w:r w:rsidRPr="00F54EEA">
        <w:rPr>
          <w:rFonts w:ascii="仿宋" w:eastAsia="仿宋" w:hAnsi="仿宋" w:hint="eastAsia"/>
          <w:sz w:val="28"/>
          <w:szCs w:val="28"/>
        </w:rPr>
        <w:t>31</w:t>
      </w:r>
      <w:r w:rsidRPr="00F54EEA">
        <w:rPr>
          <w:rFonts w:ascii="仿宋" w:eastAsia="仿宋" w:hAnsi="仿宋"/>
          <w:sz w:val="28"/>
          <w:szCs w:val="28"/>
        </w:rPr>
        <w:t>日前各中院</w:t>
      </w:r>
      <w:r w:rsidRPr="00F54EEA">
        <w:rPr>
          <w:rFonts w:ascii="仿宋" w:eastAsia="仿宋" w:hAnsi="仿宋" w:hint="eastAsia"/>
          <w:sz w:val="28"/>
          <w:szCs w:val="28"/>
        </w:rPr>
        <w:t>未</w:t>
      </w:r>
      <w:r w:rsidRPr="00F54EEA">
        <w:rPr>
          <w:rFonts w:ascii="仿宋" w:eastAsia="仿宋" w:hAnsi="仿宋"/>
          <w:sz w:val="28"/>
          <w:szCs w:val="28"/>
        </w:rPr>
        <w:t>编制本地（辖）区内书记员集约化管理工作方案的</w:t>
      </w:r>
      <w:r w:rsidRPr="00F54EEA">
        <w:rPr>
          <w:rFonts w:ascii="仿宋" w:eastAsia="仿宋" w:hAnsi="仿宋" w:hint="eastAsia"/>
          <w:sz w:val="28"/>
          <w:szCs w:val="28"/>
        </w:rPr>
        <w:t>减</w:t>
      </w:r>
      <w:r w:rsidRPr="00F54EEA">
        <w:rPr>
          <w:rFonts w:ascii="仿宋" w:eastAsia="仿宋" w:hAnsi="仿宋"/>
          <w:sz w:val="28"/>
          <w:szCs w:val="28"/>
        </w:rPr>
        <w:t>0. 5分，</w:t>
      </w:r>
      <w:r w:rsidRPr="00F54EEA">
        <w:rPr>
          <w:rFonts w:ascii="仿宋" w:eastAsia="仿宋" w:hAnsi="仿宋" w:hint="eastAsia"/>
          <w:sz w:val="28"/>
          <w:szCs w:val="28"/>
        </w:rPr>
        <w:t>至6</w:t>
      </w:r>
      <w:r w:rsidRPr="00F54EEA">
        <w:rPr>
          <w:rFonts w:ascii="仿宋" w:eastAsia="仿宋" w:hAnsi="仿宋"/>
          <w:sz w:val="28"/>
          <w:szCs w:val="28"/>
        </w:rPr>
        <w:t>月30日前各中院</w:t>
      </w:r>
      <w:r w:rsidRPr="00F54EEA">
        <w:rPr>
          <w:rFonts w:ascii="仿宋" w:eastAsia="仿宋" w:hAnsi="仿宋" w:hint="eastAsia"/>
          <w:sz w:val="28"/>
          <w:szCs w:val="28"/>
        </w:rPr>
        <w:t>未实际推行</w:t>
      </w:r>
      <w:r w:rsidRPr="00F54EEA">
        <w:rPr>
          <w:rFonts w:ascii="仿宋" w:eastAsia="仿宋" w:hAnsi="仿宋"/>
          <w:sz w:val="28"/>
          <w:szCs w:val="28"/>
        </w:rPr>
        <w:t>本地（辖）区书记员集约化管理的</w:t>
      </w:r>
      <w:r w:rsidRPr="00F54EEA">
        <w:rPr>
          <w:rFonts w:ascii="仿宋" w:eastAsia="仿宋" w:hAnsi="仿宋" w:hint="eastAsia"/>
          <w:sz w:val="28"/>
          <w:szCs w:val="28"/>
        </w:rPr>
        <w:t>减</w:t>
      </w:r>
      <w:r w:rsidRPr="00F54EEA">
        <w:rPr>
          <w:rFonts w:ascii="仿宋" w:eastAsia="仿宋" w:hAnsi="仿宋"/>
          <w:sz w:val="28"/>
          <w:szCs w:val="28"/>
        </w:rPr>
        <w:t>0. 5分。</w:t>
      </w:r>
    </w:p>
    <w:p w:rsidR="00CC2503" w:rsidRPr="00C052D9" w:rsidRDefault="00CC2503" w:rsidP="00C052D9">
      <w:pPr>
        <w:pStyle w:val="2"/>
        <w:spacing w:line="240" w:lineRule="auto"/>
        <w:rPr>
          <w:rFonts w:ascii="仿宋" w:eastAsia="仿宋" w:hAnsi="仿宋"/>
        </w:rPr>
      </w:pPr>
      <w:r w:rsidRPr="00C052D9">
        <w:rPr>
          <w:rFonts w:ascii="仿宋" w:eastAsia="仿宋" w:hAnsi="仿宋"/>
        </w:rPr>
        <w:lastRenderedPageBreak/>
        <w:t>加分考核指标</w:t>
      </w:r>
      <w:r w:rsidR="00C052D9">
        <w:rPr>
          <w:rFonts w:ascii="仿宋" w:eastAsia="仿宋" w:hAnsi="仿宋" w:hint="eastAsia"/>
        </w:rPr>
        <w:t>(三项，分值3分)</w:t>
      </w:r>
    </w:p>
    <w:p w:rsidR="00CC2503" w:rsidRPr="00C052D9" w:rsidRDefault="00C052D9" w:rsidP="00C052D9">
      <w:pPr>
        <w:pStyle w:val="3"/>
        <w:rPr>
          <w:rFonts w:ascii="仿宋" w:eastAsia="仿宋" w:hAnsi="仿宋"/>
        </w:rPr>
      </w:pPr>
      <w:r>
        <w:rPr>
          <w:rFonts w:ascii="仿宋" w:eastAsia="仿宋" w:hAnsi="仿宋" w:hint="eastAsia"/>
        </w:rPr>
        <w:t>一、</w:t>
      </w:r>
      <w:r w:rsidR="00CC2503" w:rsidRPr="00C052D9">
        <w:rPr>
          <w:rFonts w:ascii="仿宋" w:eastAsia="仿宋" w:hAnsi="仿宋"/>
        </w:rPr>
        <w:t>人均结案数指标（1分）</w:t>
      </w:r>
    </w:p>
    <w:p w:rsidR="00CC2503" w:rsidRPr="00C052D9" w:rsidRDefault="00CC2503" w:rsidP="00C052D9">
      <w:pPr>
        <w:spacing w:line="570" w:lineRule="exact"/>
        <w:ind w:firstLineChars="200" w:firstLine="560"/>
        <w:rPr>
          <w:rFonts w:ascii="仿宋" w:eastAsia="仿宋" w:hAnsi="仿宋"/>
          <w:sz w:val="28"/>
          <w:szCs w:val="28"/>
        </w:rPr>
      </w:pPr>
      <w:r w:rsidRPr="00C052D9">
        <w:rPr>
          <w:rFonts w:ascii="仿宋" w:eastAsia="仿宋" w:hAnsi="仿宋"/>
          <w:sz w:val="28"/>
          <w:szCs w:val="28"/>
        </w:rPr>
        <w:t>人均结案数＝全口径结案数/员额法官总数，按年度进行考核。</w:t>
      </w:r>
    </w:p>
    <w:p w:rsidR="00CC2503" w:rsidRDefault="00CC2503" w:rsidP="00C052D9">
      <w:pPr>
        <w:spacing w:line="570" w:lineRule="exact"/>
        <w:ind w:firstLineChars="200" w:firstLine="560"/>
        <w:rPr>
          <w:rFonts w:ascii="仿宋" w:eastAsia="仿宋" w:hAnsi="仿宋"/>
          <w:sz w:val="28"/>
          <w:szCs w:val="28"/>
        </w:rPr>
      </w:pPr>
      <w:r w:rsidRPr="00C052D9">
        <w:rPr>
          <w:rFonts w:ascii="仿宋" w:eastAsia="仿宋" w:hAnsi="仿宋"/>
          <w:sz w:val="28"/>
          <w:szCs w:val="28"/>
        </w:rPr>
        <w:t>年度人均结案数高于全省平均值的给予加分，每高于平均值1件（不足1件按1件计算）的加0.02分，加分以1分为限。</w:t>
      </w:r>
    </w:p>
    <w:p w:rsidR="00C052D9" w:rsidRPr="00C052D9" w:rsidRDefault="00C052D9" w:rsidP="00C052D9">
      <w:pPr>
        <w:spacing w:line="570" w:lineRule="exact"/>
        <w:ind w:firstLineChars="200" w:firstLine="560"/>
        <w:rPr>
          <w:rFonts w:ascii="仿宋" w:eastAsia="仿宋" w:hAnsi="仿宋"/>
          <w:sz w:val="28"/>
          <w:szCs w:val="28"/>
        </w:rPr>
      </w:pPr>
      <w:r>
        <w:rPr>
          <w:rFonts w:ascii="仿宋" w:eastAsia="仿宋" w:hAnsi="仿宋" w:hint="eastAsia"/>
          <w:sz w:val="28"/>
          <w:szCs w:val="28"/>
        </w:rPr>
        <w:t>截至2021年3月31日，我院人均结案</w:t>
      </w:r>
      <w:r>
        <w:rPr>
          <w:rFonts w:ascii="仿宋" w:eastAsia="仿宋" w:hAnsi="仿宋" w:hint="eastAsia"/>
          <w:b/>
          <w:color w:val="00B050"/>
          <w:sz w:val="28"/>
          <w:szCs w:val="28"/>
        </w:rPr>
        <w:t>38.87</w:t>
      </w:r>
      <w:r w:rsidRPr="004806FD">
        <w:rPr>
          <w:rFonts w:ascii="仿宋" w:eastAsia="仿宋" w:hAnsi="仿宋" w:hint="eastAsia"/>
          <w:b/>
          <w:color w:val="00B050"/>
          <w:sz w:val="28"/>
          <w:szCs w:val="28"/>
        </w:rPr>
        <w:t>件</w:t>
      </w:r>
      <w:r>
        <w:rPr>
          <w:rFonts w:ascii="仿宋" w:eastAsia="仿宋" w:hAnsi="仿宋" w:hint="eastAsia"/>
          <w:sz w:val="28"/>
          <w:szCs w:val="28"/>
        </w:rPr>
        <w:t>，在全省65家基层法院中排名第41</w:t>
      </w:r>
      <w:r w:rsidRPr="004806FD">
        <w:rPr>
          <w:rFonts w:ascii="仿宋" w:eastAsia="仿宋" w:hAnsi="仿宋" w:hint="eastAsia"/>
          <w:sz w:val="28"/>
          <w:szCs w:val="28"/>
        </w:rPr>
        <w:t>位</w:t>
      </w:r>
      <w:r>
        <w:rPr>
          <w:rFonts w:ascii="仿宋" w:eastAsia="仿宋" w:hAnsi="仿宋" w:hint="eastAsia"/>
          <w:sz w:val="28"/>
          <w:szCs w:val="28"/>
        </w:rPr>
        <w:t>，比全省人均结案数</w:t>
      </w:r>
      <w:r>
        <w:rPr>
          <w:rFonts w:ascii="仿宋" w:eastAsia="仿宋" w:hAnsi="仿宋" w:hint="eastAsia"/>
          <w:sz w:val="28"/>
          <w:szCs w:val="28"/>
          <w:highlight w:val="yellow"/>
        </w:rPr>
        <w:t>35.57</w:t>
      </w:r>
      <w:r w:rsidRPr="004806FD">
        <w:rPr>
          <w:rFonts w:ascii="仿宋" w:eastAsia="仿宋" w:hAnsi="仿宋" w:hint="eastAsia"/>
          <w:sz w:val="28"/>
          <w:szCs w:val="28"/>
          <w:highlight w:val="yellow"/>
        </w:rPr>
        <w:t>件</w:t>
      </w:r>
      <w:r>
        <w:rPr>
          <w:rFonts w:ascii="仿宋" w:eastAsia="仿宋" w:hAnsi="仿宋" w:hint="eastAsia"/>
          <w:sz w:val="28"/>
          <w:szCs w:val="28"/>
        </w:rPr>
        <w:t>高3.3件。</w:t>
      </w:r>
    </w:p>
    <w:p w:rsidR="00CC2503" w:rsidRPr="00C052D9" w:rsidRDefault="00C052D9" w:rsidP="00C052D9">
      <w:pPr>
        <w:pStyle w:val="3"/>
        <w:rPr>
          <w:rFonts w:ascii="仿宋" w:eastAsia="仿宋" w:hAnsi="仿宋"/>
        </w:rPr>
      </w:pPr>
      <w:r>
        <w:rPr>
          <w:rFonts w:ascii="仿宋" w:eastAsia="仿宋" w:hAnsi="仿宋" w:hint="eastAsia"/>
        </w:rPr>
        <w:t>二、</w:t>
      </w:r>
      <w:r w:rsidR="00CC2503" w:rsidRPr="00C052D9">
        <w:rPr>
          <w:rFonts w:ascii="仿宋" w:eastAsia="仿宋" w:hAnsi="仿宋"/>
        </w:rPr>
        <w:t>诉讼案件平均审理天数指标（1分）</w:t>
      </w:r>
    </w:p>
    <w:p w:rsidR="00CC2503" w:rsidRPr="00C052D9" w:rsidRDefault="00CC2503" w:rsidP="00C052D9">
      <w:pPr>
        <w:spacing w:line="570" w:lineRule="exact"/>
        <w:ind w:firstLineChars="200" w:firstLine="560"/>
        <w:rPr>
          <w:rFonts w:ascii="仿宋" w:eastAsia="仿宋" w:hAnsi="仿宋"/>
          <w:sz w:val="28"/>
          <w:szCs w:val="28"/>
        </w:rPr>
      </w:pPr>
      <w:r w:rsidRPr="00C052D9">
        <w:rPr>
          <w:rFonts w:ascii="仿宋" w:eastAsia="仿宋" w:hAnsi="仿宋"/>
          <w:sz w:val="28"/>
          <w:szCs w:val="28"/>
        </w:rPr>
        <w:t>诉讼案件平均审理天数=诉讼案件审理总天数/诉讼案件结案总数，按年度进行考核。</w:t>
      </w:r>
    </w:p>
    <w:p w:rsidR="00CC2503" w:rsidRDefault="00CC2503" w:rsidP="00C052D9">
      <w:pPr>
        <w:spacing w:line="570" w:lineRule="exact"/>
        <w:ind w:firstLineChars="200" w:firstLine="560"/>
        <w:rPr>
          <w:rFonts w:ascii="仿宋" w:eastAsia="仿宋" w:hAnsi="仿宋"/>
          <w:sz w:val="28"/>
          <w:szCs w:val="28"/>
        </w:rPr>
      </w:pPr>
      <w:r w:rsidRPr="00C052D9">
        <w:rPr>
          <w:rFonts w:ascii="仿宋" w:eastAsia="仿宋" w:hAnsi="仿宋"/>
          <w:sz w:val="28"/>
          <w:szCs w:val="28"/>
        </w:rPr>
        <w:t>年度诉讼案件平均审理天数低于全省平均值的给予加分，每低于平均值1天（不足1天的按1天计算）的加0.1分，加分以1分为限。</w:t>
      </w:r>
    </w:p>
    <w:p w:rsidR="00C052D9" w:rsidRDefault="00C052D9" w:rsidP="00C052D9">
      <w:pPr>
        <w:spacing w:line="540" w:lineRule="exact"/>
        <w:ind w:firstLineChars="200" w:firstLine="560"/>
        <w:rPr>
          <w:rFonts w:ascii="仿宋" w:eastAsia="仿宋" w:hAnsi="仿宋"/>
          <w:sz w:val="28"/>
          <w:szCs w:val="28"/>
        </w:rPr>
      </w:pPr>
      <w:r>
        <w:rPr>
          <w:rFonts w:ascii="仿宋" w:eastAsia="仿宋" w:hAnsi="仿宋" w:hint="eastAsia"/>
          <w:sz w:val="28"/>
          <w:szCs w:val="28"/>
        </w:rPr>
        <w:t>截至2021年3月31日，我院诉讼案件平均审理天数</w:t>
      </w:r>
      <w:r>
        <w:rPr>
          <w:rFonts w:ascii="仿宋" w:eastAsia="仿宋" w:hAnsi="仿宋" w:hint="eastAsia"/>
          <w:b/>
          <w:color w:val="00B050"/>
          <w:sz w:val="28"/>
          <w:szCs w:val="28"/>
        </w:rPr>
        <w:t>22.6</w:t>
      </w:r>
      <w:r w:rsidRPr="00605836">
        <w:rPr>
          <w:rFonts w:ascii="仿宋" w:eastAsia="仿宋" w:hAnsi="仿宋" w:hint="eastAsia"/>
          <w:b/>
          <w:color w:val="00B050"/>
          <w:sz w:val="28"/>
          <w:szCs w:val="28"/>
        </w:rPr>
        <w:t>天</w:t>
      </w:r>
      <w:r>
        <w:rPr>
          <w:rFonts w:ascii="仿宋" w:eastAsia="仿宋" w:hAnsi="仿宋" w:hint="eastAsia"/>
          <w:sz w:val="28"/>
          <w:szCs w:val="28"/>
        </w:rPr>
        <w:t>，</w:t>
      </w:r>
      <w:r w:rsidRPr="001B7965">
        <w:rPr>
          <w:rFonts w:ascii="仿宋" w:eastAsia="仿宋" w:hAnsi="仿宋" w:hint="eastAsia"/>
          <w:b/>
          <w:color w:val="00B050"/>
          <w:sz w:val="28"/>
          <w:szCs w:val="28"/>
        </w:rPr>
        <w:t>比去年同期短23.2天</w:t>
      </w:r>
      <w:r>
        <w:rPr>
          <w:rFonts w:ascii="仿宋" w:eastAsia="仿宋" w:hAnsi="仿宋" w:hint="eastAsia"/>
          <w:sz w:val="28"/>
          <w:szCs w:val="28"/>
        </w:rPr>
        <w:t>，</w:t>
      </w:r>
      <w:r w:rsidRPr="00BB01CB">
        <w:rPr>
          <w:rFonts w:ascii="仿宋" w:eastAsia="仿宋" w:hAnsi="仿宋" w:hint="eastAsia"/>
          <w:sz w:val="28"/>
          <w:szCs w:val="28"/>
        </w:rPr>
        <w:t>比四平地区平均审理天数（</w:t>
      </w:r>
      <w:r>
        <w:rPr>
          <w:rFonts w:ascii="仿宋" w:eastAsia="仿宋" w:hAnsi="仿宋" w:hint="eastAsia"/>
          <w:sz w:val="28"/>
          <w:szCs w:val="28"/>
        </w:rPr>
        <w:t>23.9</w:t>
      </w:r>
      <w:r w:rsidRPr="00BB01CB">
        <w:rPr>
          <w:rFonts w:ascii="仿宋" w:eastAsia="仿宋" w:hAnsi="仿宋" w:hint="eastAsia"/>
          <w:sz w:val="28"/>
          <w:szCs w:val="28"/>
        </w:rPr>
        <w:t>天）</w:t>
      </w:r>
      <w:r w:rsidRPr="001B7965">
        <w:rPr>
          <w:rFonts w:ascii="仿宋" w:eastAsia="仿宋" w:hAnsi="仿宋" w:hint="eastAsia"/>
          <w:b/>
          <w:color w:val="00B050"/>
          <w:sz w:val="28"/>
          <w:szCs w:val="28"/>
        </w:rPr>
        <w:t>短1.3天</w:t>
      </w:r>
      <w:r w:rsidRPr="00BB01CB">
        <w:rPr>
          <w:rFonts w:ascii="仿宋" w:eastAsia="仿宋" w:hAnsi="仿宋" w:hint="eastAsia"/>
          <w:sz w:val="28"/>
          <w:szCs w:val="28"/>
        </w:rPr>
        <w:t>，比全省平均审理天数（</w:t>
      </w:r>
      <w:r>
        <w:rPr>
          <w:rFonts w:ascii="仿宋" w:eastAsia="仿宋" w:hAnsi="仿宋" w:hint="eastAsia"/>
          <w:sz w:val="28"/>
          <w:szCs w:val="28"/>
        </w:rPr>
        <w:t>26.6</w:t>
      </w:r>
      <w:r w:rsidRPr="00BB01CB">
        <w:rPr>
          <w:rFonts w:ascii="仿宋" w:eastAsia="仿宋" w:hAnsi="仿宋" w:hint="eastAsia"/>
          <w:sz w:val="28"/>
          <w:szCs w:val="28"/>
        </w:rPr>
        <w:t>天）</w:t>
      </w:r>
      <w:r w:rsidRPr="001B7965">
        <w:rPr>
          <w:rFonts w:ascii="仿宋" w:eastAsia="仿宋" w:hAnsi="仿宋" w:hint="eastAsia"/>
          <w:b/>
          <w:color w:val="00B050"/>
          <w:sz w:val="28"/>
          <w:szCs w:val="28"/>
        </w:rPr>
        <w:t>短4天</w:t>
      </w:r>
      <w:r>
        <w:rPr>
          <w:rFonts w:ascii="仿宋" w:eastAsia="仿宋" w:hAnsi="仿宋" w:hint="eastAsia"/>
          <w:sz w:val="28"/>
          <w:szCs w:val="28"/>
        </w:rPr>
        <w:t>。</w:t>
      </w:r>
    </w:p>
    <w:p w:rsidR="00C052D9" w:rsidRDefault="00C052D9" w:rsidP="00C052D9">
      <w:pPr>
        <w:spacing w:line="560" w:lineRule="exact"/>
        <w:ind w:firstLineChars="200" w:firstLine="560"/>
        <w:rPr>
          <w:rFonts w:ascii="仿宋" w:eastAsia="仿宋" w:hAnsi="仿宋"/>
          <w:sz w:val="28"/>
          <w:szCs w:val="28"/>
        </w:rPr>
      </w:pPr>
      <w:r>
        <w:rPr>
          <w:rFonts w:ascii="仿宋" w:eastAsia="仿宋" w:hAnsi="仿宋" w:hint="eastAsia"/>
          <w:sz w:val="28"/>
          <w:szCs w:val="28"/>
        </w:rPr>
        <w:t>各法官平均审理天数如下表。</w:t>
      </w:r>
    </w:p>
    <w:p w:rsidR="00C052D9" w:rsidRPr="005E6564" w:rsidRDefault="00C052D9" w:rsidP="005E6564">
      <w:pPr>
        <w:spacing w:line="560" w:lineRule="exact"/>
        <w:rPr>
          <w:rFonts w:ascii="仿宋" w:eastAsia="仿宋" w:hAnsi="仿宋"/>
          <w:sz w:val="28"/>
          <w:szCs w:val="28"/>
        </w:rPr>
      </w:pPr>
    </w:p>
    <w:p w:rsidR="00C052D9" w:rsidRDefault="00C052D9" w:rsidP="00C052D9">
      <w:pPr>
        <w:jc w:val="center"/>
        <w:rPr>
          <w:rFonts w:ascii="仿宋" w:eastAsia="仿宋" w:hAnsi="仿宋"/>
          <w:b/>
          <w:sz w:val="24"/>
          <w:szCs w:val="24"/>
        </w:rPr>
      </w:pPr>
      <w:r>
        <w:rPr>
          <w:rFonts w:ascii="仿宋" w:eastAsia="仿宋" w:hAnsi="仿宋" w:hint="eastAsia"/>
          <w:b/>
          <w:sz w:val="24"/>
          <w:szCs w:val="24"/>
        </w:rPr>
        <w:t>表</w:t>
      </w:r>
      <w:r w:rsidR="005E6564">
        <w:rPr>
          <w:rFonts w:ascii="仿宋" w:eastAsia="仿宋" w:hAnsi="仿宋" w:hint="eastAsia"/>
          <w:b/>
          <w:sz w:val="24"/>
          <w:szCs w:val="24"/>
        </w:rPr>
        <w:t>11</w:t>
      </w:r>
      <w:r>
        <w:rPr>
          <w:rFonts w:ascii="仿宋" w:eastAsia="仿宋" w:hAnsi="仿宋" w:hint="eastAsia"/>
          <w:b/>
          <w:sz w:val="24"/>
          <w:szCs w:val="24"/>
        </w:rPr>
        <w:t xml:space="preserve">  我院诉讼案件平均审理天数统计表</w:t>
      </w:r>
    </w:p>
    <w:p w:rsidR="00C052D9" w:rsidRDefault="00C052D9" w:rsidP="00C052D9">
      <w:pPr>
        <w:rPr>
          <w:rFonts w:ascii="仿宋" w:eastAsia="仿宋" w:hAnsi="仿宋"/>
          <w:sz w:val="24"/>
          <w:szCs w:val="24"/>
        </w:rPr>
      </w:pPr>
      <w:r>
        <w:rPr>
          <w:rFonts w:ascii="仿宋" w:eastAsia="仿宋" w:hAnsi="仿宋" w:hint="eastAsia"/>
          <w:sz w:val="24"/>
          <w:szCs w:val="24"/>
        </w:rPr>
        <w:t>统计日期：2021年1月1日-3月31日                          单位：天</w:t>
      </w:r>
    </w:p>
    <w:tbl>
      <w:tblPr>
        <w:tblW w:w="5000" w:type="pct"/>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tblPr>
      <w:tblGrid>
        <w:gridCol w:w="2618"/>
        <w:gridCol w:w="2956"/>
        <w:gridCol w:w="2954"/>
      </w:tblGrid>
      <w:tr w:rsidR="00C052D9" w:rsidRPr="00C24A4C" w:rsidTr="005E6564">
        <w:trPr>
          <w:cantSplit/>
          <w:trHeight w:val="330"/>
        </w:trPr>
        <w:tc>
          <w:tcPr>
            <w:tcW w:w="1535" w:type="pct"/>
            <w:shd w:val="clear" w:color="000000" w:fill="68ABEE"/>
            <w:vAlign w:val="center"/>
            <w:hideMark/>
          </w:tcPr>
          <w:p w:rsidR="00C052D9" w:rsidRPr="00C24A4C" w:rsidRDefault="00C052D9" w:rsidP="00BF13BE">
            <w:pPr>
              <w:widowControl/>
              <w:jc w:val="center"/>
              <w:rPr>
                <w:rFonts w:ascii="微软雅黑" w:eastAsia="微软雅黑" w:hAnsi="微软雅黑" w:cs="宋体"/>
                <w:color w:val="FFFFFF"/>
                <w:kern w:val="0"/>
                <w:sz w:val="20"/>
                <w:szCs w:val="20"/>
              </w:rPr>
            </w:pPr>
            <w:r w:rsidRPr="00C24A4C">
              <w:rPr>
                <w:rFonts w:ascii="微软雅黑" w:eastAsia="微软雅黑" w:hAnsi="微软雅黑" w:cs="宋体" w:hint="eastAsia"/>
                <w:color w:val="FFFFFF"/>
                <w:kern w:val="0"/>
                <w:sz w:val="20"/>
                <w:szCs w:val="20"/>
              </w:rPr>
              <w:t>序号</w:t>
            </w:r>
          </w:p>
        </w:tc>
        <w:tc>
          <w:tcPr>
            <w:tcW w:w="1733" w:type="pct"/>
            <w:shd w:val="clear" w:color="000000" w:fill="68ABEE"/>
            <w:vAlign w:val="center"/>
            <w:hideMark/>
          </w:tcPr>
          <w:p w:rsidR="00C052D9" w:rsidRPr="00C24A4C" w:rsidRDefault="00C052D9" w:rsidP="00BF13BE">
            <w:pPr>
              <w:widowControl/>
              <w:jc w:val="center"/>
              <w:rPr>
                <w:rFonts w:ascii="微软雅黑" w:eastAsia="微软雅黑" w:hAnsi="微软雅黑" w:cs="宋体"/>
                <w:color w:val="FFFFFF"/>
                <w:kern w:val="0"/>
                <w:sz w:val="20"/>
                <w:szCs w:val="20"/>
              </w:rPr>
            </w:pPr>
            <w:r w:rsidRPr="00C24A4C">
              <w:rPr>
                <w:rFonts w:ascii="微软雅黑" w:eastAsia="微软雅黑" w:hAnsi="微软雅黑" w:cs="宋体" w:hint="eastAsia"/>
                <w:color w:val="FFFFFF"/>
                <w:kern w:val="0"/>
                <w:sz w:val="20"/>
                <w:szCs w:val="20"/>
              </w:rPr>
              <w:t>承办人</w:t>
            </w:r>
          </w:p>
        </w:tc>
        <w:tc>
          <w:tcPr>
            <w:tcW w:w="1733" w:type="pct"/>
            <w:shd w:val="clear" w:color="000000" w:fill="68ABEE"/>
            <w:vAlign w:val="center"/>
            <w:hideMark/>
          </w:tcPr>
          <w:p w:rsidR="00C052D9" w:rsidRPr="00C24A4C" w:rsidRDefault="00C052D9" w:rsidP="00BF13BE">
            <w:pPr>
              <w:widowControl/>
              <w:jc w:val="center"/>
              <w:rPr>
                <w:rFonts w:ascii="微软雅黑" w:eastAsia="微软雅黑" w:hAnsi="微软雅黑" w:cs="宋体"/>
                <w:color w:val="FFFFFF"/>
                <w:kern w:val="0"/>
                <w:sz w:val="20"/>
                <w:szCs w:val="20"/>
              </w:rPr>
            </w:pPr>
            <w:r w:rsidRPr="00C24A4C">
              <w:rPr>
                <w:rFonts w:ascii="微软雅黑" w:eastAsia="微软雅黑" w:hAnsi="微软雅黑" w:cs="宋体" w:hint="eastAsia"/>
                <w:color w:val="FFFFFF"/>
                <w:kern w:val="0"/>
                <w:sz w:val="20"/>
                <w:szCs w:val="20"/>
              </w:rPr>
              <w:t>平均审理天数</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高颖</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宋志军</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1.29</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3</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刘秀平</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4.58</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4</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孙海鑫</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6.63</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5</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张乐</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7</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lastRenderedPageBreak/>
              <w:t>6</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赵艳平</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10.22</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7</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姜凤欢</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11.67</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8</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田文军</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12.83</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9</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王丹</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13.24</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10</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岳雯雯</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15.98</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11</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谢瑞桥</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17.28</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12</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毕洪凯</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18.97</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13</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齐知勇</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22.74</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14</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闫国辉</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25.43</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15</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王吉</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25.95</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16</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关继春</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26.38</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17</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李楠</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32.17</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18</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张德鸿</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33.69</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19</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刘建华</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40.33</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20</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赵羽</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40.87</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21</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王立新</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42</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22</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赵艳江</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43</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23</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赵宝彬</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45.43</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24</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张洪光</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46</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25</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王建军</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51.7</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26</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崔仁</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54.38</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27</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陈洪伟</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60.85</w:t>
            </w:r>
          </w:p>
        </w:tc>
      </w:tr>
      <w:tr w:rsidR="00C052D9" w:rsidRPr="00C24A4C" w:rsidTr="005E6564">
        <w:trPr>
          <w:cantSplit/>
          <w:trHeight w:val="330"/>
        </w:trPr>
        <w:tc>
          <w:tcPr>
            <w:tcW w:w="1535"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28</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王春和</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92</w:t>
            </w:r>
          </w:p>
        </w:tc>
      </w:tr>
      <w:tr w:rsidR="00C052D9" w:rsidRPr="00C24A4C" w:rsidTr="005E6564">
        <w:trPr>
          <w:cantSplit/>
          <w:trHeight w:val="330"/>
        </w:trPr>
        <w:tc>
          <w:tcPr>
            <w:tcW w:w="3267" w:type="pct"/>
            <w:gridSpan w:val="2"/>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全院</w:t>
            </w:r>
          </w:p>
        </w:tc>
        <w:tc>
          <w:tcPr>
            <w:tcW w:w="1733" w:type="pct"/>
            <w:shd w:val="clear" w:color="auto" w:fill="auto"/>
            <w:noWrap/>
            <w:vAlign w:val="bottom"/>
            <w:hideMark/>
          </w:tcPr>
          <w:p w:rsidR="00C052D9" w:rsidRPr="00C24A4C" w:rsidRDefault="00C052D9" w:rsidP="00BF13BE">
            <w:pPr>
              <w:widowControl/>
              <w:jc w:val="center"/>
              <w:rPr>
                <w:rFonts w:ascii="Arial" w:hAnsi="Arial" w:cs="Arial"/>
                <w:color w:val="000000"/>
                <w:kern w:val="0"/>
                <w:sz w:val="20"/>
                <w:szCs w:val="20"/>
              </w:rPr>
            </w:pPr>
            <w:r w:rsidRPr="00C24A4C">
              <w:rPr>
                <w:rFonts w:ascii="Arial" w:hAnsi="Arial" w:cs="Arial"/>
                <w:color w:val="000000"/>
                <w:kern w:val="0"/>
                <w:sz w:val="20"/>
                <w:szCs w:val="20"/>
              </w:rPr>
              <w:t>22.55</w:t>
            </w:r>
          </w:p>
        </w:tc>
      </w:tr>
    </w:tbl>
    <w:p w:rsidR="00CC2503" w:rsidRPr="00C052D9" w:rsidRDefault="00C052D9" w:rsidP="00C052D9">
      <w:pPr>
        <w:pStyle w:val="3"/>
        <w:rPr>
          <w:rFonts w:ascii="仿宋" w:eastAsia="仿宋" w:hAnsi="仿宋"/>
        </w:rPr>
      </w:pPr>
      <w:r>
        <w:rPr>
          <w:rFonts w:ascii="仿宋" w:eastAsia="仿宋" w:hAnsi="仿宋" w:hint="eastAsia"/>
        </w:rPr>
        <w:t>三、</w:t>
      </w:r>
      <w:r w:rsidR="00CC2503" w:rsidRPr="00C052D9">
        <w:rPr>
          <w:rFonts w:ascii="仿宋" w:eastAsia="仿宋" w:hAnsi="仿宋"/>
        </w:rPr>
        <w:t>上诉案件流转周期指标（</w:t>
      </w:r>
      <w:r w:rsidR="00CC2503" w:rsidRPr="00C052D9">
        <w:rPr>
          <w:rFonts w:ascii="仿宋" w:eastAsia="仿宋" w:hAnsi="仿宋" w:hint="eastAsia"/>
        </w:rPr>
        <w:t>1</w:t>
      </w:r>
      <w:r w:rsidR="00CC2503" w:rsidRPr="00C052D9">
        <w:rPr>
          <w:rFonts w:ascii="仿宋" w:eastAsia="仿宋" w:hAnsi="仿宋"/>
        </w:rPr>
        <w:t>分）</w:t>
      </w:r>
    </w:p>
    <w:p w:rsidR="00CC2503" w:rsidRPr="00C052D9" w:rsidRDefault="00CC2503" w:rsidP="00C052D9">
      <w:pPr>
        <w:spacing w:line="570" w:lineRule="exact"/>
        <w:ind w:firstLineChars="200" w:firstLine="560"/>
        <w:rPr>
          <w:rFonts w:ascii="仿宋" w:eastAsia="仿宋" w:hAnsi="仿宋"/>
          <w:sz w:val="28"/>
          <w:szCs w:val="28"/>
        </w:rPr>
      </w:pPr>
      <w:r w:rsidRPr="00C052D9">
        <w:rPr>
          <w:rFonts w:ascii="仿宋" w:eastAsia="仿宋" w:hAnsi="仿宋"/>
          <w:sz w:val="28"/>
          <w:szCs w:val="28"/>
        </w:rPr>
        <w:t>上诉案件流转周期=上诉案件移送总天数/上诉案件总数，考核2020年10月1日至2021年9月30日期间上诉案件的卷宗移送情况。</w:t>
      </w:r>
    </w:p>
    <w:p w:rsidR="00CC2503" w:rsidRPr="00C052D9" w:rsidRDefault="00CC2503" w:rsidP="00C052D9">
      <w:pPr>
        <w:spacing w:line="570" w:lineRule="exact"/>
        <w:ind w:firstLineChars="200" w:firstLine="560"/>
        <w:rPr>
          <w:rFonts w:ascii="仿宋" w:eastAsia="仿宋" w:hAnsi="仿宋"/>
          <w:sz w:val="28"/>
          <w:szCs w:val="28"/>
        </w:rPr>
      </w:pPr>
      <w:r w:rsidRPr="00C052D9">
        <w:rPr>
          <w:rFonts w:ascii="仿宋" w:eastAsia="仿宋" w:hAnsi="仿宋"/>
          <w:sz w:val="28"/>
          <w:szCs w:val="28"/>
        </w:rPr>
        <w:t>年度上诉案件平均移送天数低于全省平均值的给予加分，每低于平均值1天（不足1天的按1天计算）的加0.0</w:t>
      </w:r>
      <w:r w:rsidRPr="00C052D9">
        <w:rPr>
          <w:rFonts w:ascii="仿宋" w:eastAsia="仿宋" w:hAnsi="仿宋" w:hint="eastAsia"/>
          <w:sz w:val="28"/>
          <w:szCs w:val="28"/>
        </w:rPr>
        <w:t>5</w:t>
      </w:r>
      <w:r w:rsidRPr="00C052D9">
        <w:rPr>
          <w:rFonts w:ascii="仿宋" w:eastAsia="仿宋" w:hAnsi="仿宋"/>
          <w:sz w:val="28"/>
          <w:szCs w:val="28"/>
        </w:rPr>
        <w:t>分，加分以</w:t>
      </w:r>
      <w:r w:rsidRPr="00C052D9">
        <w:rPr>
          <w:rFonts w:ascii="仿宋" w:eastAsia="仿宋" w:hAnsi="仿宋" w:hint="eastAsia"/>
          <w:sz w:val="28"/>
          <w:szCs w:val="28"/>
        </w:rPr>
        <w:t>1</w:t>
      </w:r>
      <w:r w:rsidRPr="00C052D9">
        <w:rPr>
          <w:rFonts w:ascii="仿宋" w:eastAsia="仿宋" w:hAnsi="仿宋"/>
          <w:sz w:val="28"/>
          <w:szCs w:val="28"/>
        </w:rPr>
        <w:t>分为限。</w:t>
      </w:r>
    </w:p>
    <w:p w:rsidR="00504736" w:rsidRPr="004F38DB" w:rsidRDefault="00C052D9" w:rsidP="004F38DB">
      <w:pPr>
        <w:spacing w:line="570" w:lineRule="exact"/>
        <w:ind w:firstLineChars="200" w:firstLine="560"/>
        <w:rPr>
          <w:rFonts w:ascii="仿宋" w:eastAsia="仿宋" w:hAnsi="仿宋"/>
          <w:sz w:val="28"/>
          <w:szCs w:val="28"/>
        </w:rPr>
      </w:pPr>
      <w:r>
        <w:rPr>
          <w:rFonts w:ascii="仿宋" w:eastAsia="仿宋" w:hAnsi="仿宋" w:hint="eastAsia"/>
          <w:sz w:val="28"/>
          <w:szCs w:val="28"/>
        </w:rPr>
        <w:t>截至2021年3月31日，我院平均移送天数为</w:t>
      </w:r>
      <w:r>
        <w:rPr>
          <w:rFonts w:ascii="仿宋" w:eastAsia="仿宋" w:hAnsi="仿宋" w:hint="eastAsia"/>
          <w:b/>
          <w:color w:val="00B050"/>
          <w:sz w:val="28"/>
          <w:szCs w:val="28"/>
        </w:rPr>
        <w:t>47.21天</w:t>
      </w:r>
      <w:r>
        <w:rPr>
          <w:rFonts w:ascii="仿宋" w:eastAsia="仿宋" w:hAnsi="仿宋" w:hint="eastAsia"/>
          <w:sz w:val="28"/>
          <w:szCs w:val="28"/>
        </w:rPr>
        <w:t>，比四平地区平均移送天数（67.50天）短20.29天，比全省平均移送天数（84.11天）短36.90天。</w:t>
      </w:r>
    </w:p>
    <w:sectPr w:rsidR="00504736" w:rsidRPr="004F38DB" w:rsidSect="00EA73B4">
      <w:pgSz w:w="11906" w:h="16838"/>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825" w:rsidRDefault="009D5825" w:rsidP="00504736">
      <w:r>
        <w:separator/>
      </w:r>
    </w:p>
  </w:endnote>
  <w:endnote w:type="continuationSeparator" w:id="1">
    <w:p w:rsidR="009D5825" w:rsidRDefault="009D5825" w:rsidP="00504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STXingkai">
    <w:altName w:val="Times New Roman"/>
    <w:panose1 w:val="00000000000000000000"/>
    <w:charset w:val="00"/>
    <w:family w:val="roman"/>
    <w:notTrueType/>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25" w:rsidRDefault="009D582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25" w:rsidRDefault="00716342">
    <w:pPr>
      <w:pStyle w:val="a5"/>
    </w:pPr>
    <w:r w:rsidRPr="00716342">
      <w:fldChar w:fldCharType="begin"/>
    </w:r>
    <w:r w:rsidR="009D5825">
      <w:instrText xml:space="preserve"> PAGE   \* MERGEFORMAT </w:instrText>
    </w:r>
    <w:r w:rsidRPr="00716342">
      <w:fldChar w:fldCharType="separate"/>
    </w:r>
    <w:r w:rsidR="004F38DB" w:rsidRPr="004F38DB">
      <w:rPr>
        <w:noProof/>
        <w:lang w:val="zh-CN"/>
      </w:rPr>
      <w:t>22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25" w:rsidRDefault="00716342" w:rsidP="00F03846">
    <w:pPr>
      <w:pStyle w:val="a5"/>
      <w:jc w:val="right"/>
    </w:pPr>
    <w:r w:rsidRPr="00716342">
      <w:fldChar w:fldCharType="begin"/>
    </w:r>
    <w:r w:rsidR="009D5825">
      <w:instrText xml:space="preserve"> PAGE   \* MERGEFORMAT </w:instrText>
    </w:r>
    <w:r w:rsidRPr="00716342">
      <w:fldChar w:fldCharType="separate"/>
    </w:r>
    <w:r w:rsidR="004F38DB" w:rsidRPr="004F38DB">
      <w:rPr>
        <w:noProof/>
        <w:lang w:val="zh-CN"/>
      </w:rPr>
      <w:t>21</w:t>
    </w:r>
    <w:r>
      <w:rPr>
        <w:lang w:val="zh-CN"/>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25" w:rsidRDefault="00716342">
    <w:pPr>
      <w:pStyle w:val="a5"/>
      <w:jc w:val="right"/>
    </w:pPr>
    <w:r w:rsidRPr="00716342">
      <w:fldChar w:fldCharType="begin"/>
    </w:r>
    <w:r w:rsidR="009D5825">
      <w:instrText xml:space="preserve"> PAGE   \* MERGEFORMAT </w:instrText>
    </w:r>
    <w:r w:rsidRPr="00716342">
      <w:fldChar w:fldCharType="separate"/>
    </w:r>
    <w:r w:rsidR="004F38DB" w:rsidRPr="004F38DB">
      <w:rPr>
        <w:noProof/>
        <w:lang w:val="zh-CN"/>
      </w:rPr>
      <w:t>18</w:t>
    </w:r>
    <w:r>
      <w:rPr>
        <w:lang w:val="zh-CN"/>
      </w:rPr>
      <w:fldChar w:fldCharType="end"/>
    </w:r>
  </w:p>
  <w:p w:rsidR="009D5825" w:rsidRDefault="009D58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825" w:rsidRDefault="009D5825" w:rsidP="00504736">
      <w:r>
        <w:separator/>
      </w:r>
    </w:p>
  </w:footnote>
  <w:footnote w:type="continuationSeparator" w:id="1">
    <w:p w:rsidR="009D5825" w:rsidRDefault="009D5825" w:rsidP="00504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25" w:rsidRDefault="009D5825" w:rsidP="0057631C">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25" w:rsidRDefault="009D5825" w:rsidP="0057631C">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25" w:rsidRDefault="009D5825">
    <w:r>
      <w:rPr>
        <w:rFonts w:hint="eastAsia"/>
      </w:rPr>
      <w:t>★内部资料注意保管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D0590"/>
    <w:multiLevelType w:val="hybridMultilevel"/>
    <w:tmpl w:val="87F8D914"/>
    <w:lvl w:ilvl="0" w:tplc="E0A0DAC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4846"/>
    <w:rsid w:val="000048E4"/>
    <w:rsid w:val="0000534D"/>
    <w:rsid w:val="00012284"/>
    <w:rsid w:val="00014846"/>
    <w:rsid w:val="00014D0E"/>
    <w:rsid w:val="00014F07"/>
    <w:rsid w:val="00017144"/>
    <w:rsid w:val="00033678"/>
    <w:rsid w:val="00040ABF"/>
    <w:rsid w:val="0004317A"/>
    <w:rsid w:val="00054EA7"/>
    <w:rsid w:val="00062C7D"/>
    <w:rsid w:val="00063EDD"/>
    <w:rsid w:val="00064A12"/>
    <w:rsid w:val="00073C46"/>
    <w:rsid w:val="000759F9"/>
    <w:rsid w:val="00076FFD"/>
    <w:rsid w:val="000806B1"/>
    <w:rsid w:val="00094C68"/>
    <w:rsid w:val="0009539D"/>
    <w:rsid w:val="00095C1E"/>
    <w:rsid w:val="000A6CFD"/>
    <w:rsid w:val="000B1F31"/>
    <w:rsid w:val="000B2774"/>
    <w:rsid w:val="000C2E42"/>
    <w:rsid w:val="000C4911"/>
    <w:rsid w:val="000C6566"/>
    <w:rsid w:val="000C7F83"/>
    <w:rsid w:val="000D0B74"/>
    <w:rsid w:val="000D2C6A"/>
    <w:rsid w:val="000D6214"/>
    <w:rsid w:val="000D6F69"/>
    <w:rsid w:val="000E0A0C"/>
    <w:rsid w:val="000E4D24"/>
    <w:rsid w:val="000F1B03"/>
    <w:rsid w:val="000F4C08"/>
    <w:rsid w:val="000F7F29"/>
    <w:rsid w:val="00101D20"/>
    <w:rsid w:val="0010521F"/>
    <w:rsid w:val="00106886"/>
    <w:rsid w:val="00106A1E"/>
    <w:rsid w:val="00107DE9"/>
    <w:rsid w:val="00112299"/>
    <w:rsid w:val="0011329C"/>
    <w:rsid w:val="001157FF"/>
    <w:rsid w:val="00116A7A"/>
    <w:rsid w:val="00116E95"/>
    <w:rsid w:val="00117C94"/>
    <w:rsid w:val="001209BF"/>
    <w:rsid w:val="00120F39"/>
    <w:rsid w:val="00125337"/>
    <w:rsid w:val="00130DE3"/>
    <w:rsid w:val="00133CAB"/>
    <w:rsid w:val="00134E01"/>
    <w:rsid w:val="0013642E"/>
    <w:rsid w:val="0013742E"/>
    <w:rsid w:val="00140CDF"/>
    <w:rsid w:val="001414E5"/>
    <w:rsid w:val="0014314A"/>
    <w:rsid w:val="0014414D"/>
    <w:rsid w:val="00144AE7"/>
    <w:rsid w:val="00144AF8"/>
    <w:rsid w:val="00144D9E"/>
    <w:rsid w:val="00147400"/>
    <w:rsid w:val="00161784"/>
    <w:rsid w:val="00162ADC"/>
    <w:rsid w:val="00164D40"/>
    <w:rsid w:val="00171199"/>
    <w:rsid w:val="00173051"/>
    <w:rsid w:val="00173457"/>
    <w:rsid w:val="001819AF"/>
    <w:rsid w:val="0019118C"/>
    <w:rsid w:val="0019167F"/>
    <w:rsid w:val="001918E4"/>
    <w:rsid w:val="00191CA5"/>
    <w:rsid w:val="001948DC"/>
    <w:rsid w:val="00194E2A"/>
    <w:rsid w:val="00195E31"/>
    <w:rsid w:val="001B36C6"/>
    <w:rsid w:val="001B6AE9"/>
    <w:rsid w:val="001C2C1F"/>
    <w:rsid w:val="001C7410"/>
    <w:rsid w:val="001E24B4"/>
    <w:rsid w:val="001E2DBB"/>
    <w:rsid w:val="001E539D"/>
    <w:rsid w:val="001F13DE"/>
    <w:rsid w:val="001F1C53"/>
    <w:rsid w:val="001F5FDD"/>
    <w:rsid w:val="001F683D"/>
    <w:rsid w:val="002057A0"/>
    <w:rsid w:val="00206B66"/>
    <w:rsid w:val="002179C0"/>
    <w:rsid w:val="002222A0"/>
    <w:rsid w:val="00225D1E"/>
    <w:rsid w:val="0023079F"/>
    <w:rsid w:val="00234542"/>
    <w:rsid w:val="00240FB9"/>
    <w:rsid w:val="00244B8F"/>
    <w:rsid w:val="00251594"/>
    <w:rsid w:val="00254D1D"/>
    <w:rsid w:val="0025584C"/>
    <w:rsid w:val="00255DAB"/>
    <w:rsid w:val="00260842"/>
    <w:rsid w:val="002657E7"/>
    <w:rsid w:val="00267152"/>
    <w:rsid w:val="00267EBA"/>
    <w:rsid w:val="00277A1D"/>
    <w:rsid w:val="00277A59"/>
    <w:rsid w:val="002836A0"/>
    <w:rsid w:val="00283D2C"/>
    <w:rsid w:val="00286A31"/>
    <w:rsid w:val="00286E79"/>
    <w:rsid w:val="00287DE9"/>
    <w:rsid w:val="0029438E"/>
    <w:rsid w:val="0029587F"/>
    <w:rsid w:val="002967C0"/>
    <w:rsid w:val="00296D3C"/>
    <w:rsid w:val="002A36D6"/>
    <w:rsid w:val="002A5E61"/>
    <w:rsid w:val="002B0122"/>
    <w:rsid w:val="002B1F99"/>
    <w:rsid w:val="002B4A0F"/>
    <w:rsid w:val="002B4CA6"/>
    <w:rsid w:val="002B617A"/>
    <w:rsid w:val="002B6A66"/>
    <w:rsid w:val="002B716F"/>
    <w:rsid w:val="002D0602"/>
    <w:rsid w:val="002D0E13"/>
    <w:rsid w:val="002D1241"/>
    <w:rsid w:val="002D28B5"/>
    <w:rsid w:val="002D29C5"/>
    <w:rsid w:val="002D49E3"/>
    <w:rsid w:val="002D4BA5"/>
    <w:rsid w:val="002E16D0"/>
    <w:rsid w:val="002E327C"/>
    <w:rsid w:val="002E499C"/>
    <w:rsid w:val="002E65BF"/>
    <w:rsid w:val="002E7DF7"/>
    <w:rsid w:val="002F09D0"/>
    <w:rsid w:val="002F5E76"/>
    <w:rsid w:val="00303FEA"/>
    <w:rsid w:val="003040D5"/>
    <w:rsid w:val="003119AC"/>
    <w:rsid w:val="00312846"/>
    <w:rsid w:val="00316640"/>
    <w:rsid w:val="00321CA1"/>
    <w:rsid w:val="003222E7"/>
    <w:rsid w:val="00323A31"/>
    <w:rsid w:val="003251BD"/>
    <w:rsid w:val="00327CB3"/>
    <w:rsid w:val="00330B21"/>
    <w:rsid w:val="0033360B"/>
    <w:rsid w:val="003354D8"/>
    <w:rsid w:val="003368FE"/>
    <w:rsid w:val="003375E1"/>
    <w:rsid w:val="0034351B"/>
    <w:rsid w:val="003451F0"/>
    <w:rsid w:val="0034686C"/>
    <w:rsid w:val="00352009"/>
    <w:rsid w:val="00353DA7"/>
    <w:rsid w:val="00354B49"/>
    <w:rsid w:val="003553D4"/>
    <w:rsid w:val="003556C0"/>
    <w:rsid w:val="00356710"/>
    <w:rsid w:val="003567A4"/>
    <w:rsid w:val="00360EC5"/>
    <w:rsid w:val="00362615"/>
    <w:rsid w:val="00362F9B"/>
    <w:rsid w:val="0036519F"/>
    <w:rsid w:val="0037055E"/>
    <w:rsid w:val="0037204D"/>
    <w:rsid w:val="00374646"/>
    <w:rsid w:val="003753DE"/>
    <w:rsid w:val="00376A20"/>
    <w:rsid w:val="00383F03"/>
    <w:rsid w:val="003857DA"/>
    <w:rsid w:val="00392990"/>
    <w:rsid w:val="0039304E"/>
    <w:rsid w:val="003942E0"/>
    <w:rsid w:val="0039440B"/>
    <w:rsid w:val="003950F1"/>
    <w:rsid w:val="003A0998"/>
    <w:rsid w:val="003A371B"/>
    <w:rsid w:val="003A3B23"/>
    <w:rsid w:val="003A5E67"/>
    <w:rsid w:val="003A7206"/>
    <w:rsid w:val="003B5A4B"/>
    <w:rsid w:val="003B5D8D"/>
    <w:rsid w:val="003C13DA"/>
    <w:rsid w:val="003C26C0"/>
    <w:rsid w:val="003C279E"/>
    <w:rsid w:val="003C4268"/>
    <w:rsid w:val="003C5D14"/>
    <w:rsid w:val="003C77DF"/>
    <w:rsid w:val="003D054D"/>
    <w:rsid w:val="003D0576"/>
    <w:rsid w:val="003D174F"/>
    <w:rsid w:val="003D1C53"/>
    <w:rsid w:val="003D1E7B"/>
    <w:rsid w:val="003D5041"/>
    <w:rsid w:val="00402F8E"/>
    <w:rsid w:val="00404187"/>
    <w:rsid w:val="00404A23"/>
    <w:rsid w:val="004074F2"/>
    <w:rsid w:val="0041345E"/>
    <w:rsid w:val="004142A5"/>
    <w:rsid w:val="004150C9"/>
    <w:rsid w:val="00415ED4"/>
    <w:rsid w:val="00417142"/>
    <w:rsid w:val="00420123"/>
    <w:rsid w:val="00423BA7"/>
    <w:rsid w:val="00426E8A"/>
    <w:rsid w:val="0044236C"/>
    <w:rsid w:val="0044377F"/>
    <w:rsid w:val="00444C45"/>
    <w:rsid w:val="00447C00"/>
    <w:rsid w:val="00453C86"/>
    <w:rsid w:val="0045447A"/>
    <w:rsid w:val="00454CDF"/>
    <w:rsid w:val="00460CF1"/>
    <w:rsid w:val="0046105C"/>
    <w:rsid w:val="004640F7"/>
    <w:rsid w:val="00471DAF"/>
    <w:rsid w:val="00474D92"/>
    <w:rsid w:val="00475077"/>
    <w:rsid w:val="004806FD"/>
    <w:rsid w:val="004812F8"/>
    <w:rsid w:val="004818CB"/>
    <w:rsid w:val="00481CFE"/>
    <w:rsid w:val="00482F96"/>
    <w:rsid w:val="0048653C"/>
    <w:rsid w:val="00493DC3"/>
    <w:rsid w:val="00495477"/>
    <w:rsid w:val="004A1BDF"/>
    <w:rsid w:val="004B0015"/>
    <w:rsid w:val="004B1AC3"/>
    <w:rsid w:val="004B3F67"/>
    <w:rsid w:val="004B4624"/>
    <w:rsid w:val="004B739D"/>
    <w:rsid w:val="004B7AD5"/>
    <w:rsid w:val="004C0842"/>
    <w:rsid w:val="004C0E1F"/>
    <w:rsid w:val="004C2816"/>
    <w:rsid w:val="004C2E6F"/>
    <w:rsid w:val="004C36D1"/>
    <w:rsid w:val="004C4F81"/>
    <w:rsid w:val="004D155A"/>
    <w:rsid w:val="004D1D07"/>
    <w:rsid w:val="004D3454"/>
    <w:rsid w:val="004E068D"/>
    <w:rsid w:val="004E1102"/>
    <w:rsid w:val="004E2311"/>
    <w:rsid w:val="004E4874"/>
    <w:rsid w:val="004E4C74"/>
    <w:rsid w:val="004F343A"/>
    <w:rsid w:val="004F38DB"/>
    <w:rsid w:val="004F437B"/>
    <w:rsid w:val="004F5F53"/>
    <w:rsid w:val="004F6552"/>
    <w:rsid w:val="00504736"/>
    <w:rsid w:val="00506E0C"/>
    <w:rsid w:val="00511894"/>
    <w:rsid w:val="005133DC"/>
    <w:rsid w:val="00514165"/>
    <w:rsid w:val="00524D7C"/>
    <w:rsid w:val="00527A3F"/>
    <w:rsid w:val="00535E20"/>
    <w:rsid w:val="005377EE"/>
    <w:rsid w:val="005379A2"/>
    <w:rsid w:val="00540606"/>
    <w:rsid w:val="00540E49"/>
    <w:rsid w:val="00541512"/>
    <w:rsid w:val="00544360"/>
    <w:rsid w:val="00547F91"/>
    <w:rsid w:val="00552E08"/>
    <w:rsid w:val="00552FDC"/>
    <w:rsid w:val="0055642C"/>
    <w:rsid w:val="00562961"/>
    <w:rsid w:val="00564E26"/>
    <w:rsid w:val="00575651"/>
    <w:rsid w:val="0057631C"/>
    <w:rsid w:val="005803E9"/>
    <w:rsid w:val="005824A9"/>
    <w:rsid w:val="005851FD"/>
    <w:rsid w:val="005853AA"/>
    <w:rsid w:val="0058797C"/>
    <w:rsid w:val="00587F36"/>
    <w:rsid w:val="00593214"/>
    <w:rsid w:val="00596CA2"/>
    <w:rsid w:val="005A1651"/>
    <w:rsid w:val="005B3B44"/>
    <w:rsid w:val="005B3F28"/>
    <w:rsid w:val="005B43E8"/>
    <w:rsid w:val="005B61FB"/>
    <w:rsid w:val="005B7710"/>
    <w:rsid w:val="005B78A7"/>
    <w:rsid w:val="005C46B6"/>
    <w:rsid w:val="005C6C1B"/>
    <w:rsid w:val="005C7706"/>
    <w:rsid w:val="005D0101"/>
    <w:rsid w:val="005D2179"/>
    <w:rsid w:val="005D2BB2"/>
    <w:rsid w:val="005D30B0"/>
    <w:rsid w:val="005D317D"/>
    <w:rsid w:val="005D7B2A"/>
    <w:rsid w:val="005E0F7D"/>
    <w:rsid w:val="005E3CD6"/>
    <w:rsid w:val="005E487D"/>
    <w:rsid w:val="005E4E60"/>
    <w:rsid w:val="005E6135"/>
    <w:rsid w:val="005E6564"/>
    <w:rsid w:val="005F0D35"/>
    <w:rsid w:val="005F1D66"/>
    <w:rsid w:val="005F31E0"/>
    <w:rsid w:val="005F379F"/>
    <w:rsid w:val="005F39AF"/>
    <w:rsid w:val="005F6274"/>
    <w:rsid w:val="005F71A7"/>
    <w:rsid w:val="006007E3"/>
    <w:rsid w:val="00600E67"/>
    <w:rsid w:val="00601996"/>
    <w:rsid w:val="00603C4E"/>
    <w:rsid w:val="00604360"/>
    <w:rsid w:val="00604D03"/>
    <w:rsid w:val="00605836"/>
    <w:rsid w:val="00605FAD"/>
    <w:rsid w:val="00606822"/>
    <w:rsid w:val="00610009"/>
    <w:rsid w:val="006103D9"/>
    <w:rsid w:val="00610458"/>
    <w:rsid w:val="006108DF"/>
    <w:rsid w:val="00616F6F"/>
    <w:rsid w:val="00620D5C"/>
    <w:rsid w:val="00622B90"/>
    <w:rsid w:val="00624F7C"/>
    <w:rsid w:val="00625F86"/>
    <w:rsid w:val="00631E52"/>
    <w:rsid w:val="00636304"/>
    <w:rsid w:val="00643724"/>
    <w:rsid w:val="00645B1C"/>
    <w:rsid w:val="00647B01"/>
    <w:rsid w:val="006514AE"/>
    <w:rsid w:val="00652F33"/>
    <w:rsid w:val="0066000C"/>
    <w:rsid w:val="00660427"/>
    <w:rsid w:val="00660B54"/>
    <w:rsid w:val="0066448A"/>
    <w:rsid w:val="0066460A"/>
    <w:rsid w:val="00664A71"/>
    <w:rsid w:val="00667063"/>
    <w:rsid w:val="006679C5"/>
    <w:rsid w:val="00670CF3"/>
    <w:rsid w:val="0067193B"/>
    <w:rsid w:val="0067639E"/>
    <w:rsid w:val="006774EB"/>
    <w:rsid w:val="0068154B"/>
    <w:rsid w:val="0068335C"/>
    <w:rsid w:val="006847B9"/>
    <w:rsid w:val="00686EFD"/>
    <w:rsid w:val="00687654"/>
    <w:rsid w:val="00695970"/>
    <w:rsid w:val="006972C1"/>
    <w:rsid w:val="00697370"/>
    <w:rsid w:val="006A1191"/>
    <w:rsid w:val="006A3CD1"/>
    <w:rsid w:val="006A3E5E"/>
    <w:rsid w:val="006A5E8F"/>
    <w:rsid w:val="006A7A2B"/>
    <w:rsid w:val="006B00B9"/>
    <w:rsid w:val="006B1410"/>
    <w:rsid w:val="006B2CD3"/>
    <w:rsid w:val="006B7820"/>
    <w:rsid w:val="006B7F84"/>
    <w:rsid w:val="006C1ED0"/>
    <w:rsid w:val="006C28F9"/>
    <w:rsid w:val="006C569E"/>
    <w:rsid w:val="006C7495"/>
    <w:rsid w:val="006D450E"/>
    <w:rsid w:val="006D6649"/>
    <w:rsid w:val="006E1050"/>
    <w:rsid w:val="006F00F4"/>
    <w:rsid w:val="006F3AFD"/>
    <w:rsid w:val="006F413C"/>
    <w:rsid w:val="006F5508"/>
    <w:rsid w:val="006F627D"/>
    <w:rsid w:val="00701671"/>
    <w:rsid w:val="007031D8"/>
    <w:rsid w:val="007043EF"/>
    <w:rsid w:val="007044BB"/>
    <w:rsid w:val="00711984"/>
    <w:rsid w:val="00716342"/>
    <w:rsid w:val="00720E0A"/>
    <w:rsid w:val="007231BE"/>
    <w:rsid w:val="007302C0"/>
    <w:rsid w:val="00733F7B"/>
    <w:rsid w:val="0073484C"/>
    <w:rsid w:val="007374B7"/>
    <w:rsid w:val="00742987"/>
    <w:rsid w:val="007429F3"/>
    <w:rsid w:val="00742B4F"/>
    <w:rsid w:val="007440F0"/>
    <w:rsid w:val="00750195"/>
    <w:rsid w:val="00750C90"/>
    <w:rsid w:val="00752FDE"/>
    <w:rsid w:val="00755908"/>
    <w:rsid w:val="00761A8D"/>
    <w:rsid w:val="007651E6"/>
    <w:rsid w:val="00766981"/>
    <w:rsid w:val="00772F47"/>
    <w:rsid w:val="00781683"/>
    <w:rsid w:val="00782599"/>
    <w:rsid w:val="00785CA6"/>
    <w:rsid w:val="007875FE"/>
    <w:rsid w:val="00793B94"/>
    <w:rsid w:val="00795A10"/>
    <w:rsid w:val="00796B4A"/>
    <w:rsid w:val="007A0DFA"/>
    <w:rsid w:val="007A39AB"/>
    <w:rsid w:val="007A5B92"/>
    <w:rsid w:val="007B0AE0"/>
    <w:rsid w:val="007B6929"/>
    <w:rsid w:val="007C0DBC"/>
    <w:rsid w:val="007C0F33"/>
    <w:rsid w:val="007C1C6E"/>
    <w:rsid w:val="007C3ED7"/>
    <w:rsid w:val="007C517C"/>
    <w:rsid w:val="007C624B"/>
    <w:rsid w:val="007D04DB"/>
    <w:rsid w:val="007D1F10"/>
    <w:rsid w:val="007D211D"/>
    <w:rsid w:val="007D290D"/>
    <w:rsid w:val="007D6060"/>
    <w:rsid w:val="007D614A"/>
    <w:rsid w:val="007D7765"/>
    <w:rsid w:val="007E0120"/>
    <w:rsid w:val="007E3E12"/>
    <w:rsid w:val="007E7F1B"/>
    <w:rsid w:val="007F04B6"/>
    <w:rsid w:val="007F4B09"/>
    <w:rsid w:val="007F69EB"/>
    <w:rsid w:val="00801C2D"/>
    <w:rsid w:val="00801FB7"/>
    <w:rsid w:val="0080275C"/>
    <w:rsid w:val="0080517D"/>
    <w:rsid w:val="008053C5"/>
    <w:rsid w:val="008061EE"/>
    <w:rsid w:val="00806D0C"/>
    <w:rsid w:val="00807DF0"/>
    <w:rsid w:val="00812663"/>
    <w:rsid w:val="0082350A"/>
    <w:rsid w:val="00825F73"/>
    <w:rsid w:val="00826873"/>
    <w:rsid w:val="00832879"/>
    <w:rsid w:val="008330D0"/>
    <w:rsid w:val="00834130"/>
    <w:rsid w:val="00834134"/>
    <w:rsid w:val="00835C98"/>
    <w:rsid w:val="00837487"/>
    <w:rsid w:val="00841711"/>
    <w:rsid w:val="0084786E"/>
    <w:rsid w:val="00851B2E"/>
    <w:rsid w:val="00854A6F"/>
    <w:rsid w:val="008600A0"/>
    <w:rsid w:val="00862CC4"/>
    <w:rsid w:val="00865145"/>
    <w:rsid w:val="008674F4"/>
    <w:rsid w:val="00867A6F"/>
    <w:rsid w:val="00873F33"/>
    <w:rsid w:val="008772BE"/>
    <w:rsid w:val="00877683"/>
    <w:rsid w:val="00881631"/>
    <w:rsid w:val="00882FBC"/>
    <w:rsid w:val="00883BD1"/>
    <w:rsid w:val="00892675"/>
    <w:rsid w:val="00893F87"/>
    <w:rsid w:val="008954A3"/>
    <w:rsid w:val="00895F4A"/>
    <w:rsid w:val="00896D1E"/>
    <w:rsid w:val="00896F35"/>
    <w:rsid w:val="008A0E46"/>
    <w:rsid w:val="008A1C45"/>
    <w:rsid w:val="008A2CA3"/>
    <w:rsid w:val="008A319B"/>
    <w:rsid w:val="008A449B"/>
    <w:rsid w:val="008A5EEB"/>
    <w:rsid w:val="008B0766"/>
    <w:rsid w:val="008B13EC"/>
    <w:rsid w:val="008B2049"/>
    <w:rsid w:val="008B3FA9"/>
    <w:rsid w:val="008B5CB3"/>
    <w:rsid w:val="008C178B"/>
    <w:rsid w:val="008C30B2"/>
    <w:rsid w:val="008C6D5D"/>
    <w:rsid w:val="008C719B"/>
    <w:rsid w:val="008D210F"/>
    <w:rsid w:val="008D2124"/>
    <w:rsid w:val="008D33E3"/>
    <w:rsid w:val="008D3B83"/>
    <w:rsid w:val="008D68CB"/>
    <w:rsid w:val="008E29B6"/>
    <w:rsid w:val="008E2EB8"/>
    <w:rsid w:val="008E7C28"/>
    <w:rsid w:val="008F371A"/>
    <w:rsid w:val="008F4A99"/>
    <w:rsid w:val="008F63AC"/>
    <w:rsid w:val="008F71A3"/>
    <w:rsid w:val="00904A05"/>
    <w:rsid w:val="00906747"/>
    <w:rsid w:val="00907460"/>
    <w:rsid w:val="00910A17"/>
    <w:rsid w:val="009152A7"/>
    <w:rsid w:val="00915DB6"/>
    <w:rsid w:val="009219F3"/>
    <w:rsid w:val="00923D17"/>
    <w:rsid w:val="009270AA"/>
    <w:rsid w:val="0093398D"/>
    <w:rsid w:val="009352D7"/>
    <w:rsid w:val="00941039"/>
    <w:rsid w:val="00941E50"/>
    <w:rsid w:val="00942673"/>
    <w:rsid w:val="00942F41"/>
    <w:rsid w:val="00943A01"/>
    <w:rsid w:val="0094471C"/>
    <w:rsid w:val="00947D25"/>
    <w:rsid w:val="009514E9"/>
    <w:rsid w:val="00951ACF"/>
    <w:rsid w:val="00952C31"/>
    <w:rsid w:val="009549B3"/>
    <w:rsid w:val="0096116B"/>
    <w:rsid w:val="00963388"/>
    <w:rsid w:val="0097062C"/>
    <w:rsid w:val="009762A3"/>
    <w:rsid w:val="0098116D"/>
    <w:rsid w:val="0098130A"/>
    <w:rsid w:val="009827E7"/>
    <w:rsid w:val="00985C42"/>
    <w:rsid w:val="00986774"/>
    <w:rsid w:val="00987ED1"/>
    <w:rsid w:val="00991176"/>
    <w:rsid w:val="009A1F21"/>
    <w:rsid w:val="009B0474"/>
    <w:rsid w:val="009B0DE2"/>
    <w:rsid w:val="009B2964"/>
    <w:rsid w:val="009B599E"/>
    <w:rsid w:val="009B6B7C"/>
    <w:rsid w:val="009C08B4"/>
    <w:rsid w:val="009C1022"/>
    <w:rsid w:val="009C2CB8"/>
    <w:rsid w:val="009C7F8A"/>
    <w:rsid w:val="009D0DF9"/>
    <w:rsid w:val="009D2E79"/>
    <w:rsid w:val="009D5825"/>
    <w:rsid w:val="009D7113"/>
    <w:rsid w:val="009E1433"/>
    <w:rsid w:val="009E223B"/>
    <w:rsid w:val="009E2BE1"/>
    <w:rsid w:val="009E377D"/>
    <w:rsid w:val="009E39FB"/>
    <w:rsid w:val="009E41DE"/>
    <w:rsid w:val="009F1509"/>
    <w:rsid w:val="009F5499"/>
    <w:rsid w:val="009F5F7D"/>
    <w:rsid w:val="00A00561"/>
    <w:rsid w:val="00A008D0"/>
    <w:rsid w:val="00A03729"/>
    <w:rsid w:val="00A078D7"/>
    <w:rsid w:val="00A1324B"/>
    <w:rsid w:val="00A13770"/>
    <w:rsid w:val="00A13FC5"/>
    <w:rsid w:val="00A147C9"/>
    <w:rsid w:val="00A1562E"/>
    <w:rsid w:val="00A15A8D"/>
    <w:rsid w:val="00A20723"/>
    <w:rsid w:val="00A235CB"/>
    <w:rsid w:val="00A26C36"/>
    <w:rsid w:val="00A349CB"/>
    <w:rsid w:val="00A3610C"/>
    <w:rsid w:val="00A369CF"/>
    <w:rsid w:val="00A3758E"/>
    <w:rsid w:val="00A378E2"/>
    <w:rsid w:val="00A4072B"/>
    <w:rsid w:val="00A424B4"/>
    <w:rsid w:val="00A45E90"/>
    <w:rsid w:val="00A46FCA"/>
    <w:rsid w:val="00A520BF"/>
    <w:rsid w:val="00A52CE4"/>
    <w:rsid w:val="00A53151"/>
    <w:rsid w:val="00A5360C"/>
    <w:rsid w:val="00A57223"/>
    <w:rsid w:val="00A5723E"/>
    <w:rsid w:val="00A57BBE"/>
    <w:rsid w:val="00A63BC8"/>
    <w:rsid w:val="00A656DD"/>
    <w:rsid w:val="00A66A50"/>
    <w:rsid w:val="00A66FF9"/>
    <w:rsid w:val="00A67072"/>
    <w:rsid w:val="00A67173"/>
    <w:rsid w:val="00A712F2"/>
    <w:rsid w:val="00A7570A"/>
    <w:rsid w:val="00A82AB4"/>
    <w:rsid w:val="00A83465"/>
    <w:rsid w:val="00A83DA5"/>
    <w:rsid w:val="00A85F8D"/>
    <w:rsid w:val="00A86988"/>
    <w:rsid w:val="00A923E0"/>
    <w:rsid w:val="00A92C3B"/>
    <w:rsid w:val="00AA03CA"/>
    <w:rsid w:val="00AA62F1"/>
    <w:rsid w:val="00AA7313"/>
    <w:rsid w:val="00AB0729"/>
    <w:rsid w:val="00AB4841"/>
    <w:rsid w:val="00AB675E"/>
    <w:rsid w:val="00AC06E6"/>
    <w:rsid w:val="00AC0DE4"/>
    <w:rsid w:val="00AC0F7B"/>
    <w:rsid w:val="00AD1645"/>
    <w:rsid w:val="00AD1905"/>
    <w:rsid w:val="00AD2C31"/>
    <w:rsid w:val="00AD2D50"/>
    <w:rsid w:val="00AD4DEF"/>
    <w:rsid w:val="00AD6DB5"/>
    <w:rsid w:val="00AE0302"/>
    <w:rsid w:val="00AE22AF"/>
    <w:rsid w:val="00AE6076"/>
    <w:rsid w:val="00AF0AB0"/>
    <w:rsid w:val="00AF1CBE"/>
    <w:rsid w:val="00AF3EB5"/>
    <w:rsid w:val="00AF431C"/>
    <w:rsid w:val="00AF4D5F"/>
    <w:rsid w:val="00AF78C3"/>
    <w:rsid w:val="00AF7AC1"/>
    <w:rsid w:val="00B03B8F"/>
    <w:rsid w:val="00B06EE9"/>
    <w:rsid w:val="00B11041"/>
    <w:rsid w:val="00B125D8"/>
    <w:rsid w:val="00B129D0"/>
    <w:rsid w:val="00B255AD"/>
    <w:rsid w:val="00B27F3F"/>
    <w:rsid w:val="00B3404E"/>
    <w:rsid w:val="00B352DD"/>
    <w:rsid w:val="00B41410"/>
    <w:rsid w:val="00B4195D"/>
    <w:rsid w:val="00B41CD8"/>
    <w:rsid w:val="00B41CE2"/>
    <w:rsid w:val="00B47729"/>
    <w:rsid w:val="00B5058B"/>
    <w:rsid w:val="00B51EA6"/>
    <w:rsid w:val="00B55031"/>
    <w:rsid w:val="00B5610D"/>
    <w:rsid w:val="00B56571"/>
    <w:rsid w:val="00B56839"/>
    <w:rsid w:val="00B57AA8"/>
    <w:rsid w:val="00B603FB"/>
    <w:rsid w:val="00B60656"/>
    <w:rsid w:val="00B60702"/>
    <w:rsid w:val="00B62F7F"/>
    <w:rsid w:val="00B63098"/>
    <w:rsid w:val="00B6353E"/>
    <w:rsid w:val="00B638D4"/>
    <w:rsid w:val="00B655C3"/>
    <w:rsid w:val="00B678CB"/>
    <w:rsid w:val="00B7059B"/>
    <w:rsid w:val="00B73AC8"/>
    <w:rsid w:val="00B750F2"/>
    <w:rsid w:val="00B769AD"/>
    <w:rsid w:val="00B77F0C"/>
    <w:rsid w:val="00B81AB8"/>
    <w:rsid w:val="00B86E47"/>
    <w:rsid w:val="00B92F8A"/>
    <w:rsid w:val="00BA4334"/>
    <w:rsid w:val="00BA7315"/>
    <w:rsid w:val="00BA7A05"/>
    <w:rsid w:val="00BA7E9D"/>
    <w:rsid w:val="00BB01CB"/>
    <w:rsid w:val="00BB28AB"/>
    <w:rsid w:val="00BB5E12"/>
    <w:rsid w:val="00BC0173"/>
    <w:rsid w:val="00BC3971"/>
    <w:rsid w:val="00BC3996"/>
    <w:rsid w:val="00BC4882"/>
    <w:rsid w:val="00BC5652"/>
    <w:rsid w:val="00BC57C0"/>
    <w:rsid w:val="00BD3CDB"/>
    <w:rsid w:val="00BE096B"/>
    <w:rsid w:val="00BE0CB5"/>
    <w:rsid w:val="00BE18DF"/>
    <w:rsid w:val="00BE1C99"/>
    <w:rsid w:val="00BE2ADA"/>
    <w:rsid w:val="00BE363A"/>
    <w:rsid w:val="00BE4448"/>
    <w:rsid w:val="00BE5E4B"/>
    <w:rsid w:val="00BE7251"/>
    <w:rsid w:val="00BF13BE"/>
    <w:rsid w:val="00BF1800"/>
    <w:rsid w:val="00BF5704"/>
    <w:rsid w:val="00BF656B"/>
    <w:rsid w:val="00C00598"/>
    <w:rsid w:val="00C052D9"/>
    <w:rsid w:val="00C117AE"/>
    <w:rsid w:val="00C119A2"/>
    <w:rsid w:val="00C125E2"/>
    <w:rsid w:val="00C12E02"/>
    <w:rsid w:val="00C1560A"/>
    <w:rsid w:val="00C22845"/>
    <w:rsid w:val="00C24208"/>
    <w:rsid w:val="00C24DC6"/>
    <w:rsid w:val="00C251A3"/>
    <w:rsid w:val="00C334DA"/>
    <w:rsid w:val="00C369E6"/>
    <w:rsid w:val="00C377EC"/>
    <w:rsid w:val="00C4035C"/>
    <w:rsid w:val="00C432ED"/>
    <w:rsid w:val="00C43EDA"/>
    <w:rsid w:val="00C51501"/>
    <w:rsid w:val="00C540AE"/>
    <w:rsid w:val="00C64C38"/>
    <w:rsid w:val="00C64DF6"/>
    <w:rsid w:val="00C65E99"/>
    <w:rsid w:val="00C677B7"/>
    <w:rsid w:val="00C70B55"/>
    <w:rsid w:val="00C72640"/>
    <w:rsid w:val="00C73C81"/>
    <w:rsid w:val="00C755F2"/>
    <w:rsid w:val="00C758E2"/>
    <w:rsid w:val="00C76377"/>
    <w:rsid w:val="00C81E2F"/>
    <w:rsid w:val="00C82BC8"/>
    <w:rsid w:val="00C837D1"/>
    <w:rsid w:val="00C851E1"/>
    <w:rsid w:val="00C87D24"/>
    <w:rsid w:val="00C91A7D"/>
    <w:rsid w:val="00CA192D"/>
    <w:rsid w:val="00CA1E16"/>
    <w:rsid w:val="00CA4B39"/>
    <w:rsid w:val="00CA50B0"/>
    <w:rsid w:val="00CA7D33"/>
    <w:rsid w:val="00CB31F7"/>
    <w:rsid w:val="00CB6DA8"/>
    <w:rsid w:val="00CC1678"/>
    <w:rsid w:val="00CC2503"/>
    <w:rsid w:val="00CC32D3"/>
    <w:rsid w:val="00CC5F3A"/>
    <w:rsid w:val="00CD4F29"/>
    <w:rsid w:val="00CD6607"/>
    <w:rsid w:val="00CD691F"/>
    <w:rsid w:val="00CD6EFF"/>
    <w:rsid w:val="00CE0CD5"/>
    <w:rsid w:val="00CE1BAE"/>
    <w:rsid w:val="00CE3792"/>
    <w:rsid w:val="00CE712B"/>
    <w:rsid w:val="00CF4552"/>
    <w:rsid w:val="00CF462F"/>
    <w:rsid w:val="00D02004"/>
    <w:rsid w:val="00D02801"/>
    <w:rsid w:val="00D0573C"/>
    <w:rsid w:val="00D11077"/>
    <w:rsid w:val="00D237B0"/>
    <w:rsid w:val="00D2396B"/>
    <w:rsid w:val="00D260E3"/>
    <w:rsid w:val="00D26D56"/>
    <w:rsid w:val="00D304FE"/>
    <w:rsid w:val="00D32C12"/>
    <w:rsid w:val="00D35B8E"/>
    <w:rsid w:val="00D36016"/>
    <w:rsid w:val="00D3706A"/>
    <w:rsid w:val="00D4209B"/>
    <w:rsid w:val="00D4302C"/>
    <w:rsid w:val="00D516FE"/>
    <w:rsid w:val="00D55087"/>
    <w:rsid w:val="00D608D4"/>
    <w:rsid w:val="00D6146A"/>
    <w:rsid w:val="00D625B3"/>
    <w:rsid w:val="00D62E4C"/>
    <w:rsid w:val="00D8102C"/>
    <w:rsid w:val="00D82F35"/>
    <w:rsid w:val="00D83E7B"/>
    <w:rsid w:val="00D85D1C"/>
    <w:rsid w:val="00D8728C"/>
    <w:rsid w:val="00D87B57"/>
    <w:rsid w:val="00D97669"/>
    <w:rsid w:val="00DA16BC"/>
    <w:rsid w:val="00DA1E46"/>
    <w:rsid w:val="00DA6974"/>
    <w:rsid w:val="00DB1D2C"/>
    <w:rsid w:val="00DB2453"/>
    <w:rsid w:val="00DB30F5"/>
    <w:rsid w:val="00DB37B5"/>
    <w:rsid w:val="00DB4143"/>
    <w:rsid w:val="00DC1089"/>
    <w:rsid w:val="00DC155B"/>
    <w:rsid w:val="00DC2A2C"/>
    <w:rsid w:val="00DC3143"/>
    <w:rsid w:val="00DC391E"/>
    <w:rsid w:val="00DC4713"/>
    <w:rsid w:val="00DC738A"/>
    <w:rsid w:val="00DD17AA"/>
    <w:rsid w:val="00DD19DC"/>
    <w:rsid w:val="00DD3FEB"/>
    <w:rsid w:val="00DD4B19"/>
    <w:rsid w:val="00DD5A4A"/>
    <w:rsid w:val="00DD5CAC"/>
    <w:rsid w:val="00DE4907"/>
    <w:rsid w:val="00DE70DA"/>
    <w:rsid w:val="00DF01AD"/>
    <w:rsid w:val="00DF0517"/>
    <w:rsid w:val="00DF4E19"/>
    <w:rsid w:val="00DF5868"/>
    <w:rsid w:val="00DF768E"/>
    <w:rsid w:val="00E00F2A"/>
    <w:rsid w:val="00E02899"/>
    <w:rsid w:val="00E06001"/>
    <w:rsid w:val="00E06AC7"/>
    <w:rsid w:val="00E12DC2"/>
    <w:rsid w:val="00E13A32"/>
    <w:rsid w:val="00E13EDD"/>
    <w:rsid w:val="00E15498"/>
    <w:rsid w:val="00E1706D"/>
    <w:rsid w:val="00E21277"/>
    <w:rsid w:val="00E22A33"/>
    <w:rsid w:val="00E27A77"/>
    <w:rsid w:val="00E37239"/>
    <w:rsid w:val="00E37A97"/>
    <w:rsid w:val="00E404E9"/>
    <w:rsid w:val="00E40A3E"/>
    <w:rsid w:val="00E41492"/>
    <w:rsid w:val="00E42635"/>
    <w:rsid w:val="00E43295"/>
    <w:rsid w:val="00E45CE0"/>
    <w:rsid w:val="00E50892"/>
    <w:rsid w:val="00E51A3D"/>
    <w:rsid w:val="00E51C93"/>
    <w:rsid w:val="00E527A8"/>
    <w:rsid w:val="00E551A8"/>
    <w:rsid w:val="00E55B0F"/>
    <w:rsid w:val="00E6275C"/>
    <w:rsid w:val="00E634FA"/>
    <w:rsid w:val="00E63762"/>
    <w:rsid w:val="00E64D46"/>
    <w:rsid w:val="00E654FC"/>
    <w:rsid w:val="00E67ADE"/>
    <w:rsid w:val="00E70063"/>
    <w:rsid w:val="00E717C6"/>
    <w:rsid w:val="00E71CB3"/>
    <w:rsid w:val="00E72CA7"/>
    <w:rsid w:val="00E82BF3"/>
    <w:rsid w:val="00E843B2"/>
    <w:rsid w:val="00E85E50"/>
    <w:rsid w:val="00E87AC7"/>
    <w:rsid w:val="00E90B89"/>
    <w:rsid w:val="00E91A12"/>
    <w:rsid w:val="00E91DC7"/>
    <w:rsid w:val="00EA43EC"/>
    <w:rsid w:val="00EA73B4"/>
    <w:rsid w:val="00EA7C72"/>
    <w:rsid w:val="00EB575E"/>
    <w:rsid w:val="00ED00EB"/>
    <w:rsid w:val="00EE1C4F"/>
    <w:rsid w:val="00EE5F28"/>
    <w:rsid w:val="00EF367F"/>
    <w:rsid w:val="00F01C7E"/>
    <w:rsid w:val="00F03846"/>
    <w:rsid w:val="00F07077"/>
    <w:rsid w:val="00F07FD2"/>
    <w:rsid w:val="00F12EAF"/>
    <w:rsid w:val="00F13554"/>
    <w:rsid w:val="00F13FED"/>
    <w:rsid w:val="00F1473B"/>
    <w:rsid w:val="00F15E1F"/>
    <w:rsid w:val="00F177FC"/>
    <w:rsid w:val="00F317D9"/>
    <w:rsid w:val="00F40858"/>
    <w:rsid w:val="00F41A0A"/>
    <w:rsid w:val="00F432A9"/>
    <w:rsid w:val="00F44A1E"/>
    <w:rsid w:val="00F51489"/>
    <w:rsid w:val="00F52404"/>
    <w:rsid w:val="00F54EEA"/>
    <w:rsid w:val="00F55D14"/>
    <w:rsid w:val="00F55F65"/>
    <w:rsid w:val="00F6395A"/>
    <w:rsid w:val="00F63E7D"/>
    <w:rsid w:val="00F643E0"/>
    <w:rsid w:val="00F666E9"/>
    <w:rsid w:val="00F67CB8"/>
    <w:rsid w:val="00F70176"/>
    <w:rsid w:val="00F702EB"/>
    <w:rsid w:val="00F72548"/>
    <w:rsid w:val="00F74612"/>
    <w:rsid w:val="00F762EE"/>
    <w:rsid w:val="00F854F0"/>
    <w:rsid w:val="00F861EC"/>
    <w:rsid w:val="00F86B84"/>
    <w:rsid w:val="00F87E9E"/>
    <w:rsid w:val="00F950D4"/>
    <w:rsid w:val="00F95C96"/>
    <w:rsid w:val="00F9622F"/>
    <w:rsid w:val="00F9688C"/>
    <w:rsid w:val="00F973E9"/>
    <w:rsid w:val="00F97DE9"/>
    <w:rsid w:val="00FA5C84"/>
    <w:rsid w:val="00FA7BDC"/>
    <w:rsid w:val="00FB557B"/>
    <w:rsid w:val="00FC236C"/>
    <w:rsid w:val="00FC31E9"/>
    <w:rsid w:val="00FC4804"/>
    <w:rsid w:val="00FC4A88"/>
    <w:rsid w:val="00FD1DEE"/>
    <w:rsid w:val="00FD5D3A"/>
    <w:rsid w:val="00FE0F0D"/>
    <w:rsid w:val="00FE30FA"/>
    <w:rsid w:val="00FF0C4E"/>
    <w:rsid w:val="00FF0D5F"/>
    <w:rsid w:val="00FF13F2"/>
    <w:rsid w:val="412547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36"/>
    <w:pPr>
      <w:widowControl w:val="0"/>
      <w:jc w:val="both"/>
    </w:pPr>
    <w:rPr>
      <w:kern w:val="2"/>
      <w:sz w:val="21"/>
      <w:szCs w:val="22"/>
    </w:rPr>
  </w:style>
  <w:style w:type="paragraph" w:styleId="1">
    <w:name w:val="heading 1"/>
    <w:basedOn w:val="a"/>
    <w:next w:val="a"/>
    <w:link w:val="1Char"/>
    <w:uiPriority w:val="9"/>
    <w:qFormat/>
    <w:rsid w:val="0050473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0473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50473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04736"/>
    <w:pPr>
      <w:ind w:leftChars="2500" w:left="100"/>
    </w:pPr>
  </w:style>
  <w:style w:type="paragraph" w:styleId="a4">
    <w:name w:val="Balloon Text"/>
    <w:basedOn w:val="a"/>
    <w:link w:val="Char0"/>
    <w:uiPriority w:val="99"/>
    <w:semiHidden/>
    <w:unhideWhenUsed/>
    <w:rsid w:val="00504736"/>
    <w:rPr>
      <w:sz w:val="18"/>
      <w:szCs w:val="18"/>
    </w:rPr>
  </w:style>
  <w:style w:type="paragraph" w:styleId="a5">
    <w:name w:val="footer"/>
    <w:basedOn w:val="a"/>
    <w:link w:val="Char1"/>
    <w:uiPriority w:val="99"/>
    <w:unhideWhenUsed/>
    <w:rsid w:val="00504736"/>
    <w:pPr>
      <w:tabs>
        <w:tab w:val="center" w:pos="4153"/>
        <w:tab w:val="right" w:pos="8306"/>
      </w:tabs>
      <w:snapToGrid w:val="0"/>
      <w:jc w:val="left"/>
    </w:pPr>
    <w:rPr>
      <w:sz w:val="18"/>
      <w:szCs w:val="18"/>
    </w:rPr>
  </w:style>
  <w:style w:type="paragraph" w:styleId="a6">
    <w:name w:val="header"/>
    <w:basedOn w:val="a"/>
    <w:link w:val="Char2"/>
    <w:uiPriority w:val="99"/>
    <w:unhideWhenUsed/>
    <w:rsid w:val="00504736"/>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semiHidden/>
    <w:unhideWhenUsed/>
    <w:qFormat/>
    <w:rsid w:val="00504736"/>
    <w:rPr>
      <w:color w:val="800080"/>
      <w:u w:val="single"/>
    </w:rPr>
  </w:style>
  <w:style w:type="character" w:styleId="a8">
    <w:name w:val="Hyperlink"/>
    <w:basedOn w:val="a0"/>
    <w:uiPriority w:val="99"/>
    <w:semiHidden/>
    <w:unhideWhenUsed/>
    <w:qFormat/>
    <w:rsid w:val="00504736"/>
    <w:rPr>
      <w:color w:val="0000FF"/>
      <w:u w:val="single"/>
    </w:rPr>
  </w:style>
  <w:style w:type="character" w:customStyle="1" w:styleId="1Char">
    <w:name w:val="标题 1 Char"/>
    <w:basedOn w:val="a0"/>
    <w:link w:val="1"/>
    <w:uiPriority w:val="9"/>
    <w:qFormat/>
    <w:rsid w:val="00504736"/>
    <w:rPr>
      <w:b/>
      <w:bCs/>
      <w:kern w:val="44"/>
      <w:sz w:val="44"/>
      <w:szCs w:val="44"/>
    </w:rPr>
  </w:style>
  <w:style w:type="character" w:customStyle="1" w:styleId="2Char">
    <w:name w:val="标题 2 Char"/>
    <w:basedOn w:val="a0"/>
    <w:link w:val="2"/>
    <w:uiPriority w:val="9"/>
    <w:rsid w:val="00504736"/>
    <w:rPr>
      <w:rFonts w:ascii="Cambria" w:eastAsia="宋体" w:hAnsi="Cambria" w:cs="Times New Roman"/>
      <w:b/>
      <w:bCs/>
      <w:sz w:val="32"/>
      <w:szCs w:val="32"/>
    </w:rPr>
  </w:style>
  <w:style w:type="paragraph" w:styleId="a9">
    <w:name w:val="List Paragraph"/>
    <w:basedOn w:val="a"/>
    <w:uiPriority w:val="34"/>
    <w:qFormat/>
    <w:rsid w:val="00504736"/>
    <w:pPr>
      <w:ind w:firstLineChars="200" w:firstLine="420"/>
    </w:pPr>
  </w:style>
  <w:style w:type="character" w:customStyle="1" w:styleId="Char2">
    <w:name w:val="页眉 Char"/>
    <w:basedOn w:val="a0"/>
    <w:link w:val="a6"/>
    <w:uiPriority w:val="99"/>
    <w:semiHidden/>
    <w:rsid w:val="00504736"/>
    <w:rPr>
      <w:sz w:val="18"/>
      <w:szCs w:val="18"/>
    </w:rPr>
  </w:style>
  <w:style w:type="character" w:customStyle="1" w:styleId="Char1">
    <w:name w:val="页脚 Char"/>
    <w:basedOn w:val="a0"/>
    <w:link w:val="a5"/>
    <w:uiPriority w:val="99"/>
    <w:rsid w:val="00504736"/>
    <w:rPr>
      <w:sz w:val="18"/>
      <w:szCs w:val="18"/>
    </w:rPr>
  </w:style>
  <w:style w:type="paragraph" w:styleId="aa">
    <w:name w:val="No Spacing"/>
    <w:link w:val="Char3"/>
    <w:uiPriority w:val="1"/>
    <w:qFormat/>
    <w:rsid w:val="00504736"/>
    <w:rPr>
      <w:sz w:val="22"/>
      <w:szCs w:val="22"/>
    </w:rPr>
  </w:style>
  <w:style w:type="character" w:customStyle="1" w:styleId="Char3">
    <w:name w:val="无间隔 Char"/>
    <w:basedOn w:val="a0"/>
    <w:link w:val="aa"/>
    <w:uiPriority w:val="1"/>
    <w:rsid w:val="00504736"/>
    <w:rPr>
      <w:sz w:val="22"/>
      <w:szCs w:val="22"/>
      <w:lang w:val="en-US" w:eastAsia="zh-CN" w:bidi="ar-SA"/>
    </w:rPr>
  </w:style>
  <w:style w:type="character" w:customStyle="1" w:styleId="Char0">
    <w:name w:val="批注框文本 Char"/>
    <w:basedOn w:val="a0"/>
    <w:link w:val="a4"/>
    <w:uiPriority w:val="99"/>
    <w:semiHidden/>
    <w:rsid w:val="00504736"/>
    <w:rPr>
      <w:sz w:val="18"/>
      <w:szCs w:val="18"/>
    </w:rPr>
  </w:style>
  <w:style w:type="character" w:customStyle="1" w:styleId="3Char">
    <w:name w:val="标题 3 Char"/>
    <w:basedOn w:val="a0"/>
    <w:link w:val="3"/>
    <w:uiPriority w:val="9"/>
    <w:rsid w:val="00504736"/>
    <w:rPr>
      <w:b/>
      <w:bCs/>
      <w:sz w:val="32"/>
      <w:szCs w:val="32"/>
    </w:rPr>
  </w:style>
  <w:style w:type="character" w:customStyle="1" w:styleId="Char">
    <w:name w:val="日期 Char"/>
    <w:basedOn w:val="a0"/>
    <w:link w:val="a3"/>
    <w:uiPriority w:val="99"/>
    <w:semiHidden/>
    <w:qFormat/>
    <w:rsid w:val="00504736"/>
  </w:style>
  <w:style w:type="character" w:styleId="ab">
    <w:name w:val="Placeholder Text"/>
    <w:basedOn w:val="a0"/>
    <w:uiPriority w:val="99"/>
    <w:semiHidden/>
    <w:rsid w:val="00504736"/>
    <w:rPr>
      <w:color w:val="808080"/>
    </w:rPr>
  </w:style>
  <w:style w:type="paragraph" w:styleId="ac">
    <w:name w:val="Document Map"/>
    <w:basedOn w:val="a"/>
    <w:link w:val="Char4"/>
    <w:uiPriority w:val="99"/>
    <w:semiHidden/>
    <w:unhideWhenUsed/>
    <w:rsid w:val="00610009"/>
    <w:rPr>
      <w:rFonts w:ascii="宋体"/>
      <w:sz w:val="18"/>
      <w:szCs w:val="18"/>
    </w:rPr>
  </w:style>
  <w:style w:type="character" w:customStyle="1" w:styleId="Char4">
    <w:name w:val="文档结构图 Char"/>
    <w:basedOn w:val="a0"/>
    <w:link w:val="ac"/>
    <w:uiPriority w:val="99"/>
    <w:semiHidden/>
    <w:rsid w:val="00610009"/>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7414030">
      <w:marLeft w:val="0"/>
      <w:marRight w:val="0"/>
      <w:marTop w:val="0"/>
      <w:marBottom w:val="0"/>
      <w:divBdr>
        <w:top w:val="none" w:sz="0" w:space="0" w:color="auto"/>
        <w:left w:val="none" w:sz="0" w:space="0" w:color="auto"/>
        <w:bottom w:val="none" w:sz="0" w:space="0" w:color="auto"/>
        <w:right w:val="none" w:sz="0" w:space="0" w:color="auto"/>
      </w:divBdr>
      <w:divsChild>
        <w:div w:id="778179692">
          <w:marLeft w:val="0"/>
          <w:marRight w:val="0"/>
          <w:marTop w:val="0"/>
          <w:marBottom w:val="0"/>
          <w:divBdr>
            <w:top w:val="none" w:sz="0" w:space="0" w:color="auto"/>
            <w:left w:val="none" w:sz="0" w:space="0" w:color="auto"/>
            <w:bottom w:val="none" w:sz="0" w:space="0" w:color="auto"/>
            <w:right w:val="none" w:sz="0" w:space="0" w:color="auto"/>
          </w:divBdr>
          <w:divsChild>
            <w:div w:id="1401095233">
              <w:marLeft w:val="0"/>
              <w:marRight w:val="0"/>
              <w:marTop w:val="0"/>
              <w:marBottom w:val="0"/>
              <w:divBdr>
                <w:top w:val="none" w:sz="0" w:space="0" w:color="auto"/>
                <w:left w:val="none" w:sz="0" w:space="0" w:color="auto"/>
                <w:bottom w:val="none" w:sz="0" w:space="0" w:color="auto"/>
                <w:right w:val="none" w:sz="0" w:space="0" w:color="auto"/>
              </w:divBdr>
              <w:divsChild>
                <w:div w:id="36001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66">
      <w:marLeft w:val="0"/>
      <w:marRight w:val="0"/>
      <w:marTop w:val="0"/>
      <w:marBottom w:val="0"/>
      <w:divBdr>
        <w:top w:val="none" w:sz="0" w:space="0" w:color="auto"/>
        <w:left w:val="none" w:sz="0" w:space="0" w:color="auto"/>
        <w:bottom w:val="none" w:sz="0" w:space="0" w:color="auto"/>
        <w:right w:val="none" w:sz="0" w:space="0" w:color="auto"/>
      </w:divBdr>
    </w:div>
    <w:div w:id="10882900">
      <w:bodyDiv w:val="1"/>
      <w:marLeft w:val="0"/>
      <w:marRight w:val="0"/>
      <w:marTop w:val="0"/>
      <w:marBottom w:val="0"/>
      <w:divBdr>
        <w:top w:val="none" w:sz="0" w:space="0" w:color="auto"/>
        <w:left w:val="none" w:sz="0" w:space="0" w:color="auto"/>
        <w:bottom w:val="none" w:sz="0" w:space="0" w:color="auto"/>
        <w:right w:val="none" w:sz="0" w:space="0" w:color="auto"/>
      </w:divBdr>
    </w:div>
    <w:div w:id="14580452">
      <w:marLeft w:val="0"/>
      <w:marRight w:val="0"/>
      <w:marTop w:val="0"/>
      <w:marBottom w:val="0"/>
      <w:divBdr>
        <w:top w:val="none" w:sz="0" w:space="0" w:color="auto"/>
        <w:left w:val="none" w:sz="0" w:space="0" w:color="auto"/>
        <w:bottom w:val="none" w:sz="0" w:space="0" w:color="auto"/>
        <w:right w:val="none" w:sz="0" w:space="0" w:color="auto"/>
      </w:divBdr>
    </w:div>
    <w:div w:id="15545595">
      <w:bodyDiv w:val="1"/>
      <w:marLeft w:val="0"/>
      <w:marRight w:val="0"/>
      <w:marTop w:val="0"/>
      <w:marBottom w:val="0"/>
      <w:divBdr>
        <w:top w:val="none" w:sz="0" w:space="0" w:color="auto"/>
        <w:left w:val="none" w:sz="0" w:space="0" w:color="auto"/>
        <w:bottom w:val="none" w:sz="0" w:space="0" w:color="auto"/>
        <w:right w:val="none" w:sz="0" w:space="0" w:color="auto"/>
      </w:divBdr>
    </w:div>
    <w:div w:id="18628054">
      <w:bodyDiv w:val="1"/>
      <w:marLeft w:val="0"/>
      <w:marRight w:val="0"/>
      <w:marTop w:val="0"/>
      <w:marBottom w:val="0"/>
      <w:divBdr>
        <w:top w:val="none" w:sz="0" w:space="0" w:color="auto"/>
        <w:left w:val="none" w:sz="0" w:space="0" w:color="auto"/>
        <w:bottom w:val="none" w:sz="0" w:space="0" w:color="auto"/>
        <w:right w:val="none" w:sz="0" w:space="0" w:color="auto"/>
      </w:divBdr>
    </w:div>
    <w:div w:id="20671846">
      <w:marLeft w:val="0"/>
      <w:marRight w:val="0"/>
      <w:marTop w:val="0"/>
      <w:marBottom w:val="0"/>
      <w:divBdr>
        <w:top w:val="none" w:sz="0" w:space="0" w:color="auto"/>
        <w:left w:val="none" w:sz="0" w:space="0" w:color="auto"/>
        <w:bottom w:val="none" w:sz="0" w:space="0" w:color="auto"/>
        <w:right w:val="none" w:sz="0" w:space="0" w:color="auto"/>
      </w:divBdr>
    </w:div>
    <w:div w:id="21979941">
      <w:marLeft w:val="0"/>
      <w:marRight w:val="0"/>
      <w:marTop w:val="0"/>
      <w:marBottom w:val="0"/>
      <w:divBdr>
        <w:top w:val="none" w:sz="0" w:space="0" w:color="auto"/>
        <w:left w:val="none" w:sz="0" w:space="0" w:color="auto"/>
        <w:bottom w:val="none" w:sz="0" w:space="0" w:color="auto"/>
        <w:right w:val="none" w:sz="0" w:space="0" w:color="auto"/>
      </w:divBdr>
    </w:div>
    <w:div w:id="24716790">
      <w:marLeft w:val="0"/>
      <w:marRight w:val="0"/>
      <w:marTop w:val="0"/>
      <w:marBottom w:val="0"/>
      <w:divBdr>
        <w:top w:val="none" w:sz="0" w:space="0" w:color="auto"/>
        <w:left w:val="none" w:sz="0" w:space="0" w:color="auto"/>
        <w:bottom w:val="none" w:sz="0" w:space="0" w:color="auto"/>
        <w:right w:val="none" w:sz="0" w:space="0" w:color="auto"/>
      </w:divBdr>
    </w:div>
    <w:div w:id="33307711">
      <w:marLeft w:val="0"/>
      <w:marRight w:val="0"/>
      <w:marTop w:val="0"/>
      <w:marBottom w:val="0"/>
      <w:divBdr>
        <w:top w:val="none" w:sz="0" w:space="0" w:color="auto"/>
        <w:left w:val="none" w:sz="0" w:space="0" w:color="auto"/>
        <w:bottom w:val="none" w:sz="0" w:space="0" w:color="auto"/>
        <w:right w:val="none" w:sz="0" w:space="0" w:color="auto"/>
      </w:divBdr>
    </w:div>
    <w:div w:id="34234197">
      <w:marLeft w:val="0"/>
      <w:marRight w:val="0"/>
      <w:marTop w:val="0"/>
      <w:marBottom w:val="0"/>
      <w:divBdr>
        <w:top w:val="none" w:sz="0" w:space="0" w:color="auto"/>
        <w:left w:val="none" w:sz="0" w:space="0" w:color="auto"/>
        <w:bottom w:val="none" w:sz="0" w:space="0" w:color="auto"/>
        <w:right w:val="none" w:sz="0" w:space="0" w:color="auto"/>
      </w:divBdr>
    </w:div>
    <w:div w:id="35083231">
      <w:marLeft w:val="0"/>
      <w:marRight w:val="0"/>
      <w:marTop w:val="0"/>
      <w:marBottom w:val="0"/>
      <w:divBdr>
        <w:top w:val="none" w:sz="0" w:space="0" w:color="auto"/>
        <w:left w:val="none" w:sz="0" w:space="0" w:color="auto"/>
        <w:bottom w:val="none" w:sz="0" w:space="0" w:color="auto"/>
        <w:right w:val="none" w:sz="0" w:space="0" w:color="auto"/>
      </w:divBdr>
    </w:div>
    <w:div w:id="39018542">
      <w:bodyDiv w:val="1"/>
      <w:marLeft w:val="0"/>
      <w:marRight w:val="0"/>
      <w:marTop w:val="0"/>
      <w:marBottom w:val="0"/>
      <w:divBdr>
        <w:top w:val="none" w:sz="0" w:space="0" w:color="auto"/>
        <w:left w:val="none" w:sz="0" w:space="0" w:color="auto"/>
        <w:bottom w:val="none" w:sz="0" w:space="0" w:color="auto"/>
        <w:right w:val="none" w:sz="0" w:space="0" w:color="auto"/>
      </w:divBdr>
    </w:div>
    <w:div w:id="41174661">
      <w:marLeft w:val="0"/>
      <w:marRight w:val="0"/>
      <w:marTop w:val="0"/>
      <w:marBottom w:val="0"/>
      <w:divBdr>
        <w:top w:val="none" w:sz="0" w:space="0" w:color="auto"/>
        <w:left w:val="none" w:sz="0" w:space="0" w:color="auto"/>
        <w:bottom w:val="none" w:sz="0" w:space="0" w:color="auto"/>
        <w:right w:val="none" w:sz="0" w:space="0" w:color="auto"/>
      </w:divBdr>
    </w:div>
    <w:div w:id="42557283">
      <w:marLeft w:val="0"/>
      <w:marRight w:val="0"/>
      <w:marTop w:val="0"/>
      <w:marBottom w:val="0"/>
      <w:divBdr>
        <w:top w:val="none" w:sz="0" w:space="0" w:color="auto"/>
        <w:left w:val="none" w:sz="0" w:space="0" w:color="auto"/>
        <w:bottom w:val="none" w:sz="0" w:space="0" w:color="auto"/>
        <w:right w:val="none" w:sz="0" w:space="0" w:color="auto"/>
      </w:divBdr>
    </w:div>
    <w:div w:id="56902723">
      <w:marLeft w:val="0"/>
      <w:marRight w:val="0"/>
      <w:marTop w:val="0"/>
      <w:marBottom w:val="0"/>
      <w:divBdr>
        <w:top w:val="none" w:sz="0" w:space="0" w:color="auto"/>
        <w:left w:val="none" w:sz="0" w:space="0" w:color="auto"/>
        <w:bottom w:val="none" w:sz="0" w:space="0" w:color="auto"/>
        <w:right w:val="none" w:sz="0" w:space="0" w:color="auto"/>
      </w:divBdr>
    </w:div>
    <w:div w:id="57632998">
      <w:marLeft w:val="0"/>
      <w:marRight w:val="0"/>
      <w:marTop w:val="0"/>
      <w:marBottom w:val="0"/>
      <w:divBdr>
        <w:top w:val="none" w:sz="0" w:space="0" w:color="auto"/>
        <w:left w:val="none" w:sz="0" w:space="0" w:color="auto"/>
        <w:bottom w:val="none" w:sz="0" w:space="0" w:color="auto"/>
        <w:right w:val="none" w:sz="0" w:space="0" w:color="auto"/>
      </w:divBdr>
    </w:div>
    <w:div w:id="57634036">
      <w:bodyDiv w:val="1"/>
      <w:marLeft w:val="0"/>
      <w:marRight w:val="0"/>
      <w:marTop w:val="0"/>
      <w:marBottom w:val="0"/>
      <w:divBdr>
        <w:top w:val="none" w:sz="0" w:space="0" w:color="auto"/>
        <w:left w:val="none" w:sz="0" w:space="0" w:color="auto"/>
        <w:bottom w:val="none" w:sz="0" w:space="0" w:color="auto"/>
        <w:right w:val="none" w:sz="0" w:space="0" w:color="auto"/>
      </w:divBdr>
    </w:div>
    <w:div w:id="58402485">
      <w:marLeft w:val="0"/>
      <w:marRight w:val="0"/>
      <w:marTop w:val="0"/>
      <w:marBottom w:val="0"/>
      <w:divBdr>
        <w:top w:val="none" w:sz="0" w:space="0" w:color="auto"/>
        <w:left w:val="none" w:sz="0" w:space="0" w:color="auto"/>
        <w:bottom w:val="none" w:sz="0" w:space="0" w:color="auto"/>
        <w:right w:val="none" w:sz="0" w:space="0" w:color="auto"/>
      </w:divBdr>
    </w:div>
    <w:div w:id="58678965">
      <w:marLeft w:val="0"/>
      <w:marRight w:val="0"/>
      <w:marTop w:val="0"/>
      <w:marBottom w:val="0"/>
      <w:divBdr>
        <w:top w:val="none" w:sz="0" w:space="0" w:color="auto"/>
        <w:left w:val="none" w:sz="0" w:space="0" w:color="auto"/>
        <w:bottom w:val="none" w:sz="0" w:space="0" w:color="auto"/>
        <w:right w:val="none" w:sz="0" w:space="0" w:color="auto"/>
      </w:divBdr>
    </w:div>
    <w:div w:id="58863632">
      <w:marLeft w:val="0"/>
      <w:marRight w:val="0"/>
      <w:marTop w:val="0"/>
      <w:marBottom w:val="0"/>
      <w:divBdr>
        <w:top w:val="none" w:sz="0" w:space="0" w:color="auto"/>
        <w:left w:val="none" w:sz="0" w:space="0" w:color="auto"/>
        <w:bottom w:val="none" w:sz="0" w:space="0" w:color="auto"/>
        <w:right w:val="none" w:sz="0" w:space="0" w:color="auto"/>
      </w:divBdr>
    </w:div>
    <w:div w:id="59599486">
      <w:marLeft w:val="0"/>
      <w:marRight w:val="0"/>
      <w:marTop w:val="0"/>
      <w:marBottom w:val="0"/>
      <w:divBdr>
        <w:top w:val="none" w:sz="0" w:space="0" w:color="auto"/>
        <w:left w:val="none" w:sz="0" w:space="0" w:color="auto"/>
        <w:bottom w:val="none" w:sz="0" w:space="0" w:color="auto"/>
        <w:right w:val="none" w:sz="0" w:space="0" w:color="auto"/>
      </w:divBdr>
    </w:div>
    <w:div w:id="59641465">
      <w:marLeft w:val="0"/>
      <w:marRight w:val="0"/>
      <w:marTop w:val="0"/>
      <w:marBottom w:val="0"/>
      <w:divBdr>
        <w:top w:val="none" w:sz="0" w:space="0" w:color="auto"/>
        <w:left w:val="none" w:sz="0" w:space="0" w:color="auto"/>
        <w:bottom w:val="none" w:sz="0" w:space="0" w:color="auto"/>
        <w:right w:val="none" w:sz="0" w:space="0" w:color="auto"/>
      </w:divBdr>
    </w:div>
    <w:div w:id="59795653">
      <w:marLeft w:val="0"/>
      <w:marRight w:val="0"/>
      <w:marTop w:val="0"/>
      <w:marBottom w:val="0"/>
      <w:divBdr>
        <w:top w:val="none" w:sz="0" w:space="0" w:color="auto"/>
        <w:left w:val="none" w:sz="0" w:space="0" w:color="auto"/>
        <w:bottom w:val="none" w:sz="0" w:space="0" w:color="auto"/>
        <w:right w:val="none" w:sz="0" w:space="0" w:color="auto"/>
      </w:divBdr>
    </w:div>
    <w:div w:id="61291288">
      <w:marLeft w:val="0"/>
      <w:marRight w:val="0"/>
      <w:marTop w:val="0"/>
      <w:marBottom w:val="0"/>
      <w:divBdr>
        <w:top w:val="none" w:sz="0" w:space="0" w:color="auto"/>
        <w:left w:val="none" w:sz="0" w:space="0" w:color="auto"/>
        <w:bottom w:val="none" w:sz="0" w:space="0" w:color="auto"/>
        <w:right w:val="none" w:sz="0" w:space="0" w:color="auto"/>
      </w:divBdr>
    </w:div>
    <w:div w:id="62719785">
      <w:marLeft w:val="0"/>
      <w:marRight w:val="0"/>
      <w:marTop w:val="0"/>
      <w:marBottom w:val="0"/>
      <w:divBdr>
        <w:top w:val="none" w:sz="0" w:space="0" w:color="auto"/>
        <w:left w:val="none" w:sz="0" w:space="0" w:color="auto"/>
        <w:bottom w:val="none" w:sz="0" w:space="0" w:color="auto"/>
        <w:right w:val="none" w:sz="0" w:space="0" w:color="auto"/>
      </w:divBdr>
    </w:div>
    <w:div w:id="63921783">
      <w:bodyDiv w:val="1"/>
      <w:marLeft w:val="0"/>
      <w:marRight w:val="0"/>
      <w:marTop w:val="0"/>
      <w:marBottom w:val="0"/>
      <w:divBdr>
        <w:top w:val="none" w:sz="0" w:space="0" w:color="auto"/>
        <w:left w:val="none" w:sz="0" w:space="0" w:color="auto"/>
        <w:bottom w:val="none" w:sz="0" w:space="0" w:color="auto"/>
        <w:right w:val="none" w:sz="0" w:space="0" w:color="auto"/>
      </w:divBdr>
    </w:div>
    <w:div w:id="65613765">
      <w:marLeft w:val="0"/>
      <w:marRight w:val="0"/>
      <w:marTop w:val="0"/>
      <w:marBottom w:val="0"/>
      <w:divBdr>
        <w:top w:val="none" w:sz="0" w:space="0" w:color="auto"/>
        <w:left w:val="none" w:sz="0" w:space="0" w:color="auto"/>
        <w:bottom w:val="none" w:sz="0" w:space="0" w:color="auto"/>
        <w:right w:val="none" w:sz="0" w:space="0" w:color="auto"/>
      </w:divBdr>
    </w:div>
    <w:div w:id="66389340">
      <w:marLeft w:val="0"/>
      <w:marRight w:val="0"/>
      <w:marTop w:val="0"/>
      <w:marBottom w:val="0"/>
      <w:divBdr>
        <w:top w:val="none" w:sz="0" w:space="0" w:color="auto"/>
        <w:left w:val="none" w:sz="0" w:space="0" w:color="auto"/>
        <w:bottom w:val="none" w:sz="0" w:space="0" w:color="auto"/>
        <w:right w:val="none" w:sz="0" w:space="0" w:color="auto"/>
      </w:divBdr>
    </w:div>
    <w:div w:id="74014472">
      <w:bodyDiv w:val="1"/>
      <w:marLeft w:val="0"/>
      <w:marRight w:val="0"/>
      <w:marTop w:val="0"/>
      <w:marBottom w:val="0"/>
      <w:divBdr>
        <w:top w:val="none" w:sz="0" w:space="0" w:color="auto"/>
        <w:left w:val="none" w:sz="0" w:space="0" w:color="auto"/>
        <w:bottom w:val="none" w:sz="0" w:space="0" w:color="auto"/>
        <w:right w:val="none" w:sz="0" w:space="0" w:color="auto"/>
      </w:divBdr>
    </w:div>
    <w:div w:id="80494624">
      <w:marLeft w:val="0"/>
      <w:marRight w:val="0"/>
      <w:marTop w:val="0"/>
      <w:marBottom w:val="0"/>
      <w:divBdr>
        <w:top w:val="none" w:sz="0" w:space="0" w:color="auto"/>
        <w:left w:val="none" w:sz="0" w:space="0" w:color="auto"/>
        <w:bottom w:val="none" w:sz="0" w:space="0" w:color="auto"/>
        <w:right w:val="none" w:sz="0" w:space="0" w:color="auto"/>
      </w:divBdr>
    </w:div>
    <w:div w:id="80611731">
      <w:marLeft w:val="0"/>
      <w:marRight w:val="0"/>
      <w:marTop w:val="0"/>
      <w:marBottom w:val="0"/>
      <w:divBdr>
        <w:top w:val="none" w:sz="0" w:space="0" w:color="auto"/>
        <w:left w:val="none" w:sz="0" w:space="0" w:color="auto"/>
        <w:bottom w:val="none" w:sz="0" w:space="0" w:color="auto"/>
        <w:right w:val="none" w:sz="0" w:space="0" w:color="auto"/>
      </w:divBdr>
    </w:div>
    <w:div w:id="82453846">
      <w:marLeft w:val="0"/>
      <w:marRight w:val="0"/>
      <w:marTop w:val="0"/>
      <w:marBottom w:val="0"/>
      <w:divBdr>
        <w:top w:val="none" w:sz="0" w:space="0" w:color="auto"/>
        <w:left w:val="none" w:sz="0" w:space="0" w:color="auto"/>
        <w:bottom w:val="none" w:sz="0" w:space="0" w:color="auto"/>
        <w:right w:val="none" w:sz="0" w:space="0" w:color="auto"/>
      </w:divBdr>
    </w:div>
    <w:div w:id="84154910">
      <w:marLeft w:val="0"/>
      <w:marRight w:val="0"/>
      <w:marTop w:val="0"/>
      <w:marBottom w:val="0"/>
      <w:divBdr>
        <w:top w:val="none" w:sz="0" w:space="0" w:color="auto"/>
        <w:left w:val="none" w:sz="0" w:space="0" w:color="auto"/>
        <w:bottom w:val="none" w:sz="0" w:space="0" w:color="auto"/>
        <w:right w:val="none" w:sz="0" w:space="0" w:color="auto"/>
      </w:divBdr>
      <w:divsChild>
        <w:div w:id="1551306556">
          <w:marLeft w:val="0"/>
          <w:marRight w:val="0"/>
          <w:marTop w:val="0"/>
          <w:marBottom w:val="0"/>
          <w:divBdr>
            <w:top w:val="none" w:sz="0" w:space="0" w:color="auto"/>
            <w:left w:val="none" w:sz="0" w:space="0" w:color="auto"/>
            <w:bottom w:val="none" w:sz="0" w:space="0" w:color="auto"/>
            <w:right w:val="none" w:sz="0" w:space="0" w:color="auto"/>
          </w:divBdr>
          <w:divsChild>
            <w:div w:id="966279458">
              <w:marLeft w:val="0"/>
              <w:marRight w:val="0"/>
              <w:marTop w:val="0"/>
              <w:marBottom w:val="0"/>
              <w:divBdr>
                <w:top w:val="none" w:sz="0" w:space="0" w:color="auto"/>
                <w:left w:val="none" w:sz="0" w:space="0" w:color="auto"/>
                <w:bottom w:val="none" w:sz="0" w:space="0" w:color="auto"/>
                <w:right w:val="none" w:sz="0" w:space="0" w:color="auto"/>
              </w:divBdr>
              <w:divsChild>
                <w:div w:id="7283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50214">
      <w:marLeft w:val="0"/>
      <w:marRight w:val="0"/>
      <w:marTop w:val="0"/>
      <w:marBottom w:val="0"/>
      <w:divBdr>
        <w:top w:val="none" w:sz="0" w:space="0" w:color="auto"/>
        <w:left w:val="none" w:sz="0" w:space="0" w:color="auto"/>
        <w:bottom w:val="none" w:sz="0" w:space="0" w:color="auto"/>
        <w:right w:val="none" w:sz="0" w:space="0" w:color="auto"/>
      </w:divBdr>
    </w:div>
    <w:div w:id="85462241">
      <w:marLeft w:val="0"/>
      <w:marRight w:val="0"/>
      <w:marTop w:val="0"/>
      <w:marBottom w:val="0"/>
      <w:divBdr>
        <w:top w:val="none" w:sz="0" w:space="0" w:color="auto"/>
        <w:left w:val="none" w:sz="0" w:space="0" w:color="auto"/>
        <w:bottom w:val="none" w:sz="0" w:space="0" w:color="auto"/>
        <w:right w:val="none" w:sz="0" w:space="0" w:color="auto"/>
      </w:divBdr>
    </w:div>
    <w:div w:id="86075372">
      <w:marLeft w:val="0"/>
      <w:marRight w:val="0"/>
      <w:marTop w:val="0"/>
      <w:marBottom w:val="0"/>
      <w:divBdr>
        <w:top w:val="none" w:sz="0" w:space="0" w:color="auto"/>
        <w:left w:val="none" w:sz="0" w:space="0" w:color="auto"/>
        <w:bottom w:val="none" w:sz="0" w:space="0" w:color="auto"/>
        <w:right w:val="none" w:sz="0" w:space="0" w:color="auto"/>
      </w:divBdr>
    </w:div>
    <w:div w:id="86777860">
      <w:marLeft w:val="0"/>
      <w:marRight w:val="0"/>
      <w:marTop w:val="0"/>
      <w:marBottom w:val="0"/>
      <w:divBdr>
        <w:top w:val="none" w:sz="0" w:space="0" w:color="auto"/>
        <w:left w:val="none" w:sz="0" w:space="0" w:color="auto"/>
        <w:bottom w:val="none" w:sz="0" w:space="0" w:color="auto"/>
        <w:right w:val="none" w:sz="0" w:space="0" w:color="auto"/>
      </w:divBdr>
    </w:div>
    <w:div w:id="89088390">
      <w:bodyDiv w:val="1"/>
      <w:marLeft w:val="0"/>
      <w:marRight w:val="0"/>
      <w:marTop w:val="0"/>
      <w:marBottom w:val="0"/>
      <w:divBdr>
        <w:top w:val="none" w:sz="0" w:space="0" w:color="auto"/>
        <w:left w:val="none" w:sz="0" w:space="0" w:color="auto"/>
        <w:bottom w:val="none" w:sz="0" w:space="0" w:color="auto"/>
        <w:right w:val="none" w:sz="0" w:space="0" w:color="auto"/>
      </w:divBdr>
    </w:div>
    <w:div w:id="89592159">
      <w:marLeft w:val="0"/>
      <w:marRight w:val="0"/>
      <w:marTop w:val="0"/>
      <w:marBottom w:val="0"/>
      <w:divBdr>
        <w:top w:val="none" w:sz="0" w:space="0" w:color="auto"/>
        <w:left w:val="none" w:sz="0" w:space="0" w:color="auto"/>
        <w:bottom w:val="none" w:sz="0" w:space="0" w:color="auto"/>
        <w:right w:val="none" w:sz="0" w:space="0" w:color="auto"/>
      </w:divBdr>
    </w:div>
    <w:div w:id="90784658">
      <w:marLeft w:val="0"/>
      <w:marRight w:val="0"/>
      <w:marTop w:val="0"/>
      <w:marBottom w:val="0"/>
      <w:divBdr>
        <w:top w:val="none" w:sz="0" w:space="0" w:color="auto"/>
        <w:left w:val="none" w:sz="0" w:space="0" w:color="auto"/>
        <w:bottom w:val="none" w:sz="0" w:space="0" w:color="auto"/>
        <w:right w:val="none" w:sz="0" w:space="0" w:color="auto"/>
      </w:divBdr>
    </w:div>
    <w:div w:id="92551301">
      <w:bodyDiv w:val="1"/>
      <w:marLeft w:val="0"/>
      <w:marRight w:val="0"/>
      <w:marTop w:val="0"/>
      <w:marBottom w:val="0"/>
      <w:divBdr>
        <w:top w:val="none" w:sz="0" w:space="0" w:color="auto"/>
        <w:left w:val="none" w:sz="0" w:space="0" w:color="auto"/>
        <w:bottom w:val="none" w:sz="0" w:space="0" w:color="auto"/>
        <w:right w:val="none" w:sz="0" w:space="0" w:color="auto"/>
      </w:divBdr>
    </w:div>
    <w:div w:id="93866322">
      <w:marLeft w:val="0"/>
      <w:marRight w:val="0"/>
      <w:marTop w:val="0"/>
      <w:marBottom w:val="0"/>
      <w:divBdr>
        <w:top w:val="none" w:sz="0" w:space="0" w:color="auto"/>
        <w:left w:val="none" w:sz="0" w:space="0" w:color="auto"/>
        <w:bottom w:val="none" w:sz="0" w:space="0" w:color="auto"/>
        <w:right w:val="none" w:sz="0" w:space="0" w:color="auto"/>
      </w:divBdr>
    </w:div>
    <w:div w:id="96143808">
      <w:marLeft w:val="0"/>
      <w:marRight w:val="0"/>
      <w:marTop w:val="0"/>
      <w:marBottom w:val="0"/>
      <w:divBdr>
        <w:top w:val="none" w:sz="0" w:space="0" w:color="auto"/>
        <w:left w:val="none" w:sz="0" w:space="0" w:color="auto"/>
        <w:bottom w:val="none" w:sz="0" w:space="0" w:color="auto"/>
        <w:right w:val="none" w:sz="0" w:space="0" w:color="auto"/>
      </w:divBdr>
    </w:div>
    <w:div w:id="99765476">
      <w:marLeft w:val="0"/>
      <w:marRight w:val="0"/>
      <w:marTop w:val="0"/>
      <w:marBottom w:val="0"/>
      <w:divBdr>
        <w:top w:val="none" w:sz="0" w:space="0" w:color="auto"/>
        <w:left w:val="none" w:sz="0" w:space="0" w:color="auto"/>
        <w:bottom w:val="none" w:sz="0" w:space="0" w:color="auto"/>
        <w:right w:val="none" w:sz="0" w:space="0" w:color="auto"/>
      </w:divBdr>
    </w:div>
    <w:div w:id="101147047">
      <w:marLeft w:val="0"/>
      <w:marRight w:val="0"/>
      <w:marTop w:val="0"/>
      <w:marBottom w:val="0"/>
      <w:divBdr>
        <w:top w:val="none" w:sz="0" w:space="0" w:color="auto"/>
        <w:left w:val="none" w:sz="0" w:space="0" w:color="auto"/>
        <w:bottom w:val="none" w:sz="0" w:space="0" w:color="auto"/>
        <w:right w:val="none" w:sz="0" w:space="0" w:color="auto"/>
      </w:divBdr>
    </w:div>
    <w:div w:id="107552035">
      <w:marLeft w:val="0"/>
      <w:marRight w:val="0"/>
      <w:marTop w:val="0"/>
      <w:marBottom w:val="0"/>
      <w:divBdr>
        <w:top w:val="none" w:sz="0" w:space="0" w:color="auto"/>
        <w:left w:val="none" w:sz="0" w:space="0" w:color="auto"/>
        <w:bottom w:val="none" w:sz="0" w:space="0" w:color="auto"/>
        <w:right w:val="none" w:sz="0" w:space="0" w:color="auto"/>
      </w:divBdr>
    </w:div>
    <w:div w:id="109783458">
      <w:bodyDiv w:val="1"/>
      <w:marLeft w:val="0"/>
      <w:marRight w:val="0"/>
      <w:marTop w:val="0"/>
      <w:marBottom w:val="0"/>
      <w:divBdr>
        <w:top w:val="none" w:sz="0" w:space="0" w:color="auto"/>
        <w:left w:val="none" w:sz="0" w:space="0" w:color="auto"/>
        <w:bottom w:val="none" w:sz="0" w:space="0" w:color="auto"/>
        <w:right w:val="none" w:sz="0" w:space="0" w:color="auto"/>
      </w:divBdr>
    </w:div>
    <w:div w:id="112529345">
      <w:marLeft w:val="0"/>
      <w:marRight w:val="0"/>
      <w:marTop w:val="0"/>
      <w:marBottom w:val="0"/>
      <w:divBdr>
        <w:top w:val="none" w:sz="0" w:space="0" w:color="auto"/>
        <w:left w:val="none" w:sz="0" w:space="0" w:color="auto"/>
        <w:bottom w:val="none" w:sz="0" w:space="0" w:color="auto"/>
        <w:right w:val="none" w:sz="0" w:space="0" w:color="auto"/>
      </w:divBdr>
    </w:div>
    <w:div w:id="114107219">
      <w:marLeft w:val="0"/>
      <w:marRight w:val="0"/>
      <w:marTop w:val="0"/>
      <w:marBottom w:val="0"/>
      <w:divBdr>
        <w:top w:val="none" w:sz="0" w:space="0" w:color="auto"/>
        <w:left w:val="none" w:sz="0" w:space="0" w:color="auto"/>
        <w:bottom w:val="none" w:sz="0" w:space="0" w:color="auto"/>
        <w:right w:val="none" w:sz="0" w:space="0" w:color="auto"/>
      </w:divBdr>
    </w:div>
    <w:div w:id="117840955">
      <w:marLeft w:val="0"/>
      <w:marRight w:val="0"/>
      <w:marTop w:val="0"/>
      <w:marBottom w:val="0"/>
      <w:divBdr>
        <w:top w:val="none" w:sz="0" w:space="0" w:color="auto"/>
        <w:left w:val="none" w:sz="0" w:space="0" w:color="auto"/>
        <w:bottom w:val="none" w:sz="0" w:space="0" w:color="auto"/>
        <w:right w:val="none" w:sz="0" w:space="0" w:color="auto"/>
      </w:divBdr>
    </w:div>
    <w:div w:id="121772915">
      <w:marLeft w:val="0"/>
      <w:marRight w:val="0"/>
      <w:marTop w:val="0"/>
      <w:marBottom w:val="0"/>
      <w:divBdr>
        <w:top w:val="none" w:sz="0" w:space="0" w:color="auto"/>
        <w:left w:val="none" w:sz="0" w:space="0" w:color="auto"/>
        <w:bottom w:val="none" w:sz="0" w:space="0" w:color="auto"/>
        <w:right w:val="none" w:sz="0" w:space="0" w:color="auto"/>
      </w:divBdr>
    </w:div>
    <w:div w:id="121773422">
      <w:marLeft w:val="0"/>
      <w:marRight w:val="0"/>
      <w:marTop w:val="0"/>
      <w:marBottom w:val="0"/>
      <w:divBdr>
        <w:top w:val="none" w:sz="0" w:space="0" w:color="auto"/>
        <w:left w:val="none" w:sz="0" w:space="0" w:color="auto"/>
        <w:bottom w:val="none" w:sz="0" w:space="0" w:color="auto"/>
        <w:right w:val="none" w:sz="0" w:space="0" w:color="auto"/>
      </w:divBdr>
    </w:div>
    <w:div w:id="122888251">
      <w:marLeft w:val="0"/>
      <w:marRight w:val="0"/>
      <w:marTop w:val="0"/>
      <w:marBottom w:val="0"/>
      <w:divBdr>
        <w:top w:val="none" w:sz="0" w:space="0" w:color="auto"/>
        <w:left w:val="none" w:sz="0" w:space="0" w:color="auto"/>
        <w:bottom w:val="none" w:sz="0" w:space="0" w:color="auto"/>
        <w:right w:val="none" w:sz="0" w:space="0" w:color="auto"/>
      </w:divBdr>
    </w:div>
    <w:div w:id="124086795">
      <w:marLeft w:val="0"/>
      <w:marRight w:val="0"/>
      <w:marTop w:val="0"/>
      <w:marBottom w:val="0"/>
      <w:divBdr>
        <w:top w:val="none" w:sz="0" w:space="0" w:color="auto"/>
        <w:left w:val="none" w:sz="0" w:space="0" w:color="auto"/>
        <w:bottom w:val="none" w:sz="0" w:space="0" w:color="auto"/>
        <w:right w:val="none" w:sz="0" w:space="0" w:color="auto"/>
      </w:divBdr>
    </w:div>
    <w:div w:id="128207005">
      <w:marLeft w:val="0"/>
      <w:marRight w:val="0"/>
      <w:marTop w:val="0"/>
      <w:marBottom w:val="0"/>
      <w:divBdr>
        <w:top w:val="none" w:sz="0" w:space="0" w:color="auto"/>
        <w:left w:val="none" w:sz="0" w:space="0" w:color="auto"/>
        <w:bottom w:val="none" w:sz="0" w:space="0" w:color="auto"/>
        <w:right w:val="none" w:sz="0" w:space="0" w:color="auto"/>
      </w:divBdr>
    </w:div>
    <w:div w:id="131410979">
      <w:marLeft w:val="0"/>
      <w:marRight w:val="0"/>
      <w:marTop w:val="0"/>
      <w:marBottom w:val="0"/>
      <w:divBdr>
        <w:top w:val="none" w:sz="0" w:space="0" w:color="auto"/>
        <w:left w:val="none" w:sz="0" w:space="0" w:color="auto"/>
        <w:bottom w:val="none" w:sz="0" w:space="0" w:color="auto"/>
        <w:right w:val="none" w:sz="0" w:space="0" w:color="auto"/>
      </w:divBdr>
    </w:div>
    <w:div w:id="133721181">
      <w:bodyDiv w:val="1"/>
      <w:marLeft w:val="0"/>
      <w:marRight w:val="0"/>
      <w:marTop w:val="0"/>
      <w:marBottom w:val="0"/>
      <w:divBdr>
        <w:top w:val="none" w:sz="0" w:space="0" w:color="auto"/>
        <w:left w:val="none" w:sz="0" w:space="0" w:color="auto"/>
        <w:bottom w:val="none" w:sz="0" w:space="0" w:color="auto"/>
        <w:right w:val="none" w:sz="0" w:space="0" w:color="auto"/>
      </w:divBdr>
    </w:div>
    <w:div w:id="135534807">
      <w:marLeft w:val="0"/>
      <w:marRight w:val="0"/>
      <w:marTop w:val="0"/>
      <w:marBottom w:val="0"/>
      <w:divBdr>
        <w:top w:val="none" w:sz="0" w:space="0" w:color="auto"/>
        <w:left w:val="none" w:sz="0" w:space="0" w:color="auto"/>
        <w:bottom w:val="none" w:sz="0" w:space="0" w:color="auto"/>
        <w:right w:val="none" w:sz="0" w:space="0" w:color="auto"/>
      </w:divBdr>
    </w:div>
    <w:div w:id="136916982">
      <w:marLeft w:val="0"/>
      <w:marRight w:val="0"/>
      <w:marTop w:val="0"/>
      <w:marBottom w:val="0"/>
      <w:divBdr>
        <w:top w:val="none" w:sz="0" w:space="0" w:color="auto"/>
        <w:left w:val="none" w:sz="0" w:space="0" w:color="auto"/>
        <w:bottom w:val="none" w:sz="0" w:space="0" w:color="auto"/>
        <w:right w:val="none" w:sz="0" w:space="0" w:color="auto"/>
      </w:divBdr>
    </w:div>
    <w:div w:id="139465807">
      <w:marLeft w:val="0"/>
      <w:marRight w:val="0"/>
      <w:marTop w:val="0"/>
      <w:marBottom w:val="0"/>
      <w:divBdr>
        <w:top w:val="none" w:sz="0" w:space="0" w:color="auto"/>
        <w:left w:val="none" w:sz="0" w:space="0" w:color="auto"/>
        <w:bottom w:val="none" w:sz="0" w:space="0" w:color="auto"/>
        <w:right w:val="none" w:sz="0" w:space="0" w:color="auto"/>
      </w:divBdr>
    </w:div>
    <w:div w:id="140778513">
      <w:marLeft w:val="0"/>
      <w:marRight w:val="0"/>
      <w:marTop w:val="0"/>
      <w:marBottom w:val="0"/>
      <w:divBdr>
        <w:top w:val="none" w:sz="0" w:space="0" w:color="auto"/>
        <w:left w:val="none" w:sz="0" w:space="0" w:color="auto"/>
        <w:bottom w:val="none" w:sz="0" w:space="0" w:color="auto"/>
        <w:right w:val="none" w:sz="0" w:space="0" w:color="auto"/>
      </w:divBdr>
    </w:div>
    <w:div w:id="142476920">
      <w:marLeft w:val="0"/>
      <w:marRight w:val="0"/>
      <w:marTop w:val="0"/>
      <w:marBottom w:val="0"/>
      <w:divBdr>
        <w:top w:val="none" w:sz="0" w:space="0" w:color="auto"/>
        <w:left w:val="none" w:sz="0" w:space="0" w:color="auto"/>
        <w:bottom w:val="none" w:sz="0" w:space="0" w:color="auto"/>
        <w:right w:val="none" w:sz="0" w:space="0" w:color="auto"/>
      </w:divBdr>
    </w:div>
    <w:div w:id="144318354">
      <w:marLeft w:val="0"/>
      <w:marRight w:val="0"/>
      <w:marTop w:val="0"/>
      <w:marBottom w:val="0"/>
      <w:divBdr>
        <w:top w:val="none" w:sz="0" w:space="0" w:color="auto"/>
        <w:left w:val="none" w:sz="0" w:space="0" w:color="auto"/>
        <w:bottom w:val="none" w:sz="0" w:space="0" w:color="auto"/>
        <w:right w:val="none" w:sz="0" w:space="0" w:color="auto"/>
      </w:divBdr>
    </w:div>
    <w:div w:id="148716838">
      <w:marLeft w:val="0"/>
      <w:marRight w:val="0"/>
      <w:marTop w:val="0"/>
      <w:marBottom w:val="0"/>
      <w:divBdr>
        <w:top w:val="none" w:sz="0" w:space="0" w:color="auto"/>
        <w:left w:val="none" w:sz="0" w:space="0" w:color="auto"/>
        <w:bottom w:val="none" w:sz="0" w:space="0" w:color="auto"/>
        <w:right w:val="none" w:sz="0" w:space="0" w:color="auto"/>
      </w:divBdr>
    </w:div>
    <w:div w:id="150491119">
      <w:marLeft w:val="0"/>
      <w:marRight w:val="0"/>
      <w:marTop w:val="0"/>
      <w:marBottom w:val="0"/>
      <w:divBdr>
        <w:top w:val="none" w:sz="0" w:space="0" w:color="auto"/>
        <w:left w:val="none" w:sz="0" w:space="0" w:color="auto"/>
        <w:bottom w:val="none" w:sz="0" w:space="0" w:color="auto"/>
        <w:right w:val="none" w:sz="0" w:space="0" w:color="auto"/>
      </w:divBdr>
    </w:div>
    <w:div w:id="152575766">
      <w:marLeft w:val="0"/>
      <w:marRight w:val="0"/>
      <w:marTop w:val="0"/>
      <w:marBottom w:val="0"/>
      <w:divBdr>
        <w:top w:val="none" w:sz="0" w:space="0" w:color="auto"/>
        <w:left w:val="none" w:sz="0" w:space="0" w:color="auto"/>
        <w:bottom w:val="none" w:sz="0" w:space="0" w:color="auto"/>
        <w:right w:val="none" w:sz="0" w:space="0" w:color="auto"/>
      </w:divBdr>
    </w:div>
    <w:div w:id="158617476">
      <w:marLeft w:val="0"/>
      <w:marRight w:val="0"/>
      <w:marTop w:val="0"/>
      <w:marBottom w:val="0"/>
      <w:divBdr>
        <w:top w:val="none" w:sz="0" w:space="0" w:color="auto"/>
        <w:left w:val="none" w:sz="0" w:space="0" w:color="auto"/>
        <w:bottom w:val="none" w:sz="0" w:space="0" w:color="auto"/>
        <w:right w:val="none" w:sz="0" w:space="0" w:color="auto"/>
      </w:divBdr>
    </w:div>
    <w:div w:id="165872009">
      <w:marLeft w:val="0"/>
      <w:marRight w:val="0"/>
      <w:marTop w:val="0"/>
      <w:marBottom w:val="0"/>
      <w:divBdr>
        <w:top w:val="none" w:sz="0" w:space="0" w:color="auto"/>
        <w:left w:val="none" w:sz="0" w:space="0" w:color="auto"/>
        <w:bottom w:val="none" w:sz="0" w:space="0" w:color="auto"/>
        <w:right w:val="none" w:sz="0" w:space="0" w:color="auto"/>
      </w:divBdr>
    </w:div>
    <w:div w:id="167795744">
      <w:marLeft w:val="0"/>
      <w:marRight w:val="0"/>
      <w:marTop w:val="0"/>
      <w:marBottom w:val="0"/>
      <w:divBdr>
        <w:top w:val="none" w:sz="0" w:space="0" w:color="auto"/>
        <w:left w:val="none" w:sz="0" w:space="0" w:color="auto"/>
        <w:bottom w:val="none" w:sz="0" w:space="0" w:color="auto"/>
        <w:right w:val="none" w:sz="0" w:space="0" w:color="auto"/>
      </w:divBdr>
    </w:div>
    <w:div w:id="168493230">
      <w:marLeft w:val="0"/>
      <w:marRight w:val="0"/>
      <w:marTop w:val="0"/>
      <w:marBottom w:val="0"/>
      <w:divBdr>
        <w:top w:val="none" w:sz="0" w:space="0" w:color="auto"/>
        <w:left w:val="none" w:sz="0" w:space="0" w:color="auto"/>
        <w:bottom w:val="none" w:sz="0" w:space="0" w:color="auto"/>
        <w:right w:val="none" w:sz="0" w:space="0" w:color="auto"/>
      </w:divBdr>
    </w:div>
    <w:div w:id="169833472">
      <w:marLeft w:val="0"/>
      <w:marRight w:val="0"/>
      <w:marTop w:val="0"/>
      <w:marBottom w:val="0"/>
      <w:divBdr>
        <w:top w:val="none" w:sz="0" w:space="0" w:color="auto"/>
        <w:left w:val="none" w:sz="0" w:space="0" w:color="auto"/>
        <w:bottom w:val="none" w:sz="0" w:space="0" w:color="auto"/>
        <w:right w:val="none" w:sz="0" w:space="0" w:color="auto"/>
      </w:divBdr>
    </w:div>
    <w:div w:id="174005225">
      <w:marLeft w:val="0"/>
      <w:marRight w:val="0"/>
      <w:marTop w:val="0"/>
      <w:marBottom w:val="0"/>
      <w:divBdr>
        <w:top w:val="none" w:sz="0" w:space="0" w:color="auto"/>
        <w:left w:val="none" w:sz="0" w:space="0" w:color="auto"/>
        <w:bottom w:val="none" w:sz="0" w:space="0" w:color="auto"/>
        <w:right w:val="none" w:sz="0" w:space="0" w:color="auto"/>
      </w:divBdr>
    </w:div>
    <w:div w:id="175273301">
      <w:marLeft w:val="0"/>
      <w:marRight w:val="0"/>
      <w:marTop w:val="0"/>
      <w:marBottom w:val="0"/>
      <w:divBdr>
        <w:top w:val="none" w:sz="0" w:space="0" w:color="auto"/>
        <w:left w:val="none" w:sz="0" w:space="0" w:color="auto"/>
        <w:bottom w:val="none" w:sz="0" w:space="0" w:color="auto"/>
        <w:right w:val="none" w:sz="0" w:space="0" w:color="auto"/>
      </w:divBdr>
    </w:div>
    <w:div w:id="176581711">
      <w:marLeft w:val="0"/>
      <w:marRight w:val="0"/>
      <w:marTop w:val="0"/>
      <w:marBottom w:val="0"/>
      <w:divBdr>
        <w:top w:val="none" w:sz="0" w:space="0" w:color="auto"/>
        <w:left w:val="none" w:sz="0" w:space="0" w:color="auto"/>
        <w:bottom w:val="none" w:sz="0" w:space="0" w:color="auto"/>
        <w:right w:val="none" w:sz="0" w:space="0" w:color="auto"/>
      </w:divBdr>
    </w:div>
    <w:div w:id="180121213">
      <w:bodyDiv w:val="1"/>
      <w:marLeft w:val="0"/>
      <w:marRight w:val="0"/>
      <w:marTop w:val="0"/>
      <w:marBottom w:val="0"/>
      <w:divBdr>
        <w:top w:val="none" w:sz="0" w:space="0" w:color="auto"/>
        <w:left w:val="none" w:sz="0" w:space="0" w:color="auto"/>
        <w:bottom w:val="none" w:sz="0" w:space="0" w:color="auto"/>
        <w:right w:val="none" w:sz="0" w:space="0" w:color="auto"/>
      </w:divBdr>
    </w:div>
    <w:div w:id="180702343">
      <w:marLeft w:val="0"/>
      <w:marRight w:val="0"/>
      <w:marTop w:val="0"/>
      <w:marBottom w:val="0"/>
      <w:divBdr>
        <w:top w:val="none" w:sz="0" w:space="0" w:color="auto"/>
        <w:left w:val="none" w:sz="0" w:space="0" w:color="auto"/>
        <w:bottom w:val="none" w:sz="0" w:space="0" w:color="auto"/>
        <w:right w:val="none" w:sz="0" w:space="0" w:color="auto"/>
      </w:divBdr>
      <w:divsChild>
        <w:div w:id="667638844">
          <w:marLeft w:val="0"/>
          <w:marRight w:val="0"/>
          <w:marTop w:val="0"/>
          <w:marBottom w:val="0"/>
          <w:divBdr>
            <w:top w:val="none" w:sz="0" w:space="0" w:color="auto"/>
            <w:left w:val="none" w:sz="0" w:space="0" w:color="auto"/>
            <w:bottom w:val="none" w:sz="0" w:space="0" w:color="auto"/>
            <w:right w:val="none" w:sz="0" w:space="0" w:color="auto"/>
          </w:divBdr>
          <w:divsChild>
            <w:div w:id="378089329">
              <w:marLeft w:val="0"/>
              <w:marRight w:val="0"/>
              <w:marTop w:val="0"/>
              <w:marBottom w:val="0"/>
              <w:divBdr>
                <w:top w:val="none" w:sz="0" w:space="0" w:color="auto"/>
                <w:left w:val="none" w:sz="0" w:space="0" w:color="auto"/>
                <w:bottom w:val="none" w:sz="0" w:space="0" w:color="auto"/>
                <w:right w:val="none" w:sz="0" w:space="0" w:color="auto"/>
              </w:divBdr>
              <w:divsChild>
                <w:div w:id="20020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6655">
      <w:marLeft w:val="0"/>
      <w:marRight w:val="0"/>
      <w:marTop w:val="0"/>
      <w:marBottom w:val="0"/>
      <w:divBdr>
        <w:top w:val="none" w:sz="0" w:space="0" w:color="auto"/>
        <w:left w:val="none" w:sz="0" w:space="0" w:color="auto"/>
        <w:bottom w:val="none" w:sz="0" w:space="0" w:color="auto"/>
        <w:right w:val="none" w:sz="0" w:space="0" w:color="auto"/>
      </w:divBdr>
    </w:div>
    <w:div w:id="183639172">
      <w:marLeft w:val="0"/>
      <w:marRight w:val="0"/>
      <w:marTop w:val="0"/>
      <w:marBottom w:val="0"/>
      <w:divBdr>
        <w:top w:val="none" w:sz="0" w:space="0" w:color="auto"/>
        <w:left w:val="none" w:sz="0" w:space="0" w:color="auto"/>
        <w:bottom w:val="none" w:sz="0" w:space="0" w:color="auto"/>
        <w:right w:val="none" w:sz="0" w:space="0" w:color="auto"/>
      </w:divBdr>
    </w:div>
    <w:div w:id="184908550">
      <w:bodyDiv w:val="1"/>
      <w:marLeft w:val="0"/>
      <w:marRight w:val="0"/>
      <w:marTop w:val="0"/>
      <w:marBottom w:val="0"/>
      <w:divBdr>
        <w:top w:val="none" w:sz="0" w:space="0" w:color="auto"/>
        <w:left w:val="none" w:sz="0" w:space="0" w:color="auto"/>
        <w:bottom w:val="none" w:sz="0" w:space="0" w:color="auto"/>
        <w:right w:val="none" w:sz="0" w:space="0" w:color="auto"/>
      </w:divBdr>
    </w:div>
    <w:div w:id="187452413">
      <w:marLeft w:val="0"/>
      <w:marRight w:val="0"/>
      <w:marTop w:val="0"/>
      <w:marBottom w:val="0"/>
      <w:divBdr>
        <w:top w:val="none" w:sz="0" w:space="0" w:color="auto"/>
        <w:left w:val="none" w:sz="0" w:space="0" w:color="auto"/>
        <w:bottom w:val="none" w:sz="0" w:space="0" w:color="auto"/>
        <w:right w:val="none" w:sz="0" w:space="0" w:color="auto"/>
      </w:divBdr>
    </w:div>
    <w:div w:id="190382515">
      <w:bodyDiv w:val="1"/>
      <w:marLeft w:val="0"/>
      <w:marRight w:val="0"/>
      <w:marTop w:val="0"/>
      <w:marBottom w:val="0"/>
      <w:divBdr>
        <w:top w:val="none" w:sz="0" w:space="0" w:color="auto"/>
        <w:left w:val="none" w:sz="0" w:space="0" w:color="auto"/>
        <w:bottom w:val="none" w:sz="0" w:space="0" w:color="auto"/>
        <w:right w:val="none" w:sz="0" w:space="0" w:color="auto"/>
      </w:divBdr>
    </w:div>
    <w:div w:id="191846376">
      <w:marLeft w:val="0"/>
      <w:marRight w:val="0"/>
      <w:marTop w:val="0"/>
      <w:marBottom w:val="0"/>
      <w:divBdr>
        <w:top w:val="none" w:sz="0" w:space="0" w:color="auto"/>
        <w:left w:val="none" w:sz="0" w:space="0" w:color="auto"/>
        <w:bottom w:val="none" w:sz="0" w:space="0" w:color="auto"/>
        <w:right w:val="none" w:sz="0" w:space="0" w:color="auto"/>
      </w:divBdr>
      <w:divsChild>
        <w:div w:id="879822582">
          <w:marLeft w:val="0"/>
          <w:marRight w:val="0"/>
          <w:marTop w:val="0"/>
          <w:marBottom w:val="0"/>
          <w:divBdr>
            <w:top w:val="none" w:sz="0" w:space="0" w:color="auto"/>
            <w:left w:val="none" w:sz="0" w:space="0" w:color="auto"/>
            <w:bottom w:val="none" w:sz="0" w:space="0" w:color="auto"/>
            <w:right w:val="none" w:sz="0" w:space="0" w:color="auto"/>
          </w:divBdr>
          <w:divsChild>
            <w:div w:id="758135506">
              <w:marLeft w:val="0"/>
              <w:marRight w:val="0"/>
              <w:marTop w:val="0"/>
              <w:marBottom w:val="0"/>
              <w:divBdr>
                <w:top w:val="none" w:sz="0" w:space="0" w:color="auto"/>
                <w:left w:val="none" w:sz="0" w:space="0" w:color="auto"/>
                <w:bottom w:val="none" w:sz="0" w:space="0" w:color="auto"/>
                <w:right w:val="none" w:sz="0" w:space="0" w:color="auto"/>
              </w:divBdr>
              <w:divsChild>
                <w:div w:id="11519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6432">
      <w:marLeft w:val="0"/>
      <w:marRight w:val="0"/>
      <w:marTop w:val="0"/>
      <w:marBottom w:val="0"/>
      <w:divBdr>
        <w:top w:val="none" w:sz="0" w:space="0" w:color="auto"/>
        <w:left w:val="none" w:sz="0" w:space="0" w:color="auto"/>
        <w:bottom w:val="none" w:sz="0" w:space="0" w:color="auto"/>
        <w:right w:val="none" w:sz="0" w:space="0" w:color="auto"/>
      </w:divBdr>
    </w:div>
    <w:div w:id="197742104">
      <w:bodyDiv w:val="1"/>
      <w:marLeft w:val="0"/>
      <w:marRight w:val="0"/>
      <w:marTop w:val="0"/>
      <w:marBottom w:val="0"/>
      <w:divBdr>
        <w:top w:val="none" w:sz="0" w:space="0" w:color="auto"/>
        <w:left w:val="none" w:sz="0" w:space="0" w:color="auto"/>
        <w:bottom w:val="none" w:sz="0" w:space="0" w:color="auto"/>
        <w:right w:val="none" w:sz="0" w:space="0" w:color="auto"/>
      </w:divBdr>
    </w:div>
    <w:div w:id="202524221">
      <w:marLeft w:val="0"/>
      <w:marRight w:val="0"/>
      <w:marTop w:val="0"/>
      <w:marBottom w:val="0"/>
      <w:divBdr>
        <w:top w:val="none" w:sz="0" w:space="0" w:color="auto"/>
        <w:left w:val="none" w:sz="0" w:space="0" w:color="auto"/>
        <w:bottom w:val="none" w:sz="0" w:space="0" w:color="auto"/>
        <w:right w:val="none" w:sz="0" w:space="0" w:color="auto"/>
      </w:divBdr>
    </w:div>
    <w:div w:id="202983028">
      <w:marLeft w:val="0"/>
      <w:marRight w:val="0"/>
      <w:marTop w:val="0"/>
      <w:marBottom w:val="0"/>
      <w:divBdr>
        <w:top w:val="none" w:sz="0" w:space="0" w:color="auto"/>
        <w:left w:val="none" w:sz="0" w:space="0" w:color="auto"/>
        <w:bottom w:val="none" w:sz="0" w:space="0" w:color="auto"/>
        <w:right w:val="none" w:sz="0" w:space="0" w:color="auto"/>
      </w:divBdr>
    </w:div>
    <w:div w:id="205021108">
      <w:marLeft w:val="0"/>
      <w:marRight w:val="0"/>
      <w:marTop w:val="0"/>
      <w:marBottom w:val="0"/>
      <w:divBdr>
        <w:top w:val="none" w:sz="0" w:space="0" w:color="auto"/>
        <w:left w:val="none" w:sz="0" w:space="0" w:color="auto"/>
        <w:bottom w:val="none" w:sz="0" w:space="0" w:color="auto"/>
        <w:right w:val="none" w:sz="0" w:space="0" w:color="auto"/>
      </w:divBdr>
    </w:div>
    <w:div w:id="206067972">
      <w:marLeft w:val="0"/>
      <w:marRight w:val="0"/>
      <w:marTop w:val="0"/>
      <w:marBottom w:val="0"/>
      <w:divBdr>
        <w:top w:val="none" w:sz="0" w:space="0" w:color="auto"/>
        <w:left w:val="none" w:sz="0" w:space="0" w:color="auto"/>
        <w:bottom w:val="none" w:sz="0" w:space="0" w:color="auto"/>
        <w:right w:val="none" w:sz="0" w:space="0" w:color="auto"/>
      </w:divBdr>
    </w:div>
    <w:div w:id="215434085">
      <w:marLeft w:val="0"/>
      <w:marRight w:val="0"/>
      <w:marTop w:val="0"/>
      <w:marBottom w:val="0"/>
      <w:divBdr>
        <w:top w:val="none" w:sz="0" w:space="0" w:color="auto"/>
        <w:left w:val="none" w:sz="0" w:space="0" w:color="auto"/>
        <w:bottom w:val="none" w:sz="0" w:space="0" w:color="auto"/>
        <w:right w:val="none" w:sz="0" w:space="0" w:color="auto"/>
      </w:divBdr>
    </w:div>
    <w:div w:id="215550418">
      <w:marLeft w:val="0"/>
      <w:marRight w:val="0"/>
      <w:marTop w:val="0"/>
      <w:marBottom w:val="0"/>
      <w:divBdr>
        <w:top w:val="none" w:sz="0" w:space="0" w:color="auto"/>
        <w:left w:val="none" w:sz="0" w:space="0" w:color="auto"/>
        <w:bottom w:val="none" w:sz="0" w:space="0" w:color="auto"/>
        <w:right w:val="none" w:sz="0" w:space="0" w:color="auto"/>
      </w:divBdr>
    </w:div>
    <w:div w:id="218250108">
      <w:marLeft w:val="0"/>
      <w:marRight w:val="0"/>
      <w:marTop w:val="0"/>
      <w:marBottom w:val="0"/>
      <w:divBdr>
        <w:top w:val="none" w:sz="0" w:space="0" w:color="auto"/>
        <w:left w:val="none" w:sz="0" w:space="0" w:color="auto"/>
        <w:bottom w:val="none" w:sz="0" w:space="0" w:color="auto"/>
        <w:right w:val="none" w:sz="0" w:space="0" w:color="auto"/>
      </w:divBdr>
    </w:div>
    <w:div w:id="221674909">
      <w:marLeft w:val="0"/>
      <w:marRight w:val="0"/>
      <w:marTop w:val="0"/>
      <w:marBottom w:val="0"/>
      <w:divBdr>
        <w:top w:val="none" w:sz="0" w:space="0" w:color="auto"/>
        <w:left w:val="none" w:sz="0" w:space="0" w:color="auto"/>
        <w:bottom w:val="none" w:sz="0" w:space="0" w:color="auto"/>
        <w:right w:val="none" w:sz="0" w:space="0" w:color="auto"/>
      </w:divBdr>
    </w:div>
    <w:div w:id="223150491">
      <w:marLeft w:val="0"/>
      <w:marRight w:val="0"/>
      <w:marTop w:val="0"/>
      <w:marBottom w:val="0"/>
      <w:divBdr>
        <w:top w:val="none" w:sz="0" w:space="0" w:color="auto"/>
        <w:left w:val="none" w:sz="0" w:space="0" w:color="auto"/>
        <w:bottom w:val="none" w:sz="0" w:space="0" w:color="auto"/>
        <w:right w:val="none" w:sz="0" w:space="0" w:color="auto"/>
      </w:divBdr>
    </w:div>
    <w:div w:id="225336491">
      <w:marLeft w:val="0"/>
      <w:marRight w:val="0"/>
      <w:marTop w:val="0"/>
      <w:marBottom w:val="0"/>
      <w:divBdr>
        <w:top w:val="none" w:sz="0" w:space="0" w:color="auto"/>
        <w:left w:val="none" w:sz="0" w:space="0" w:color="auto"/>
        <w:bottom w:val="none" w:sz="0" w:space="0" w:color="auto"/>
        <w:right w:val="none" w:sz="0" w:space="0" w:color="auto"/>
      </w:divBdr>
    </w:div>
    <w:div w:id="228811999">
      <w:marLeft w:val="0"/>
      <w:marRight w:val="0"/>
      <w:marTop w:val="0"/>
      <w:marBottom w:val="0"/>
      <w:divBdr>
        <w:top w:val="none" w:sz="0" w:space="0" w:color="auto"/>
        <w:left w:val="none" w:sz="0" w:space="0" w:color="auto"/>
        <w:bottom w:val="none" w:sz="0" w:space="0" w:color="auto"/>
        <w:right w:val="none" w:sz="0" w:space="0" w:color="auto"/>
      </w:divBdr>
    </w:div>
    <w:div w:id="230307823">
      <w:marLeft w:val="0"/>
      <w:marRight w:val="0"/>
      <w:marTop w:val="0"/>
      <w:marBottom w:val="0"/>
      <w:divBdr>
        <w:top w:val="none" w:sz="0" w:space="0" w:color="auto"/>
        <w:left w:val="none" w:sz="0" w:space="0" w:color="auto"/>
        <w:bottom w:val="none" w:sz="0" w:space="0" w:color="auto"/>
        <w:right w:val="none" w:sz="0" w:space="0" w:color="auto"/>
      </w:divBdr>
    </w:div>
    <w:div w:id="230777056">
      <w:marLeft w:val="0"/>
      <w:marRight w:val="0"/>
      <w:marTop w:val="0"/>
      <w:marBottom w:val="0"/>
      <w:divBdr>
        <w:top w:val="none" w:sz="0" w:space="0" w:color="auto"/>
        <w:left w:val="none" w:sz="0" w:space="0" w:color="auto"/>
        <w:bottom w:val="none" w:sz="0" w:space="0" w:color="auto"/>
        <w:right w:val="none" w:sz="0" w:space="0" w:color="auto"/>
      </w:divBdr>
    </w:div>
    <w:div w:id="238174429">
      <w:marLeft w:val="0"/>
      <w:marRight w:val="0"/>
      <w:marTop w:val="0"/>
      <w:marBottom w:val="0"/>
      <w:divBdr>
        <w:top w:val="none" w:sz="0" w:space="0" w:color="auto"/>
        <w:left w:val="none" w:sz="0" w:space="0" w:color="auto"/>
        <w:bottom w:val="none" w:sz="0" w:space="0" w:color="auto"/>
        <w:right w:val="none" w:sz="0" w:space="0" w:color="auto"/>
      </w:divBdr>
      <w:divsChild>
        <w:div w:id="1101070516">
          <w:marLeft w:val="0"/>
          <w:marRight w:val="0"/>
          <w:marTop w:val="0"/>
          <w:marBottom w:val="0"/>
          <w:divBdr>
            <w:top w:val="none" w:sz="0" w:space="0" w:color="auto"/>
            <w:left w:val="none" w:sz="0" w:space="0" w:color="auto"/>
            <w:bottom w:val="none" w:sz="0" w:space="0" w:color="auto"/>
            <w:right w:val="none" w:sz="0" w:space="0" w:color="auto"/>
          </w:divBdr>
          <w:divsChild>
            <w:div w:id="64113641">
              <w:marLeft w:val="0"/>
              <w:marRight w:val="0"/>
              <w:marTop w:val="0"/>
              <w:marBottom w:val="0"/>
              <w:divBdr>
                <w:top w:val="none" w:sz="0" w:space="0" w:color="auto"/>
                <w:left w:val="none" w:sz="0" w:space="0" w:color="auto"/>
                <w:bottom w:val="none" w:sz="0" w:space="0" w:color="auto"/>
                <w:right w:val="none" w:sz="0" w:space="0" w:color="auto"/>
              </w:divBdr>
              <w:divsChild>
                <w:div w:id="11035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20085">
      <w:marLeft w:val="0"/>
      <w:marRight w:val="0"/>
      <w:marTop w:val="0"/>
      <w:marBottom w:val="0"/>
      <w:divBdr>
        <w:top w:val="none" w:sz="0" w:space="0" w:color="auto"/>
        <w:left w:val="none" w:sz="0" w:space="0" w:color="auto"/>
        <w:bottom w:val="none" w:sz="0" w:space="0" w:color="auto"/>
        <w:right w:val="none" w:sz="0" w:space="0" w:color="auto"/>
      </w:divBdr>
    </w:div>
    <w:div w:id="243222483">
      <w:marLeft w:val="0"/>
      <w:marRight w:val="0"/>
      <w:marTop w:val="0"/>
      <w:marBottom w:val="0"/>
      <w:divBdr>
        <w:top w:val="none" w:sz="0" w:space="0" w:color="auto"/>
        <w:left w:val="none" w:sz="0" w:space="0" w:color="auto"/>
        <w:bottom w:val="none" w:sz="0" w:space="0" w:color="auto"/>
        <w:right w:val="none" w:sz="0" w:space="0" w:color="auto"/>
      </w:divBdr>
    </w:div>
    <w:div w:id="244535320">
      <w:marLeft w:val="0"/>
      <w:marRight w:val="0"/>
      <w:marTop w:val="0"/>
      <w:marBottom w:val="0"/>
      <w:divBdr>
        <w:top w:val="none" w:sz="0" w:space="0" w:color="auto"/>
        <w:left w:val="none" w:sz="0" w:space="0" w:color="auto"/>
        <w:bottom w:val="none" w:sz="0" w:space="0" w:color="auto"/>
        <w:right w:val="none" w:sz="0" w:space="0" w:color="auto"/>
      </w:divBdr>
    </w:div>
    <w:div w:id="245652154">
      <w:marLeft w:val="0"/>
      <w:marRight w:val="0"/>
      <w:marTop w:val="0"/>
      <w:marBottom w:val="0"/>
      <w:divBdr>
        <w:top w:val="none" w:sz="0" w:space="0" w:color="auto"/>
        <w:left w:val="none" w:sz="0" w:space="0" w:color="auto"/>
        <w:bottom w:val="none" w:sz="0" w:space="0" w:color="auto"/>
        <w:right w:val="none" w:sz="0" w:space="0" w:color="auto"/>
      </w:divBdr>
    </w:div>
    <w:div w:id="245961723">
      <w:marLeft w:val="0"/>
      <w:marRight w:val="0"/>
      <w:marTop w:val="0"/>
      <w:marBottom w:val="0"/>
      <w:divBdr>
        <w:top w:val="none" w:sz="0" w:space="0" w:color="auto"/>
        <w:left w:val="none" w:sz="0" w:space="0" w:color="auto"/>
        <w:bottom w:val="none" w:sz="0" w:space="0" w:color="auto"/>
        <w:right w:val="none" w:sz="0" w:space="0" w:color="auto"/>
      </w:divBdr>
    </w:div>
    <w:div w:id="253444631">
      <w:marLeft w:val="0"/>
      <w:marRight w:val="0"/>
      <w:marTop w:val="0"/>
      <w:marBottom w:val="0"/>
      <w:divBdr>
        <w:top w:val="none" w:sz="0" w:space="0" w:color="auto"/>
        <w:left w:val="none" w:sz="0" w:space="0" w:color="auto"/>
        <w:bottom w:val="none" w:sz="0" w:space="0" w:color="auto"/>
        <w:right w:val="none" w:sz="0" w:space="0" w:color="auto"/>
      </w:divBdr>
    </w:div>
    <w:div w:id="258947113">
      <w:marLeft w:val="0"/>
      <w:marRight w:val="0"/>
      <w:marTop w:val="0"/>
      <w:marBottom w:val="0"/>
      <w:divBdr>
        <w:top w:val="none" w:sz="0" w:space="0" w:color="auto"/>
        <w:left w:val="none" w:sz="0" w:space="0" w:color="auto"/>
        <w:bottom w:val="none" w:sz="0" w:space="0" w:color="auto"/>
        <w:right w:val="none" w:sz="0" w:space="0" w:color="auto"/>
      </w:divBdr>
    </w:div>
    <w:div w:id="260457018">
      <w:marLeft w:val="0"/>
      <w:marRight w:val="0"/>
      <w:marTop w:val="0"/>
      <w:marBottom w:val="0"/>
      <w:divBdr>
        <w:top w:val="none" w:sz="0" w:space="0" w:color="auto"/>
        <w:left w:val="none" w:sz="0" w:space="0" w:color="auto"/>
        <w:bottom w:val="none" w:sz="0" w:space="0" w:color="auto"/>
        <w:right w:val="none" w:sz="0" w:space="0" w:color="auto"/>
      </w:divBdr>
    </w:div>
    <w:div w:id="261650875">
      <w:marLeft w:val="0"/>
      <w:marRight w:val="0"/>
      <w:marTop w:val="0"/>
      <w:marBottom w:val="0"/>
      <w:divBdr>
        <w:top w:val="none" w:sz="0" w:space="0" w:color="auto"/>
        <w:left w:val="none" w:sz="0" w:space="0" w:color="auto"/>
        <w:bottom w:val="none" w:sz="0" w:space="0" w:color="auto"/>
        <w:right w:val="none" w:sz="0" w:space="0" w:color="auto"/>
      </w:divBdr>
    </w:div>
    <w:div w:id="263197690">
      <w:bodyDiv w:val="1"/>
      <w:marLeft w:val="0"/>
      <w:marRight w:val="0"/>
      <w:marTop w:val="0"/>
      <w:marBottom w:val="0"/>
      <w:divBdr>
        <w:top w:val="none" w:sz="0" w:space="0" w:color="auto"/>
        <w:left w:val="none" w:sz="0" w:space="0" w:color="auto"/>
        <w:bottom w:val="none" w:sz="0" w:space="0" w:color="auto"/>
        <w:right w:val="none" w:sz="0" w:space="0" w:color="auto"/>
      </w:divBdr>
    </w:div>
    <w:div w:id="264970667">
      <w:marLeft w:val="0"/>
      <w:marRight w:val="0"/>
      <w:marTop w:val="0"/>
      <w:marBottom w:val="0"/>
      <w:divBdr>
        <w:top w:val="none" w:sz="0" w:space="0" w:color="auto"/>
        <w:left w:val="none" w:sz="0" w:space="0" w:color="auto"/>
        <w:bottom w:val="none" w:sz="0" w:space="0" w:color="auto"/>
        <w:right w:val="none" w:sz="0" w:space="0" w:color="auto"/>
      </w:divBdr>
    </w:div>
    <w:div w:id="267859938">
      <w:bodyDiv w:val="1"/>
      <w:marLeft w:val="0"/>
      <w:marRight w:val="0"/>
      <w:marTop w:val="0"/>
      <w:marBottom w:val="0"/>
      <w:divBdr>
        <w:top w:val="none" w:sz="0" w:space="0" w:color="auto"/>
        <w:left w:val="none" w:sz="0" w:space="0" w:color="auto"/>
        <w:bottom w:val="none" w:sz="0" w:space="0" w:color="auto"/>
        <w:right w:val="none" w:sz="0" w:space="0" w:color="auto"/>
      </w:divBdr>
    </w:div>
    <w:div w:id="268397392">
      <w:marLeft w:val="0"/>
      <w:marRight w:val="0"/>
      <w:marTop w:val="0"/>
      <w:marBottom w:val="0"/>
      <w:divBdr>
        <w:top w:val="none" w:sz="0" w:space="0" w:color="auto"/>
        <w:left w:val="none" w:sz="0" w:space="0" w:color="auto"/>
        <w:bottom w:val="none" w:sz="0" w:space="0" w:color="auto"/>
        <w:right w:val="none" w:sz="0" w:space="0" w:color="auto"/>
      </w:divBdr>
    </w:div>
    <w:div w:id="271321773">
      <w:marLeft w:val="0"/>
      <w:marRight w:val="0"/>
      <w:marTop w:val="0"/>
      <w:marBottom w:val="0"/>
      <w:divBdr>
        <w:top w:val="none" w:sz="0" w:space="0" w:color="auto"/>
        <w:left w:val="none" w:sz="0" w:space="0" w:color="auto"/>
        <w:bottom w:val="none" w:sz="0" w:space="0" w:color="auto"/>
        <w:right w:val="none" w:sz="0" w:space="0" w:color="auto"/>
      </w:divBdr>
    </w:div>
    <w:div w:id="271714847">
      <w:marLeft w:val="0"/>
      <w:marRight w:val="0"/>
      <w:marTop w:val="0"/>
      <w:marBottom w:val="0"/>
      <w:divBdr>
        <w:top w:val="none" w:sz="0" w:space="0" w:color="auto"/>
        <w:left w:val="none" w:sz="0" w:space="0" w:color="auto"/>
        <w:bottom w:val="none" w:sz="0" w:space="0" w:color="auto"/>
        <w:right w:val="none" w:sz="0" w:space="0" w:color="auto"/>
      </w:divBdr>
    </w:div>
    <w:div w:id="273100694">
      <w:marLeft w:val="0"/>
      <w:marRight w:val="0"/>
      <w:marTop w:val="0"/>
      <w:marBottom w:val="0"/>
      <w:divBdr>
        <w:top w:val="none" w:sz="0" w:space="0" w:color="auto"/>
        <w:left w:val="none" w:sz="0" w:space="0" w:color="auto"/>
        <w:bottom w:val="none" w:sz="0" w:space="0" w:color="auto"/>
        <w:right w:val="none" w:sz="0" w:space="0" w:color="auto"/>
      </w:divBdr>
    </w:div>
    <w:div w:id="276179611">
      <w:marLeft w:val="0"/>
      <w:marRight w:val="0"/>
      <w:marTop w:val="0"/>
      <w:marBottom w:val="0"/>
      <w:divBdr>
        <w:top w:val="none" w:sz="0" w:space="0" w:color="auto"/>
        <w:left w:val="none" w:sz="0" w:space="0" w:color="auto"/>
        <w:bottom w:val="none" w:sz="0" w:space="0" w:color="auto"/>
        <w:right w:val="none" w:sz="0" w:space="0" w:color="auto"/>
      </w:divBdr>
    </w:div>
    <w:div w:id="278297049">
      <w:marLeft w:val="0"/>
      <w:marRight w:val="0"/>
      <w:marTop w:val="0"/>
      <w:marBottom w:val="0"/>
      <w:divBdr>
        <w:top w:val="none" w:sz="0" w:space="0" w:color="auto"/>
        <w:left w:val="none" w:sz="0" w:space="0" w:color="auto"/>
        <w:bottom w:val="none" w:sz="0" w:space="0" w:color="auto"/>
        <w:right w:val="none" w:sz="0" w:space="0" w:color="auto"/>
      </w:divBdr>
    </w:div>
    <w:div w:id="278687462">
      <w:marLeft w:val="0"/>
      <w:marRight w:val="0"/>
      <w:marTop w:val="0"/>
      <w:marBottom w:val="0"/>
      <w:divBdr>
        <w:top w:val="none" w:sz="0" w:space="0" w:color="auto"/>
        <w:left w:val="none" w:sz="0" w:space="0" w:color="auto"/>
        <w:bottom w:val="none" w:sz="0" w:space="0" w:color="auto"/>
        <w:right w:val="none" w:sz="0" w:space="0" w:color="auto"/>
      </w:divBdr>
    </w:div>
    <w:div w:id="279536873">
      <w:marLeft w:val="0"/>
      <w:marRight w:val="0"/>
      <w:marTop w:val="0"/>
      <w:marBottom w:val="0"/>
      <w:divBdr>
        <w:top w:val="none" w:sz="0" w:space="0" w:color="auto"/>
        <w:left w:val="none" w:sz="0" w:space="0" w:color="auto"/>
        <w:bottom w:val="none" w:sz="0" w:space="0" w:color="auto"/>
        <w:right w:val="none" w:sz="0" w:space="0" w:color="auto"/>
      </w:divBdr>
    </w:div>
    <w:div w:id="281960357">
      <w:marLeft w:val="0"/>
      <w:marRight w:val="0"/>
      <w:marTop w:val="0"/>
      <w:marBottom w:val="0"/>
      <w:divBdr>
        <w:top w:val="none" w:sz="0" w:space="0" w:color="auto"/>
        <w:left w:val="none" w:sz="0" w:space="0" w:color="auto"/>
        <w:bottom w:val="none" w:sz="0" w:space="0" w:color="auto"/>
        <w:right w:val="none" w:sz="0" w:space="0" w:color="auto"/>
      </w:divBdr>
    </w:div>
    <w:div w:id="285283049">
      <w:bodyDiv w:val="1"/>
      <w:marLeft w:val="0"/>
      <w:marRight w:val="0"/>
      <w:marTop w:val="0"/>
      <w:marBottom w:val="0"/>
      <w:divBdr>
        <w:top w:val="none" w:sz="0" w:space="0" w:color="auto"/>
        <w:left w:val="none" w:sz="0" w:space="0" w:color="auto"/>
        <w:bottom w:val="none" w:sz="0" w:space="0" w:color="auto"/>
        <w:right w:val="none" w:sz="0" w:space="0" w:color="auto"/>
      </w:divBdr>
    </w:div>
    <w:div w:id="289822299">
      <w:marLeft w:val="0"/>
      <w:marRight w:val="0"/>
      <w:marTop w:val="0"/>
      <w:marBottom w:val="0"/>
      <w:divBdr>
        <w:top w:val="none" w:sz="0" w:space="0" w:color="auto"/>
        <w:left w:val="none" w:sz="0" w:space="0" w:color="auto"/>
        <w:bottom w:val="none" w:sz="0" w:space="0" w:color="auto"/>
        <w:right w:val="none" w:sz="0" w:space="0" w:color="auto"/>
      </w:divBdr>
    </w:div>
    <w:div w:id="293602061">
      <w:marLeft w:val="0"/>
      <w:marRight w:val="0"/>
      <w:marTop w:val="0"/>
      <w:marBottom w:val="0"/>
      <w:divBdr>
        <w:top w:val="none" w:sz="0" w:space="0" w:color="auto"/>
        <w:left w:val="none" w:sz="0" w:space="0" w:color="auto"/>
        <w:bottom w:val="none" w:sz="0" w:space="0" w:color="auto"/>
        <w:right w:val="none" w:sz="0" w:space="0" w:color="auto"/>
      </w:divBdr>
    </w:div>
    <w:div w:id="302776819">
      <w:marLeft w:val="0"/>
      <w:marRight w:val="0"/>
      <w:marTop w:val="0"/>
      <w:marBottom w:val="0"/>
      <w:divBdr>
        <w:top w:val="none" w:sz="0" w:space="0" w:color="auto"/>
        <w:left w:val="none" w:sz="0" w:space="0" w:color="auto"/>
        <w:bottom w:val="none" w:sz="0" w:space="0" w:color="auto"/>
        <w:right w:val="none" w:sz="0" w:space="0" w:color="auto"/>
      </w:divBdr>
    </w:div>
    <w:div w:id="309098755">
      <w:marLeft w:val="0"/>
      <w:marRight w:val="0"/>
      <w:marTop w:val="0"/>
      <w:marBottom w:val="0"/>
      <w:divBdr>
        <w:top w:val="none" w:sz="0" w:space="0" w:color="auto"/>
        <w:left w:val="none" w:sz="0" w:space="0" w:color="auto"/>
        <w:bottom w:val="none" w:sz="0" w:space="0" w:color="auto"/>
        <w:right w:val="none" w:sz="0" w:space="0" w:color="auto"/>
      </w:divBdr>
    </w:div>
    <w:div w:id="309943714">
      <w:marLeft w:val="0"/>
      <w:marRight w:val="0"/>
      <w:marTop w:val="0"/>
      <w:marBottom w:val="0"/>
      <w:divBdr>
        <w:top w:val="none" w:sz="0" w:space="0" w:color="auto"/>
        <w:left w:val="none" w:sz="0" w:space="0" w:color="auto"/>
        <w:bottom w:val="none" w:sz="0" w:space="0" w:color="auto"/>
        <w:right w:val="none" w:sz="0" w:space="0" w:color="auto"/>
      </w:divBdr>
    </w:div>
    <w:div w:id="310601332">
      <w:marLeft w:val="0"/>
      <w:marRight w:val="0"/>
      <w:marTop w:val="0"/>
      <w:marBottom w:val="0"/>
      <w:divBdr>
        <w:top w:val="none" w:sz="0" w:space="0" w:color="auto"/>
        <w:left w:val="none" w:sz="0" w:space="0" w:color="auto"/>
        <w:bottom w:val="none" w:sz="0" w:space="0" w:color="auto"/>
        <w:right w:val="none" w:sz="0" w:space="0" w:color="auto"/>
      </w:divBdr>
    </w:div>
    <w:div w:id="311562685">
      <w:marLeft w:val="0"/>
      <w:marRight w:val="0"/>
      <w:marTop w:val="0"/>
      <w:marBottom w:val="0"/>
      <w:divBdr>
        <w:top w:val="none" w:sz="0" w:space="0" w:color="auto"/>
        <w:left w:val="none" w:sz="0" w:space="0" w:color="auto"/>
        <w:bottom w:val="none" w:sz="0" w:space="0" w:color="auto"/>
        <w:right w:val="none" w:sz="0" w:space="0" w:color="auto"/>
      </w:divBdr>
    </w:div>
    <w:div w:id="315305967">
      <w:marLeft w:val="0"/>
      <w:marRight w:val="0"/>
      <w:marTop w:val="0"/>
      <w:marBottom w:val="0"/>
      <w:divBdr>
        <w:top w:val="none" w:sz="0" w:space="0" w:color="auto"/>
        <w:left w:val="none" w:sz="0" w:space="0" w:color="auto"/>
        <w:bottom w:val="none" w:sz="0" w:space="0" w:color="auto"/>
        <w:right w:val="none" w:sz="0" w:space="0" w:color="auto"/>
      </w:divBdr>
    </w:div>
    <w:div w:id="316571431">
      <w:marLeft w:val="0"/>
      <w:marRight w:val="0"/>
      <w:marTop w:val="0"/>
      <w:marBottom w:val="0"/>
      <w:divBdr>
        <w:top w:val="none" w:sz="0" w:space="0" w:color="auto"/>
        <w:left w:val="none" w:sz="0" w:space="0" w:color="auto"/>
        <w:bottom w:val="none" w:sz="0" w:space="0" w:color="auto"/>
        <w:right w:val="none" w:sz="0" w:space="0" w:color="auto"/>
      </w:divBdr>
    </w:div>
    <w:div w:id="320742804">
      <w:marLeft w:val="0"/>
      <w:marRight w:val="0"/>
      <w:marTop w:val="0"/>
      <w:marBottom w:val="0"/>
      <w:divBdr>
        <w:top w:val="none" w:sz="0" w:space="0" w:color="auto"/>
        <w:left w:val="none" w:sz="0" w:space="0" w:color="auto"/>
        <w:bottom w:val="none" w:sz="0" w:space="0" w:color="auto"/>
        <w:right w:val="none" w:sz="0" w:space="0" w:color="auto"/>
      </w:divBdr>
    </w:div>
    <w:div w:id="322008298">
      <w:marLeft w:val="0"/>
      <w:marRight w:val="0"/>
      <w:marTop w:val="0"/>
      <w:marBottom w:val="0"/>
      <w:divBdr>
        <w:top w:val="none" w:sz="0" w:space="0" w:color="auto"/>
        <w:left w:val="none" w:sz="0" w:space="0" w:color="auto"/>
        <w:bottom w:val="none" w:sz="0" w:space="0" w:color="auto"/>
        <w:right w:val="none" w:sz="0" w:space="0" w:color="auto"/>
      </w:divBdr>
    </w:div>
    <w:div w:id="322438714">
      <w:marLeft w:val="0"/>
      <w:marRight w:val="0"/>
      <w:marTop w:val="0"/>
      <w:marBottom w:val="0"/>
      <w:divBdr>
        <w:top w:val="none" w:sz="0" w:space="0" w:color="auto"/>
        <w:left w:val="none" w:sz="0" w:space="0" w:color="auto"/>
        <w:bottom w:val="none" w:sz="0" w:space="0" w:color="auto"/>
        <w:right w:val="none" w:sz="0" w:space="0" w:color="auto"/>
      </w:divBdr>
    </w:div>
    <w:div w:id="323360439">
      <w:marLeft w:val="0"/>
      <w:marRight w:val="0"/>
      <w:marTop w:val="0"/>
      <w:marBottom w:val="0"/>
      <w:divBdr>
        <w:top w:val="none" w:sz="0" w:space="0" w:color="auto"/>
        <w:left w:val="none" w:sz="0" w:space="0" w:color="auto"/>
        <w:bottom w:val="none" w:sz="0" w:space="0" w:color="auto"/>
        <w:right w:val="none" w:sz="0" w:space="0" w:color="auto"/>
      </w:divBdr>
    </w:div>
    <w:div w:id="326908294">
      <w:marLeft w:val="0"/>
      <w:marRight w:val="0"/>
      <w:marTop w:val="0"/>
      <w:marBottom w:val="0"/>
      <w:divBdr>
        <w:top w:val="none" w:sz="0" w:space="0" w:color="auto"/>
        <w:left w:val="none" w:sz="0" w:space="0" w:color="auto"/>
        <w:bottom w:val="none" w:sz="0" w:space="0" w:color="auto"/>
        <w:right w:val="none" w:sz="0" w:space="0" w:color="auto"/>
      </w:divBdr>
    </w:div>
    <w:div w:id="328555793">
      <w:marLeft w:val="0"/>
      <w:marRight w:val="0"/>
      <w:marTop w:val="0"/>
      <w:marBottom w:val="0"/>
      <w:divBdr>
        <w:top w:val="none" w:sz="0" w:space="0" w:color="auto"/>
        <w:left w:val="none" w:sz="0" w:space="0" w:color="auto"/>
        <w:bottom w:val="none" w:sz="0" w:space="0" w:color="auto"/>
        <w:right w:val="none" w:sz="0" w:space="0" w:color="auto"/>
      </w:divBdr>
    </w:div>
    <w:div w:id="329793978">
      <w:marLeft w:val="0"/>
      <w:marRight w:val="0"/>
      <w:marTop w:val="0"/>
      <w:marBottom w:val="0"/>
      <w:divBdr>
        <w:top w:val="none" w:sz="0" w:space="0" w:color="auto"/>
        <w:left w:val="none" w:sz="0" w:space="0" w:color="auto"/>
        <w:bottom w:val="none" w:sz="0" w:space="0" w:color="auto"/>
        <w:right w:val="none" w:sz="0" w:space="0" w:color="auto"/>
      </w:divBdr>
    </w:div>
    <w:div w:id="330332260">
      <w:marLeft w:val="0"/>
      <w:marRight w:val="0"/>
      <w:marTop w:val="0"/>
      <w:marBottom w:val="0"/>
      <w:divBdr>
        <w:top w:val="none" w:sz="0" w:space="0" w:color="auto"/>
        <w:left w:val="none" w:sz="0" w:space="0" w:color="auto"/>
        <w:bottom w:val="none" w:sz="0" w:space="0" w:color="auto"/>
        <w:right w:val="none" w:sz="0" w:space="0" w:color="auto"/>
      </w:divBdr>
    </w:div>
    <w:div w:id="331756559">
      <w:marLeft w:val="0"/>
      <w:marRight w:val="0"/>
      <w:marTop w:val="0"/>
      <w:marBottom w:val="0"/>
      <w:divBdr>
        <w:top w:val="none" w:sz="0" w:space="0" w:color="auto"/>
        <w:left w:val="none" w:sz="0" w:space="0" w:color="auto"/>
        <w:bottom w:val="none" w:sz="0" w:space="0" w:color="auto"/>
        <w:right w:val="none" w:sz="0" w:space="0" w:color="auto"/>
      </w:divBdr>
    </w:div>
    <w:div w:id="332411844">
      <w:marLeft w:val="0"/>
      <w:marRight w:val="0"/>
      <w:marTop w:val="0"/>
      <w:marBottom w:val="0"/>
      <w:divBdr>
        <w:top w:val="none" w:sz="0" w:space="0" w:color="auto"/>
        <w:left w:val="none" w:sz="0" w:space="0" w:color="auto"/>
        <w:bottom w:val="none" w:sz="0" w:space="0" w:color="auto"/>
        <w:right w:val="none" w:sz="0" w:space="0" w:color="auto"/>
      </w:divBdr>
    </w:div>
    <w:div w:id="333921896">
      <w:bodyDiv w:val="1"/>
      <w:marLeft w:val="0"/>
      <w:marRight w:val="0"/>
      <w:marTop w:val="0"/>
      <w:marBottom w:val="0"/>
      <w:divBdr>
        <w:top w:val="none" w:sz="0" w:space="0" w:color="auto"/>
        <w:left w:val="none" w:sz="0" w:space="0" w:color="auto"/>
        <w:bottom w:val="none" w:sz="0" w:space="0" w:color="auto"/>
        <w:right w:val="none" w:sz="0" w:space="0" w:color="auto"/>
      </w:divBdr>
    </w:div>
    <w:div w:id="334572441">
      <w:bodyDiv w:val="1"/>
      <w:marLeft w:val="0"/>
      <w:marRight w:val="0"/>
      <w:marTop w:val="0"/>
      <w:marBottom w:val="0"/>
      <w:divBdr>
        <w:top w:val="none" w:sz="0" w:space="0" w:color="auto"/>
        <w:left w:val="none" w:sz="0" w:space="0" w:color="auto"/>
        <w:bottom w:val="none" w:sz="0" w:space="0" w:color="auto"/>
        <w:right w:val="none" w:sz="0" w:space="0" w:color="auto"/>
      </w:divBdr>
    </w:div>
    <w:div w:id="335154176">
      <w:marLeft w:val="0"/>
      <w:marRight w:val="0"/>
      <w:marTop w:val="0"/>
      <w:marBottom w:val="0"/>
      <w:divBdr>
        <w:top w:val="none" w:sz="0" w:space="0" w:color="auto"/>
        <w:left w:val="none" w:sz="0" w:space="0" w:color="auto"/>
        <w:bottom w:val="none" w:sz="0" w:space="0" w:color="auto"/>
        <w:right w:val="none" w:sz="0" w:space="0" w:color="auto"/>
      </w:divBdr>
    </w:div>
    <w:div w:id="341013285">
      <w:marLeft w:val="0"/>
      <w:marRight w:val="0"/>
      <w:marTop w:val="0"/>
      <w:marBottom w:val="0"/>
      <w:divBdr>
        <w:top w:val="none" w:sz="0" w:space="0" w:color="auto"/>
        <w:left w:val="none" w:sz="0" w:space="0" w:color="auto"/>
        <w:bottom w:val="none" w:sz="0" w:space="0" w:color="auto"/>
        <w:right w:val="none" w:sz="0" w:space="0" w:color="auto"/>
      </w:divBdr>
    </w:div>
    <w:div w:id="343820822">
      <w:marLeft w:val="0"/>
      <w:marRight w:val="0"/>
      <w:marTop w:val="0"/>
      <w:marBottom w:val="0"/>
      <w:divBdr>
        <w:top w:val="none" w:sz="0" w:space="0" w:color="auto"/>
        <w:left w:val="none" w:sz="0" w:space="0" w:color="auto"/>
        <w:bottom w:val="none" w:sz="0" w:space="0" w:color="auto"/>
        <w:right w:val="none" w:sz="0" w:space="0" w:color="auto"/>
      </w:divBdr>
    </w:div>
    <w:div w:id="348600423">
      <w:marLeft w:val="0"/>
      <w:marRight w:val="0"/>
      <w:marTop w:val="0"/>
      <w:marBottom w:val="0"/>
      <w:divBdr>
        <w:top w:val="none" w:sz="0" w:space="0" w:color="auto"/>
        <w:left w:val="none" w:sz="0" w:space="0" w:color="auto"/>
        <w:bottom w:val="none" w:sz="0" w:space="0" w:color="auto"/>
        <w:right w:val="none" w:sz="0" w:space="0" w:color="auto"/>
      </w:divBdr>
    </w:div>
    <w:div w:id="349795490">
      <w:marLeft w:val="0"/>
      <w:marRight w:val="0"/>
      <w:marTop w:val="0"/>
      <w:marBottom w:val="0"/>
      <w:divBdr>
        <w:top w:val="none" w:sz="0" w:space="0" w:color="auto"/>
        <w:left w:val="none" w:sz="0" w:space="0" w:color="auto"/>
        <w:bottom w:val="none" w:sz="0" w:space="0" w:color="auto"/>
        <w:right w:val="none" w:sz="0" w:space="0" w:color="auto"/>
      </w:divBdr>
    </w:div>
    <w:div w:id="354313023">
      <w:marLeft w:val="0"/>
      <w:marRight w:val="0"/>
      <w:marTop w:val="0"/>
      <w:marBottom w:val="0"/>
      <w:divBdr>
        <w:top w:val="none" w:sz="0" w:space="0" w:color="auto"/>
        <w:left w:val="none" w:sz="0" w:space="0" w:color="auto"/>
        <w:bottom w:val="none" w:sz="0" w:space="0" w:color="auto"/>
        <w:right w:val="none" w:sz="0" w:space="0" w:color="auto"/>
      </w:divBdr>
    </w:div>
    <w:div w:id="355931359">
      <w:marLeft w:val="0"/>
      <w:marRight w:val="0"/>
      <w:marTop w:val="0"/>
      <w:marBottom w:val="0"/>
      <w:divBdr>
        <w:top w:val="none" w:sz="0" w:space="0" w:color="auto"/>
        <w:left w:val="none" w:sz="0" w:space="0" w:color="auto"/>
        <w:bottom w:val="none" w:sz="0" w:space="0" w:color="auto"/>
        <w:right w:val="none" w:sz="0" w:space="0" w:color="auto"/>
      </w:divBdr>
    </w:div>
    <w:div w:id="364405725">
      <w:marLeft w:val="0"/>
      <w:marRight w:val="0"/>
      <w:marTop w:val="0"/>
      <w:marBottom w:val="0"/>
      <w:divBdr>
        <w:top w:val="none" w:sz="0" w:space="0" w:color="auto"/>
        <w:left w:val="none" w:sz="0" w:space="0" w:color="auto"/>
        <w:bottom w:val="none" w:sz="0" w:space="0" w:color="auto"/>
        <w:right w:val="none" w:sz="0" w:space="0" w:color="auto"/>
      </w:divBdr>
      <w:divsChild>
        <w:div w:id="19362364">
          <w:marLeft w:val="0"/>
          <w:marRight w:val="0"/>
          <w:marTop w:val="0"/>
          <w:marBottom w:val="0"/>
          <w:divBdr>
            <w:top w:val="none" w:sz="0" w:space="0" w:color="auto"/>
            <w:left w:val="none" w:sz="0" w:space="0" w:color="auto"/>
            <w:bottom w:val="none" w:sz="0" w:space="0" w:color="auto"/>
            <w:right w:val="none" w:sz="0" w:space="0" w:color="auto"/>
          </w:divBdr>
          <w:divsChild>
            <w:div w:id="191500366">
              <w:marLeft w:val="0"/>
              <w:marRight w:val="0"/>
              <w:marTop w:val="0"/>
              <w:marBottom w:val="0"/>
              <w:divBdr>
                <w:top w:val="none" w:sz="0" w:space="0" w:color="auto"/>
                <w:left w:val="none" w:sz="0" w:space="0" w:color="auto"/>
                <w:bottom w:val="none" w:sz="0" w:space="0" w:color="auto"/>
                <w:right w:val="none" w:sz="0" w:space="0" w:color="auto"/>
              </w:divBdr>
              <w:divsChild>
                <w:div w:id="3251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6996">
      <w:marLeft w:val="0"/>
      <w:marRight w:val="0"/>
      <w:marTop w:val="0"/>
      <w:marBottom w:val="0"/>
      <w:divBdr>
        <w:top w:val="none" w:sz="0" w:space="0" w:color="auto"/>
        <w:left w:val="none" w:sz="0" w:space="0" w:color="auto"/>
        <w:bottom w:val="none" w:sz="0" w:space="0" w:color="auto"/>
        <w:right w:val="none" w:sz="0" w:space="0" w:color="auto"/>
      </w:divBdr>
    </w:div>
    <w:div w:id="367492479">
      <w:marLeft w:val="0"/>
      <w:marRight w:val="0"/>
      <w:marTop w:val="0"/>
      <w:marBottom w:val="0"/>
      <w:divBdr>
        <w:top w:val="none" w:sz="0" w:space="0" w:color="auto"/>
        <w:left w:val="none" w:sz="0" w:space="0" w:color="auto"/>
        <w:bottom w:val="none" w:sz="0" w:space="0" w:color="auto"/>
        <w:right w:val="none" w:sz="0" w:space="0" w:color="auto"/>
      </w:divBdr>
    </w:div>
    <w:div w:id="380908466">
      <w:marLeft w:val="0"/>
      <w:marRight w:val="0"/>
      <w:marTop w:val="0"/>
      <w:marBottom w:val="0"/>
      <w:divBdr>
        <w:top w:val="none" w:sz="0" w:space="0" w:color="auto"/>
        <w:left w:val="none" w:sz="0" w:space="0" w:color="auto"/>
        <w:bottom w:val="none" w:sz="0" w:space="0" w:color="auto"/>
        <w:right w:val="none" w:sz="0" w:space="0" w:color="auto"/>
      </w:divBdr>
    </w:div>
    <w:div w:id="382556253">
      <w:marLeft w:val="0"/>
      <w:marRight w:val="0"/>
      <w:marTop w:val="0"/>
      <w:marBottom w:val="0"/>
      <w:divBdr>
        <w:top w:val="none" w:sz="0" w:space="0" w:color="auto"/>
        <w:left w:val="none" w:sz="0" w:space="0" w:color="auto"/>
        <w:bottom w:val="none" w:sz="0" w:space="0" w:color="auto"/>
        <w:right w:val="none" w:sz="0" w:space="0" w:color="auto"/>
      </w:divBdr>
    </w:div>
    <w:div w:id="383066521">
      <w:marLeft w:val="0"/>
      <w:marRight w:val="0"/>
      <w:marTop w:val="0"/>
      <w:marBottom w:val="0"/>
      <w:divBdr>
        <w:top w:val="none" w:sz="0" w:space="0" w:color="auto"/>
        <w:left w:val="none" w:sz="0" w:space="0" w:color="auto"/>
        <w:bottom w:val="none" w:sz="0" w:space="0" w:color="auto"/>
        <w:right w:val="none" w:sz="0" w:space="0" w:color="auto"/>
      </w:divBdr>
    </w:div>
    <w:div w:id="383599813">
      <w:marLeft w:val="0"/>
      <w:marRight w:val="0"/>
      <w:marTop w:val="0"/>
      <w:marBottom w:val="0"/>
      <w:divBdr>
        <w:top w:val="none" w:sz="0" w:space="0" w:color="auto"/>
        <w:left w:val="none" w:sz="0" w:space="0" w:color="auto"/>
        <w:bottom w:val="none" w:sz="0" w:space="0" w:color="auto"/>
        <w:right w:val="none" w:sz="0" w:space="0" w:color="auto"/>
      </w:divBdr>
    </w:div>
    <w:div w:id="385185465">
      <w:marLeft w:val="0"/>
      <w:marRight w:val="0"/>
      <w:marTop w:val="0"/>
      <w:marBottom w:val="0"/>
      <w:divBdr>
        <w:top w:val="none" w:sz="0" w:space="0" w:color="auto"/>
        <w:left w:val="none" w:sz="0" w:space="0" w:color="auto"/>
        <w:bottom w:val="none" w:sz="0" w:space="0" w:color="auto"/>
        <w:right w:val="none" w:sz="0" w:space="0" w:color="auto"/>
      </w:divBdr>
    </w:div>
    <w:div w:id="387191280">
      <w:marLeft w:val="0"/>
      <w:marRight w:val="0"/>
      <w:marTop w:val="0"/>
      <w:marBottom w:val="0"/>
      <w:divBdr>
        <w:top w:val="none" w:sz="0" w:space="0" w:color="auto"/>
        <w:left w:val="none" w:sz="0" w:space="0" w:color="auto"/>
        <w:bottom w:val="none" w:sz="0" w:space="0" w:color="auto"/>
        <w:right w:val="none" w:sz="0" w:space="0" w:color="auto"/>
      </w:divBdr>
    </w:div>
    <w:div w:id="389962012">
      <w:marLeft w:val="0"/>
      <w:marRight w:val="0"/>
      <w:marTop w:val="0"/>
      <w:marBottom w:val="0"/>
      <w:divBdr>
        <w:top w:val="none" w:sz="0" w:space="0" w:color="auto"/>
        <w:left w:val="none" w:sz="0" w:space="0" w:color="auto"/>
        <w:bottom w:val="none" w:sz="0" w:space="0" w:color="auto"/>
        <w:right w:val="none" w:sz="0" w:space="0" w:color="auto"/>
      </w:divBdr>
    </w:div>
    <w:div w:id="390619541">
      <w:marLeft w:val="0"/>
      <w:marRight w:val="0"/>
      <w:marTop w:val="0"/>
      <w:marBottom w:val="0"/>
      <w:divBdr>
        <w:top w:val="none" w:sz="0" w:space="0" w:color="auto"/>
        <w:left w:val="none" w:sz="0" w:space="0" w:color="auto"/>
        <w:bottom w:val="none" w:sz="0" w:space="0" w:color="auto"/>
        <w:right w:val="none" w:sz="0" w:space="0" w:color="auto"/>
      </w:divBdr>
    </w:div>
    <w:div w:id="394738543">
      <w:marLeft w:val="0"/>
      <w:marRight w:val="0"/>
      <w:marTop w:val="0"/>
      <w:marBottom w:val="0"/>
      <w:divBdr>
        <w:top w:val="none" w:sz="0" w:space="0" w:color="auto"/>
        <w:left w:val="none" w:sz="0" w:space="0" w:color="auto"/>
        <w:bottom w:val="none" w:sz="0" w:space="0" w:color="auto"/>
        <w:right w:val="none" w:sz="0" w:space="0" w:color="auto"/>
      </w:divBdr>
    </w:div>
    <w:div w:id="395783356">
      <w:marLeft w:val="0"/>
      <w:marRight w:val="0"/>
      <w:marTop w:val="0"/>
      <w:marBottom w:val="0"/>
      <w:divBdr>
        <w:top w:val="none" w:sz="0" w:space="0" w:color="auto"/>
        <w:left w:val="none" w:sz="0" w:space="0" w:color="auto"/>
        <w:bottom w:val="none" w:sz="0" w:space="0" w:color="auto"/>
        <w:right w:val="none" w:sz="0" w:space="0" w:color="auto"/>
      </w:divBdr>
    </w:div>
    <w:div w:id="397362111">
      <w:marLeft w:val="0"/>
      <w:marRight w:val="0"/>
      <w:marTop w:val="0"/>
      <w:marBottom w:val="0"/>
      <w:divBdr>
        <w:top w:val="none" w:sz="0" w:space="0" w:color="auto"/>
        <w:left w:val="none" w:sz="0" w:space="0" w:color="auto"/>
        <w:bottom w:val="none" w:sz="0" w:space="0" w:color="auto"/>
        <w:right w:val="none" w:sz="0" w:space="0" w:color="auto"/>
      </w:divBdr>
    </w:div>
    <w:div w:id="397560934">
      <w:marLeft w:val="0"/>
      <w:marRight w:val="0"/>
      <w:marTop w:val="0"/>
      <w:marBottom w:val="0"/>
      <w:divBdr>
        <w:top w:val="none" w:sz="0" w:space="0" w:color="auto"/>
        <w:left w:val="none" w:sz="0" w:space="0" w:color="auto"/>
        <w:bottom w:val="none" w:sz="0" w:space="0" w:color="auto"/>
        <w:right w:val="none" w:sz="0" w:space="0" w:color="auto"/>
      </w:divBdr>
    </w:div>
    <w:div w:id="398207978">
      <w:marLeft w:val="0"/>
      <w:marRight w:val="0"/>
      <w:marTop w:val="0"/>
      <w:marBottom w:val="0"/>
      <w:divBdr>
        <w:top w:val="none" w:sz="0" w:space="0" w:color="auto"/>
        <w:left w:val="none" w:sz="0" w:space="0" w:color="auto"/>
        <w:bottom w:val="none" w:sz="0" w:space="0" w:color="auto"/>
        <w:right w:val="none" w:sz="0" w:space="0" w:color="auto"/>
      </w:divBdr>
    </w:div>
    <w:div w:id="402803710">
      <w:marLeft w:val="0"/>
      <w:marRight w:val="0"/>
      <w:marTop w:val="0"/>
      <w:marBottom w:val="0"/>
      <w:divBdr>
        <w:top w:val="none" w:sz="0" w:space="0" w:color="auto"/>
        <w:left w:val="none" w:sz="0" w:space="0" w:color="auto"/>
        <w:bottom w:val="none" w:sz="0" w:space="0" w:color="auto"/>
        <w:right w:val="none" w:sz="0" w:space="0" w:color="auto"/>
      </w:divBdr>
    </w:div>
    <w:div w:id="402995686">
      <w:marLeft w:val="0"/>
      <w:marRight w:val="0"/>
      <w:marTop w:val="0"/>
      <w:marBottom w:val="0"/>
      <w:divBdr>
        <w:top w:val="none" w:sz="0" w:space="0" w:color="auto"/>
        <w:left w:val="none" w:sz="0" w:space="0" w:color="auto"/>
        <w:bottom w:val="none" w:sz="0" w:space="0" w:color="auto"/>
        <w:right w:val="none" w:sz="0" w:space="0" w:color="auto"/>
      </w:divBdr>
    </w:div>
    <w:div w:id="403643039">
      <w:marLeft w:val="0"/>
      <w:marRight w:val="0"/>
      <w:marTop w:val="0"/>
      <w:marBottom w:val="0"/>
      <w:divBdr>
        <w:top w:val="none" w:sz="0" w:space="0" w:color="auto"/>
        <w:left w:val="none" w:sz="0" w:space="0" w:color="auto"/>
        <w:bottom w:val="none" w:sz="0" w:space="0" w:color="auto"/>
        <w:right w:val="none" w:sz="0" w:space="0" w:color="auto"/>
      </w:divBdr>
    </w:div>
    <w:div w:id="410348703">
      <w:marLeft w:val="0"/>
      <w:marRight w:val="0"/>
      <w:marTop w:val="0"/>
      <w:marBottom w:val="0"/>
      <w:divBdr>
        <w:top w:val="none" w:sz="0" w:space="0" w:color="auto"/>
        <w:left w:val="none" w:sz="0" w:space="0" w:color="auto"/>
        <w:bottom w:val="none" w:sz="0" w:space="0" w:color="auto"/>
        <w:right w:val="none" w:sz="0" w:space="0" w:color="auto"/>
      </w:divBdr>
    </w:div>
    <w:div w:id="411851433">
      <w:bodyDiv w:val="1"/>
      <w:marLeft w:val="0"/>
      <w:marRight w:val="0"/>
      <w:marTop w:val="0"/>
      <w:marBottom w:val="0"/>
      <w:divBdr>
        <w:top w:val="none" w:sz="0" w:space="0" w:color="auto"/>
        <w:left w:val="none" w:sz="0" w:space="0" w:color="auto"/>
        <w:bottom w:val="none" w:sz="0" w:space="0" w:color="auto"/>
        <w:right w:val="none" w:sz="0" w:space="0" w:color="auto"/>
      </w:divBdr>
    </w:div>
    <w:div w:id="413279967">
      <w:marLeft w:val="0"/>
      <w:marRight w:val="0"/>
      <w:marTop w:val="0"/>
      <w:marBottom w:val="0"/>
      <w:divBdr>
        <w:top w:val="none" w:sz="0" w:space="0" w:color="auto"/>
        <w:left w:val="none" w:sz="0" w:space="0" w:color="auto"/>
        <w:bottom w:val="none" w:sz="0" w:space="0" w:color="auto"/>
        <w:right w:val="none" w:sz="0" w:space="0" w:color="auto"/>
      </w:divBdr>
    </w:div>
    <w:div w:id="415632950">
      <w:marLeft w:val="0"/>
      <w:marRight w:val="0"/>
      <w:marTop w:val="0"/>
      <w:marBottom w:val="0"/>
      <w:divBdr>
        <w:top w:val="none" w:sz="0" w:space="0" w:color="auto"/>
        <w:left w:val="none" w:sz="0" w:space="0" w:color="auto"/>
        <w:bottom w:val="none" w:sz="0" w:space="0" w:color="auto"/>
        <w:right w:val="none" w:sz="0" w:space="0" w:color="auto"/>
      </w:divBdr>
    </w:div>
    <w:div w:id="419327915">
      <w:marLeft w:val="0"/>
      <w:marRight w:val="0"/>
      <w:marTop w:val="0"/>
      <w:marBottom w:val="0"/>
      <w:divBdr>
        <w:top w:val="none" w:sz="0" w:space="0" w:color="auto"/>
        <w:left w:val="none" w:sz="0" w:space="0" w:color="auto"/>
        <w:bottom w:val="none" w:sz="0" w:space="0" w:color="auto"/>
        <w:right w:val="none" w:sz="0" w:space="0" w:color="auto"/>
      </w:divBdr>
    </w:div>
    <w:div w:id="420298826">
      <w:marLeft w:val="0"/>
      <w:marRight w:val="0"/>
      <w:marTop w:val="0"/>
      <w:marBottom w:val="0"/>
      <w:divBdr>
        <w:top w:val="none" w:sz="0" w:space="0" w:color="auto"/>
        <w:left w:val="none" w:sz="0" w:space="0" w:color="auto"/>
        <w:bottom w:val="none" w:sz="0" w:space="0" w:color="auto"/>
        <w:right w:val="none" w:sz="0" w:space="0" w:color="auto"/>
      </w:divBdr>
    </w:div>
    <w:div w:id="421610860">
      <w:marLeft w:val="0"/>
      <w:marRight w:val="0"/>
      <w:marTop w:val="0"/>
      <w:marBottom w:val="0"/>
      <w:divBdr>
        <w:top w:val="none" w:sz="0" w:space="0" w:color="auto"/>
        <w:left w:val="none" w:sz="0" w:space="0" w:color="auto"/>
        <w:bottom w:val="none" w:sz="0" w:space="0" w:color="auto"/>
        <w:right w:val="none" w:sz="0" w:space="0" w:color="auto"/>
      </w:divBdr>
    </w:div>
    <w:div w:id="421613145">
      <w:marLeft w:val="0"/>
      <w:marRight w:val="0"/>
      <w:marTop w:val="0"/>
      <w:marBottom w:val="0"/>
      <w:divBdr>
        <w:top w:val="none" w:sz="0" w:space="0" w:color="auto"/>
        <w:left w:val="none" w:sz="0" w:space="0" w:color="auto"/>
        <w:bottom w:val="none" w:sz="0" w:space="0" w:color="auto"/>
        <w:right w:val="none" w:sz="0" w:space="0" w:color="auto"/>
      </w:divBdr>
    </w:div>
    <w:div w:id="429088163">
      <w:marLeft w:val="0"/>
      <w:marRight w:val="0"/>
      <w:marTop w:val="0"/>
      <w:marBottom w:val="0"/>
      <w:divBdr>
        <w:top w:val="none" w:sz="0" w:space="0" w:color="auto"/>
        <w:left w:val="none" w:sz="0" w:space="0" w:color="auto"/>
        <w:bottom w:val="none" w:sz="0" w:space="0" w:color="auto"/>
        <w:right w:val="none" w:sz="0" w:space="0" w:color="auto"/>
      </w:divBdr>
    </w:div>
    <w:div w:id="435491640">
      <w:marLeft w:val="0"/>
      <w:marRight w:val="0"/>
      <w:marTop w:val="0"/>
      <w:marBottom w:val="0"/>
      <w:divBdr>
        <w:top w:val="none" w:sz="0" w:space="0" w:color="auto"/>
        <w:left w:val="none" w:sz="0" w:space="0" w:color="auto"/>
        <w:bottom w:val="none" w:sz="0" w:space="0" w:color="auto"/>
        <w:right w:val="none" w:sz="0" w:space="0" w:color="auto"/>
      </w:divBdr>
    </w:div>
    <w:div w:id="435760056">
      <w:marLeft w:val="0"/>
      <w:marRight w:val="0"/>
      <w:marTop w:val="0"/>
      <w:marBottom w:val="0"/>
      <w:divBdr>
        <w:top w:val="none" w:sz="0" w:space="0" w:color="auto"/>
        <w:left w:val="none" w:sz="0" w:space="0" w:color="auto"/>
        <w:bottom w:val="none" w:sz="0" w:space="0" w:color="auto"/>
        <w:right w:val="none" w:sz="0" w:space="0" w:color="auto"/>
      </w:divBdr>
      <w:divsChild>
        <w:div w:id="1689478622">
          <w:marLeft w:val="0"/>
          <w:marRight w:val="0"/>
          <w:marTop w:val="0"/>
          <w:marBottom w:val="0"/>
          <w:divBdr>
            <w:top w:val="none" w:sz="0" w:space="0" w:color="auto"/>
            <w:left w:val="none" w:sz="0" w:space="0" w:color="auto"/>
            <w:bottom w:val="none" w:sz="0" w:space="0" w:color="auto"/>
            <w:right w:val="none" w:sz="0" w:space="0" w:color="auto"/>
          </w:divBdr>
          <w:divsChild>
            <w:div w:id="235631109">
              <w:marLeft w:val="0"/>
              <w:marRight w:val="0"/>
              <w:marTop w:val="0"/>
              <w:marBottom w:val="0"/>
              <w:divBdr>
                <w:top w:val="none" w:sz="0" w:space="0" w:color="auto"/>
                <w:left w:val="none" w:sz="0" w:space="0" w:color="auto"/>
                <w:bottom w:val="none" w:sz="0" w:space="0" w:color="auto"/>
                <w:right w:val="none" w:sz="0" w:space="0" w:color="auto"/>
              </w:divBdr>
              <w:divsChild>
                <w:div w:id="89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843333">
      <w:marLeft w:val="0"/>
      <w:marRight w:val="0"/>
      <w:marTop w:val="0"/>
      <w:marBottom w:val="0"/>
      <w:divBdr>
        <w:top w:val="none" w:sz="0" w:space="0" w:color="auto"/>
        <w:left w:val="none" w:sz="0" w:space="0" w:color="auto"/>
        <w:bottom w:val="none" w:sz="0" w:space="0" w:color="auto"/>
        <w:right w:val="none" w:sz="0" w:space="0" w:color="auto"/>
      </w:divBdr>
    </w:div>
    <w:div w:id="441002699">
      <w:marLeft w:val="0"/>
      <w:marRight w:val="0"/>
      <w:marTop w:val="0"/>
      <w:marBottom w:val="0"/>
      <w:divBdr>
        <w:top w:val="none" w:sz="0" w:space="0" w:color="auto"/>
        <w:left w:val="none" w:sz="0" w:space="0" w:color="auto"/>
        <w:bottom w:val="none" w:sz="0" w:space="0" w:color="auto"/>
        <w:right w:val="none" w:sz="0" w:space="0" w:color="auto"/>
      </w:divBdr>
    </w:div>
    <w:div w:id="442263172">
      <w:marLeft w:val="0"/>
      <w:marRight w:val="0"/>
      <w:marTop w:val="0"/>
      <w:marBottom w:val="0"/>
      <w:divBdr>
        <w:top w:val="none" w:sz="0" w:space="0" w:color="auto"/>
        <w:left w:val="none" w:sz="0" w:space="0" w:color="auto"/>
        <w:bottom w:val="none" w:sz="0" w:space="0" w:color="auto"/>
        <w:right w:val="none" w:sz="0" w:space="0" w:color="auto"/>
      </w:divBdr>
    </w:div>
    <w:div w:id="442464171">
      <w:marLeft w:val="0"/>
      <w:marRight w:val="0"/>
      <w:marTop w:val="0"/>
      <w:marBottom w:val="0"/>
      <w:divBdr>
        <w:top w:val="none" w:sz="0" w:space="0" w:color="auto"/>
        <w:left w:val="none" w:sz="0" w:space="0" w:color="auto"/>
        <w:bottom w:val="none" w:sz="0" w:space="0" w:color="auto"/>
        <w:right w:val="none" w:sz="0" w:space="0" w:color="auto"/>
      </w:divBdr>
    </w:div>
    <w:div w:id="442850019">
      <w:marLeft w:val="0"/>
      <w:marRight w:val="0"/>
      <w:marTop w:val="0"/>
      <w:marBottom w:val="0"/>
      <w:divBdr>
        <w:top w:val="none" w:sz="0" w:space="0" w:color="auto"/>
        <w:left w:val="none" w:sz="0" w:space="0" w:color="auto"/>
        <w:bottom w:val="none" w:sz="0" w:space="0" w:color="auto"/>
        <w:right w:val="none" w:sz="0" w:space="0" w:color="auto"/>
      </w:divBdr>
    </w:div>
    <w:div w:id="443816085">
      <w:marLeft w:val="0"/>
      <w:marRight w:val="0"/>
      <w:marTop w:val="0"/>
      <w:marBottom w:val="0"/>
      <w:divBdr>
        <w:top w:val="none" w:sz="0" w:space="0" w:color="auto"/>
        <w:left w:val="none" w:sz="0" w:space="0" w:color="auto"/>
        <w:bottom w:val="none" w:sz="0" w:space="0" w:color="auto"/>
        <w:right w:val="none" w:sz="0" w:space="0" w:color="auto"/>
      </w:divBdr>
    </w:div>
    <w:div w:id="447626617">
      <w:marLeft w:val="0"/>
      <w:marRight w:val="0"/>
      <w:marTop w:val="0"/>
      <w:marBottom w:val="0"/>
      <w:divBdr>
        <w:top w:val="none" w:sz="0" w:space="0" w:color="auto"/>
        <w:left w:val="none" w:sz="0" w:space="0" w:color="auto"/>
        <w:bottom w:val="none" w:sz="0" w:space="0" w:color="auto"/>
        <w:right w:val="none" w:sz="0" w:space="0" w:color="auto"/>
      </w:divBdr>
    </w:div>
    <w:div w:id="447743682">
      <w:marLeft w:val="0"/>
      <w:marRight w:val="0"/>
      <w:marTop w:val="0"/>
      <w:marBottom w:val="0"/>
      <w:divBdr>
        <w:top w:val="none" w:sz="0" w:space="0" w:color="auto"/>
        <w:left w:val="none" w:sz="0" w:space="0" w:color="auto"/>
        <w:bottom w:val="none" w:sz="0" w:space="0" w:color="auto"/>
        <w:right w:val="none" w:sz="0" w:space="0" w:color="auto"/>
      </w:divBdr>
    </w:div>
    <w:div w:id="449933911">
      <w:marLeft w:val="0"/>
      <w:marRight w:val="0"/>
      <w:marTop w:val="0"/>
      <w:marBottom w:val="0"/>
      <w:divBdr>
        <w:top w:val="none" w:sz="0" w:space="0" w:color="auto"/>
        <w:left w:val="none" w:sz="0" w:space="0" w:color="auto"/>
        <w:bottom w:val="none" w:sz="0" w:space="0" w:color="auto"/>
        <w:right w:val="none" w:sz="0" w:space="0" w:color="auto"/>
      </w:divBdr>
    </w:div>
    <w:div w:id="454371678">
      <w:marLeft w:val="0"/>
      <w:marRight w:val="0"/>
      <w:marTop w:val="0"/>
      <w:marBottom w:val="0"/>
      <w:divBdr>
        <w:top w:val="none" w:sz="0" w:space="0" w:color="auto"/>
        <w:left w:val="none" w:sz="0" w:space="0" w:color="auto"/>
        <w:bottom w:val="none" w:sz="0" w:space="0" w:color="auto"/>
        <w:right w:val="none" w:sz="0" w:space="0" w:color="auto"/>
      </w:divBdr>
    </w:div>
    <w:div w:id="458492111">
      <w:marLeft w:val="0"/>
      <w:marRight w:val="0"/>
      <w:marTop w:val="0"/>
      <w:marBottom w:val="0"/>
      <w:divBdr>
        <w:top w:val="none" w:sz="0" w:space="0" w:color="auto"/>
        <w:left w:val="none" w:sz="0" w:space="0" w:color="auto"/>
        <w:bottom w:val="none" w:sz="0" w:space="0" w:color="auto"/>
        <w:right w:val="none" w:sz="0" w:space="0" w:color="auto"/>
      </w:divBdr>
    </w:div>
    <w:div w:id="459736180">
      <w:marLeft w:val="0"/>
      <w:marRight w:val="0"/>
      <w:marTop w:val="0"/>
      <w:marBottom w:val="0"/>
      <w:divBdr>
        <w:top w:val="none" w:sz="0" w:space="0" w:color="auto"/>
        <w:left w:val="none" w:sz="0" w:space="0" w:color="auto"/>
        <w:bottom w:val="none" w:sz="0" w:space="0" w:color="auto"/>
        <w:right w:val="none" w:sz="0" w:space="0" w:color="auto"/>
      </w:divBdr>
    </w:div>
    <w:div w:id="461193979">
      <w:marLeft w:val="0"/>
      <w:marRight w:val="0"/>
      <w:marTop w:val="0"/>
      <w:marBottom w:val="0"/>
      <w:divBdr>
        <w:top w:val="none" w:sz="0" w:space="0" w:color="auto"/>
        <w:left w:val="none" w:sz="0" w:space="0" w:color="auto"/>
        <w:bottom w:val="none" w:sz="0" w:space="0" w:color="auto"/>
        <w:right w:val="none" w:sz="0" w:space="0" w:color="auto"/>
      </w:divBdr>
    </w:div>
    <w:div w:id="466162694">
      <w:marLeft w:val="0"/>
      <w:marRight w:val="0"/>
      <w:marTop w:val="0"/>
      <w:marBottom w:val="0"/>
      <w:divBdr>
        <w:top w:val="none" w:sz="0" w:space="0" w:color="auto"/>
        <w:left w:val="none" w:sz="0" w:space="0" w:color="auto"/>
        <w:bottom w:val="none" w:sz="0" w:space="0" w:color="auto"/>
        <w:right w:val="none" w:sz="0" w:space="0" w:color="auto"/>
      </w:divBdr>
    </w:div>
    <w:div w:id="467863392">
      <w:marLeft w:val="0"/>
      <w:marRight w:val="0"/>
      <w:marTop w:val="0"/>
      <w:marBottom w:val="0"/>
      <w:divBdr>
        <w:top w:val="none" w:sz="0" w:space="0" w:color="auto"/>
        <w:left w:val="none" w:sz="0" w:space="0" w:color="auto"/>
        <w:bottom w:val="none" w:sz="0" w:space="0" w:color="auto"/>
        <w:right w:val="none" w:sz="0" w:space="0" w:color="auto"/>
      </w:divBdr>
    </w:div>
    <w:div w:id="467943859">
      <w:marLeft w:val="0"/>
      <w:marRight w:val="0"/>
      <w:marTop w:val="0"/>
      <w:marBottom w:val="0"/>
      <w:divBdr>
        <w:top w:val="none" w:sz="0" w:space="0" w:color="auto"/>
        <w:left w:val="none" w:sz="0" w:space="0" w:color="auto"/>
        <w:bottom w:val="none" w:sz="0" w:space="0" w:color="auto"/>
        <w:right w:val="none" w:sz="0" w:space="0" w:color="auto"/>
      </w:divBdr>
    </w:div>
    <w:div w:id="468674182">
      <w:marLeft w:val="0"/>
      <w:marRight w:val="0"/>
      <w:marTop w:val="0"/>
      <w:marBottom w:val="0"/>
      <w:divBdr>
        <w:top w:val="none" w:sz="0" w:space="0" w:color="auto"/>
        <w:left w:val="none" w:sz="0" w:space="0" w:color="auto"/>
        <w:bottom w:val="none" w:sz="0" w:space="0" w:color="auto"/>
        <w:right w:val="none" w:sz="0" w:space="0" w:color="auto"/>
      </w:divBdr>
    </w:div>
    <w:div w:id="478351009">
      <w:marLeft w:val="0"/>
      <w:marRight w:val="0"/>
      <w:marTop w:val="0"/>
      <w:marBottom w:val="0"/>
      <w:divBdr>
        <w:top w:val="none" w:sz="0" w:space="0" w:color="auto"/>
        <w:left w:val="none" w:sz="0" w:space="0" w:color="auto"/>
        <w:bottom w:val="none" w:sz="0" w:space="0" w:color="auto"/>
        <w:right w:val="none" w:sz="0" w:space="0" w:color="auto"/>
      </w:divBdr>
    </w:div>
    <w:div w:id="483425461">
      <w:marLeft w:val="0"/>
      <w:marRight w:val="0"/>
      <w:marTop w:val="0"/>
      <w:marBottom w:val="0"/>
      <w:divBdr>
        <w:top w:val="none" w:sz="0" w:space="0" w:color="auto"/>
        <w:left w:val="none" w:sz="0" w:space="0" w:color="auto"/>
        <w:bottom w:val="none" w:sz="0" w:space="0" w:color="auto"/>
        <w:right w:val="none" w:sz="0" w:space="0" w:color="auto"/>
      </w:divBdr>
    </w:div>
    <w:div w:id="486824944">
      <w:marLeft w:val="0"/>
      <w:marRight w:val="0"/>
      <w:marTop w:val="0"/>
      <w:marBottom w:val="0"/>
      <w:divBdr>
        <w:top w:val="none" w:sz="0" w:space="0" w:color="auto"/>
        <w:left w:val="none" w:sz="0" w:space="0" w:color="auto"/>
        <w:bottom w:val="none" w:sz="0" w:space="0" w:color="auto"/>
        <w:right w:val="none" w:sz="0" w:space="0" w:color="auto"/>
      </w:divBdr>
    </w:div>
    <w:div w:id="488329991">
      <w:marLeft w:val="0"/>
      <w:marRight w:val="0"/>
      <w:marTop w:val="0"/>
      <w:marBottom w:val="0"/>
      <w:divBdr>
        <w:top w:val="none" w:sz="0" w:space="0" w:color="auto"/>
        <w:left w:val="none" w:sz="0" w:space="0" w:color="auto"/>
        <w:bottom w:val="none" w:sz="0" w:space="0" w:color="auto"/>
        <w:right w:val="none" w:sz="0" w:space="0" w:color="auto"/>
      </w:divBdr>
    </w:div>
    <w:div w:id="488837120">
      <w:marLeft w:val="0"/>
      <w:marRight w:val="0"/>
      <w:marTop w:val="0"/>
      <w:marBottom w:val="0"/>
      <w:divBdr>
        <w:top w:val="none" w:sz="0" w:space="0" w:color="auto"/>
        <w:left w:val="none" w:sz="0" w:space="0" w:color="auto"/>
        <w:bottom w:val="none" w:sz="0" w:space="0" w:color="auto"/>
        <w:right w:val="none" w:sz="0" w:space="0" w:color="auto"/>
      </w:divBdr>
    </w:div>
    <w:div w:id="489634408">
      <w:marLeft w:val="0"/>
      <w:marRight w:val="0"/>
      <w:marTop w:val="0"/>
      <w:marBottom w:val="0"/>
      <w:divBdr>
        <w:top w:val="none" w:sz="0" w:space="0" w:color="auto"/>
        <w:left w:val="none" w:sz="0" w:space="0" w:color="auto"/>
        <w:bottom w:val="none" w:sz="0" w:space="0" w:color="auto"/>
        <w:right w:val="none" w:sz="0" w:space="0" w:color="auto"/>
      </w:divBdr>
    </w:div>
    <w:div w:id="498689793">
      <w:marLeft w:val="0"/>
      <w:marRight w:val="0"/>
      <w:marTop w:val="0"/>
      <w:marBottom w:val="0"/>
      <w:divBdr>
        <w:top w:val="none" w:sz="0" w:space="0" w:color="auto"/>
        <w:left w:val="none" w:sz="0" w:space="0" w:color="auto"/>
        <w:bottom w:val="none" w:sz="0" w:space="0" w:color="auto"/>
        <w:right w:val="none" w:sz="0" w:space="0" w:color="auto"/>
      </w:divBdr>
    </w:div>
    <w:div w:id="499153739">
      <w:marLeft w:val="0"/>
      <w:marRight w:val="0"/>
      <w:marTop w:val="0"/>
      <w:marBottom w:val="0"/>
      <w:divBdr>
        <w:top w:val="none" w:sz="0" w:space="0" w:color="auto"/>
        <w:left w:val="none" w:sz="0" w:space="0" w:color="auto"/>
        <w:bottom w:val="none" w:sz="0" w:space="0" w:color="auto"/>
        <w:right w:val="none" w:sz="0" w:space="0" w:color="auto"/>
      </w:divBdr>
    </w:div>
    <w:div w:id="499585419">
      <w:marLeft w:val="0"/>
      <w:marRight w:val="0"/>
      <w:marTop w:val="0"/>
      <w:marBottom w:val="0"/>
      <w:divBdr>
        <w:top w:val="none" w:sz="0" w:space="0" w:color="auto"/>
        <w:left w:val="none" w:sz="0" w:space="0" w:color="auto"/>
        <w:bottom w:val="none" w:sz="0" w:space="0" w:color="auto"/>
        <w:right w:val="none" w:sz="0" w:space="0" w:color="auto"/>
      </w:divBdr>
    </w:div>
    <w:div w:id="503783540">
      <w:bodyDiv w:val="1"/>
      <w:marLeft w:val="0"/>
      <w:marRight w:val="0"/>
      <w:marTop w:val="0"/>
      <w:marBottom w:val="0"/>
      <w:divBdr>
        <w:top w:val="none" w:sz="0" w:space="0" w:color="auto"/>
        <w:left w:val="none" w:sz="0" w:space="0" w:color="auto"/>
        <w:bottom w:val="none" w:sz="0" w:space="0" w:color="auto"/>
        <w:right w:val="none" w:sz="0" w:space="0" w:color="auto"/>
      </w:divBdr>
    </w:div>
    <w:div w:id="504902934">
      <w:marLeft w:val="0"/>
      <w:marRight w:val="0"/>
      <w:marTop w:val="0"/>
      <w:marBottom w:val="0"/>
      <w:divBdr>
        <w:top w:val="none" w:sz="0" w:space="0" w:color="auto"/>
        <w:left w:val="none" w:sz="0" w:space="0" w:color="auto"/>
        <w:bottom w:val="none" w:sz="0" w:space="0" w:color="auto"/>
        <w:right w:val="none" w:sz="0" w:space="0" w:color="auto"/>
      </w:divBdr>
    </w:div>
    <w:div w:id="507914559">
      <w:marLeft w:val="0"/>
      <w:marRight w:val="0"/>
      <w:marTop w:val="0"/>
      <w:marBottom w:val="0"/>
      <w:divBdr>
        <w:top w:val="none" w:sz="0" w:space="0" w:color="auto"/>
        <w:left w:val="none" w:sz="0" w:space="0" w:color="auto"/>
        <w:bottom w:val="none" w:sz="0" w:space="0" w:color="auto"/>
        <w:right w:val="none" w:sz="0" w:space="0" w:color="auto"/>
      </w:divBdr>
    </w:div>
    <w:div w:id="509951318">
      <w:marLeft w:val="0"/>
      <w:marRight w:val="0"/>
      <w:marTop w:val="0"/>
      <w:marBottom w:val="0"/>
      <w:divBdr>
        <w:top w:val="none" w:sz="0" w:space="0" w:color="auto"/>
        <w:left w:val="none" w:sz="0" w:space="0" w:color="auto"/>
        <w:bottom w:val="none" w:sz="0" w:space="0" w:color="auto"/>
        <w:right w:val="none" w:sz="0" w:space="0" w:color="auto"/>
      </w:divBdr>
    </w:div>
    <w:div w:id="511409223">
      <w:marLeft w:val="0"/>
      <w:marRight w:val="0"/>
      <w:marTop w:val="0"/>
      <w:marBottom w:val="0"/>
      <w:divBdr>
        <w:top w:val="none" w:sz="0" w:space="0" w:color="auto"/>
        <w:left w:val="none" w:sz="0" w:space="0" w:color="auto"/>
        <w:bottom w:val="none" w:sz="0" w:space="0" w:color="auto"/>
        <w:right w:val="none" w:sz="0" w:space="0" w:color="auto"/>
      </w:divBdr>
    </w:div>
    <w:div w:id="516358254">
      <w:marLeft w:val="0"/>
      <w:marRight w:val="0"/>
      <w:marTop w:val="0"/>
      <w:marBottom w:val="0"/>
      <w:divBdr>
        <w:top w:val="none" w:sz="0" w:space="0" w:color="auto"/>
        <w:left w:val="none" w:sz="0" w:space="0" w:color="auto"/>
        <w:bottom w:val="none" w:sz="0" w:space="0" w:color="auto"/>
        <w:right w:val="none" w:sz="0" w:space="0" w:color="auto"/>
      </w:divBdr>
    </w:div>
    <w:div w:id="516387435">
      <w:marLeft w:val="0"/>
      <w:marRight w:val="0"/>
      <w:marTop w:val="0"/>
      <w:marBottom w:val="0"/>
      <w:divBdr>
        <w:top w:val="none" w:sz="0" w:space="0" w:color="auto"/>
        <w:left w:val="none" w:sz="0" w:space="0" w:color="auto"/>
        <w:bottom w:val="none" w:sz="0" w:space="0" w:color="auto"/>
        <w:right w:val="none" w:sz="0" w:space="0" w:color="auto"/>
      </w:divBdr>
    </w:div>
    <w:div w:id="518273393">
      <w:marLeft w:val="0"/>
      <w:marRight w:val="0"/>
      <w:marTop w:val="0"/>
      <w:marBottom w:val="0"/>
      <w:divBdr>
        <w:top w:val="none" w:sz="0" w:space="0" w:color="auto"/>
        <w:left w:val="none" w:sz="0" w:space="0" w:color="auto"/>
        <w:bottom w:val="none" w:sz="0" w:space="0" w:color="auto"/>
        <w:right w:val="none" w:sz="0" w:space="0" w:color="auto"/>
      </w:divBdr>
    </w:div>
    <w:div w:id="522132971">
      <w:marLeft w:val="0"/>
      <w:marRight w:val="0"/>
      <w:marTop w:val="0"/>
      <w:marBottom w:val="0"/>
      <w:divBdr>
        <w:top w:val="none" w:sz="0" w:space="0" w:color="auto"/>
        <w:left w:val="none" w:sz="0" w:space="0" w:color="auto"/>
        <w:bottom w:val="none" w:sz="0" w:space="0" w:color="auto"/>
        <w:right w:val="none" w:sz="0" w:space="0" w:color="auto"/>
      </w:divBdr>
    </w:div>
    <w:div w:id="531379416">
      <w:marLeft w:val="0"/>
      <w:marRight w:val="0"/>
      <w:marTop w:val="0"/>
      <w:marBottom w:val="0"/>
      <w:divBdr>
        <w:top w:val="none" w:sz="0" w:space="0" w:color="auto"/>
        <w:left w:val="none" w:sz="0" w:space="0" w:color="auto"/>
        <w:bottom w:val="none" w:sz="0" w:space="0" w:color="auto"/>
        <w:right w:val="none" w:sz="0" w:space="0" w:color="auto"/>
      </w:divBdr>
    </w:div>
    <w:div w:id="531654767">
      <w:marLeft w:val="0"/>
      <w:marRight w:val="0"/>
      <w:marTop w:val="0"/>
      <w:marBottom w:val="0"/>
      <w:divBdr>
        <w:top w:val="none" w:sz="0" w:space="0" w:color="auto"/>
        <w:left w:val="none" w:sz="0" w:space="0" w:color="auto"/>
        <w:bottom w:val="none" w:sz="0" w:space="0" w:color="auto"/>
        <w:right w:val="none" w:sz="0" w:space="0" w:color="auto"/>
      </w:divBdr>
    </w:div>
    <w:div w:id="534388138">
      <w:marLeft w:val="0"/>
      <w:marRight w:val="0"/>
      <w:marTop w:val="0"/>
      <w:marBottom w:val="0"/>
      <w:divBdr>
        <w:top w:val="none" w:sz="0" w:space="0" w:color="auto"/>
        <w:left w:val="none" w:sz="0" w:space="0" w:color="auto"/>
        <w:bottom w:val="none" w:sz="0" w:space="0" w:color="auto"/>
        <w:right w:val="none" w:sz="0" w:space="0" w:color="auto"/>
      </w:divBdr>
    </w:div>
    <w:div w:id="534730208">
      <w:marLeft w:val="0"/>
      <w:marRight w:val="0"/>
      <w:marTop w:val="0"/>
      <w:marBottom w:val="0"/>
      <w:divBdr>
        <w:top w:val="none" w:sz="0" w:space="0" w:color="auto"/>
        <w:left w:val="none" w:sz="0" w:space="0" w:color="auto"/>
        <w:bottom w:val="none" w:sz="0" w:space="0" w:color="auto"/>
        <w:right w:val="none" w:sz="0" w:space="0" w:color="auto"/>
      </w:divBdr>
      <w:divsChild>
        <w:div w:id="244923040">
          <w:marLeft w:val="0"/>
          <w:marRight w:val="0"/>
          <w:marTop w:val="0"/>
          <w:marBottom w:val="0"/>
          <w:divBdr>
            <w:top w:val="none" w:sz="0" w:space="0" w:color="auto"/>
            <w:left w:val="none" w:sz="0" w:space="0" w:color="auto"/>
            <w:bottom w:val="none" w:sz="0" w:space="0" w:color="auto"/>
            <w:right w:val="none" w:sz="0" w:space="0" w:color="auto"/>
          </w:divBdr>
          <w:divsChild>
            <w:div w:id="595673126">
              <w:marLeft w:val="0"/>
              <w:marRight w:val="0"/>
              <w:marTop w:val="0"/>
              <w:marBottom w:val="0"/>
              <w:divBdr>
                <w:top w:val="none" w:sz="0" w:space="0" w:color="auto"/>
                <w:left w:val="none" w:sz="0" w:space="0" w:color="auto"/>
                <w:bottom w:val="none" w:sz="0" w:space="0" w:color="auto"/>
                <w:right w:val="none" w:sz="0" w:space="0" w:color="auto"/>
              </w:divBdr>
              <w:divsChild>
                <w:div w:id="21046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73633">
      <w:bodyDiv w:val="1"/>
      <w:marLeft w:val="0"/>
      <w:marRight w:val="0"/>
      <w:marTop w:val="0"/>
      <w:marBottom w:val="0"/>
      <w:divBdr>
        <w:top w:val="none" w:sz="0" w:space="0" w:color="auto"/>
        <w:left w:val="none" w:sz="0" w:space="0" w:color="auto"/>
        <w:bottom w:val="none" w:sz="0" w:space="0" w:color="auto"/>
        <w:right w:val="none" w:sz="0" w:space="0" w:color="auto"/>
      </w:divBdr>
    </w:div>
    <w:div w:id="541553729">
      <w:marLeft w:val="0"/>
      <w:marRight w:val="0"/>
      <w:marTop w:val="0"/>
      <w:marBottom w:val="0"/>
      <w:divBdr>
        <w:top w:val="none" w:sz="0" w:space="0" w:color="auto"/>
        <w:left w:val="none" w:sz="0" w:space="0" w:color="auto"/>
        <w:bottom w:val="none" w:sz="0" w:space="0" w:color="auto"/>
        <w:right w:val="none" w:sz="0" w:space="0" w:color="auto"/>
      </w:divBdr>
    </w:div>
    <w:div w:id="542181149">
      <w:marLeft w:val="0"/>
      <w:marRight w:val="0"/>
      <w:marTop w:val="0"/>
      <w:marBottom w:val="0"/>
      <w:divBdr>
        <w:top w:val="none" w:sz="0" w:space="0" w:color="auto"/>
        <w:left w:val="none" w:sz="0" w:space="0" w:color="auto"/>
        <w:bottom w:val="none" w:sz="0" w:space="0" w:color="auto"/>
        <w:right w:val="none" w:sz="0" w:space="0" w:color="auto"/>
      </w:divBdr>
    </w:div>
    <w:div w:id="542980118">
      <w:marLeft w:val="0"/>
      <w:marRight w:val="0"/>
      <w:marTop w:val="0"/>
      <w:marBottom w:val="0"/>
      <w:divBdr>
        <w:top w:val="none" w:sz="0" w:space="0" w:color="auto"/>
        <w:left w:val="none" w:sz="0" w:space="0" w:color="auto"/>
        <w:bottom w:val="none" w:sz="0" w:space="0" w:color="auto"/>
        <w:right w:val="none" w:sz="0" w:space="0" w:color="auto"/>
      </w:divBdr>
    </w:div>
    <w:div w:id="544222251">
      <w:marLeft w:val="0"/>
      <w:marRight w:val="0"/>
      <w:marTop w:val="0"/>
      <w:marBottom w:val="0"/>
      <w:divBdr>
        <w:top w:val="none" w:sz="0" w:space="0" w:color="auto"/>
        <w:left w:val="none" w:sz="0" w:space="0" w:color="auto"/>
        <w:bottom w:val="none" w:sz="0" w:space="0" w:color="auto"/>
        <w:right w:val="none" w:sz="0" w:space="0" w:color="auto"/>
      </w:divBdr>
    </w:div>
    <w:div w:id="546919940">
      <w:marLeft w:val="0"/>
      <w:marRight w:val="0"/>
      <w:marTop w:val="0"/>
      <w:marBottom w:val="0"/>
      <w:divBdr>
        <w:top w:val="none" w:sz="0" w:space="0" w:color="auto"/>
        <w:left w:val="none" w:sz="0" w:space="0" w:color="auto"/>
        <w:bottom w:val="none" w:sz="0" w:space="0" w:color="auto"/>
        <w:right w:val="none" w:sz="0" w:space="0" w:color="auto"/>
      </w:divBdr>
    </w:div>
    <w:div w:id="547183189">
      <w:marLeft w:val="0"/>
      <w:marRight w:val="0"/>
      <w:marTop w:val="0"/>
      <w:marBottom w:val="0"/>
      <w:divBdr>
        <w:top w:val="none" w:sz="0" w:space="0" w:color="auto"/>
        <w:left w:val="none" w:sz="0" w:space="0" w:color="auto"/>
        <w:bottom w:val="none" w:sz="0" w:space="0" w:color="auto"/>
        <w:right w:val="none" w:sz="0" w:space="0" w:color="auto"/>
      </w:divBdr>
    </w:div>
    <w:div w:id="547184142">
      <w:marLeft w:val="0"/>
      <w:marRight w:val="0"/>
      <w:marTop w:val="0"/>
      <w:marBottom w:val="0"/>
      <w:divBdr>
        <w:top w:val="none" w:sz="0" w:space="0" w:color="auto"/>
        <w:left w:val="none" w:sz="0" w:space="0" w:color="auto"/>
        <w:bottom w:val="none" w:sz="0" w:space="0" w:color="auto"/>
        <w:right w:val="none" w:sz="0" w:space="0" w:color="auto"/>
      </w:divBdr>
    </w:div>
    <w:div w:id="548540102">
      <w:marLeft w:val="0"/>
      <w:marRight w:val="0"/>
      <w:marTop w:val="0"/>
      <w:marBottom w:val="0"/>
      <w:divBdr>
        <w:top w:val="none" w:sz="0" w:space="0" w:color="auto"/>
        <w:left w:val="none" w:sz="0" w:space="0" w:color="auto"/>
        <w:bottom w:val="none" w:sz="0" w:space="0" w:color="auto"/>
        <w:right w:val="none" w:sz="0" w:space="0" w:color="auto"/>
      </w:divBdr>
    </w:div>
    <w:div w:id="554585541">
      <w:marLeft w:val="0"/>
      <w:marRight w:val="0"/>
      <w:marTop w:val="0"/>
      <w:marBottom w:val="0"/>
      <w:divBdr>
        <w:top w:val="none" w:sz="0" w:space="0" w:color="auto"/>
        <w:left w:val="none" w:sz="0" w:space="0" w:color="auto"/>
        <w:bottom w:val="none" w:sz="0" w:space="0" w:color="auto"/>
        <w:right w:val="none" w:sz="0" w:space="0" w:color="auto"/>
      </w:divBdr>
    </w:div>
    <w:div w:id="554699292">
      <w:marLeft w:val="0"/>
      <w:marRight w:val="0"/>
      <w:marTop w:val="0"/>
      <w:marBottom w:val="0"/>
      <w:divBdr>
        <w:top w:val="none" w:sz="0" w:space="0" w:color="auto"/>
        <w:left w:val="none" w:sz="0" w:space="0" w:color="auto"/>
        <w:bottom w:val="none" w:sz="0" w:space="0" w:color="auto"/>
        <w:right w:val="none" w:sz="0" w:space="0" w:color="auto"/>
      </w:divBdr>
    </w:div>
    <w:div w:id="558832230">
      <w:marLeft w:val="0"/>
      <w:marRight w:val="0"/>
      <w:marTop w:val="0"/>
      <w:marBottom w:val="0"/>
      <w:divBdr>
        <w:top w:val="none" w:sz="0" w:space="0" w:color="auto"/>
        <w:left w:val="none" w:sz="0" w:space="0" w:color="auto"/>
        <w:bottom w:val="none" w:sz="0" w:space="0" w:color="auto"/>
        <w:right w:val="none" w:sz="0" w:space="0" w:color="auto"/>
      </w:divBdr>
    </w:div>
    <w:div w:id="559754012">
      <w:marLeft w:val="0"/>
      <w:marRight w:val="0"/>
      <w:marTop w:val="0"/>
      <w:marBottom w:val="0"/>
      <w:divBdr>
        <w:top w:val="none" w:sz="0" w:space="0" w:color="auto"/>
        <w:left w:val="none" w:sz="0" w:space="0" w:color="auto"/>
        <w:bottom w:val="none" w:sz="0" w:space="0" w:color="auto"/>
        <w:right w:val="none" w:sz="0" w:space="0" w:color="auto"/>
      </w:divBdr>
    </w:div>
    <w:div w:id="564729605">
      <w:marLeft w:val="0"/>
      <w:marRight w:val="0"/>
      <w:marTop w:val="0"/>
      <w:marBottom w:val="0"/>
      <w:divBdr>
        <w:top w:val="none" w:sz="0" w:space="0" w:color="auto"/>
        <w:left w:val="none" w:sz="0" w:space="0" w:color="auto"/>
        <w:bottom w:val="none" w:sz="0" w:space="0" w:color="auto"/>
        <w:right w:val="none" w:sz="0" w:space="0" w:color="auto"/>
      </w:divBdr>
    </w:div>
    <w:div w:id="564995984">
      <w:marLeft w:val="0"/>
      <w:marRight w:val="0"/>
      <w:marTop w:val="0"/>
      <w:marBottom w:val="0"/>
      <w:divBdr>
        <w:top w:val="none" w:sz="0" w:space="0" w:color="auto"/>
        <w:left w:val="none" w:sz="0" w:space="0" w:color="auto"/>
        <w:bottom w:val="none" w:sz="0" w:space="0" w:color="auto"/>
        <w:right w:val="none" w:sz="0" w:space="0" w:color="auto"/>
      </w:divBdr>
    </w:div>
    <w:div w:id="568030974">
      <w:marLeft w:val="0"/>
      <w:marRight w:val="0"/>
      <w:marTop w:val="0"/>
      <w:marBottom w:val="0"/>
      <w:divBdr>
        <w:top w:val="none" w:sz="0" w:space="0" w:color="auto"/>
        <w:left w:val="none" w:sz="0" w:space="0" w:color="auto"/>
        <w:bottom w:val="none" w:sz="0" w:space="0" w:color="auto"/>
        <w:right w:val="none" w:sz="0" w:space="0" w:color="auto"/>
      </w:divBdr>
    </w:div>
    <w:div w:id="571811731">
      <w:marLeft w:val="0"/>
      <w:marRight w:val="0"/>
      <w:marTop w:val="0"/>
      <w:marBottom w:val="0"/>
      <w:divBdr>
        <w:top w:val="none" w:sz="0" w:space="0" w:color="auto"/>
        <w:left w:val="none" w:sz="0" w:space="0" w:color="auto"/>
        <w:bottom w:val="none" w:sz="0" w:space="0" w:color="auto"/>
        <w:right w:val="none" w:sz="0" w:space="0" w:color="auto"/>
      </w:divBdr>
    </w:div>
    <w:div w:id="576597905">
      <w:marLeft w:val="0"/>
      <w:marRight w:val="0"/>
      <w:marTop w:val="0"/>
      <w:marBottom w:val="0"/>
      <w:divBdr>
        <w:top w:val="none" w:sz="0" w:space="0" w:color="auto"/>
        <w:left w:val="none" w:sz="0" w:space="0" w:color="auto"/>
        <w:bottom w:val="none" w:sz="0" w:space="0" w:color="auto"/>
        <w:right w:val="none" w:sz="0" w:space="0" w:color="auto"/>
      </w:divBdr>
    </w:div>
    <w:div w:id="579024670">
      <w:marLeft w:val="0"/>
      <w:marRight w:val="0"/>
      <w:marTop w:val="0"/>
      <w:marBottom w:val="0"/>
      <w:divBdr>
        <w:top w:val="none" w:sz="0" w:space="0" w:color="auto"/>
        <w:left w:val="none" w:sz="0" w:space="0" w:color="auto"/>
        <w:bottom w:val="none" w:sz="0" w:space="0" w:color="auto"/>
        <w:right w:val="none" w:sz="0" w:space="0" w:color="auto"/>
      </w:divBdr>
    </w:div>
    <w:div w:id="581763439">
      <w:bodyDiv w:val="1"/>
      <w:marLeft w:val="0"/>
      <w:marRight w:val="0"/>
      <w:marTop w:val="0"/>
      <w:marBottom w:val="0"/>
      <w:divBdr>
        <w:top w:val="none" w:sz="0" w:space="0" w:color="auto"/>
        <w:left w:val="none" w:sz="0" w:space="0" w:color="auto"/>
        <w:bottom w:val="none" w:sz="0" w:space="0" w:color="auto"/>
        <w:right w:val="none" w:sz="0" w:space="0" w:color="auto"/>
      </w:divBdr>
    </w:div>
    <w:div w:id="583228210">
      <w:bodyDiv w:val="1"/>
      <w:marLeft w:val="0"/>
      <w:marRight w:val="0"/>
      <w:marTop w:val="0"/>
      <w:marBottom w:val="0"/>
      <w:divBdr>
        <w:top w:val="none" w:sz="0" w:space="0" w:color="auto"/>
        <w:left w:val="none" w:sz="0" w:space="0" w:color="auto"/>
        <w:bottom w:val="none" w:sz="0" w:space="0" w:color="auto"/>
        <w:right w:val="none" w:sz="0" w:space="0" w:color="auto"/>
      </w:divBdr>
    </w:div>
    <w:div w:id="583952572">
      <w:marLeft w:val="0"/>
      <w:marRight w:val="0"/>
      <w:marTop w:val="0"/>
      <w:marBottom w:val="0"/>
      <w:divBdr>
        <w:top w:val="none" w:sz="0" w:space="0" w:color="auto"/>
        <w:left w:val="none" w:sz="0" w:space="0" w:color="auto"/>
        <w:bottom w:val="none" w:sz="0" w:space="0" w:color="auto"/>
        <w:right w:val="none" w:sz="0" w:space="0" w:color="auto"/>
      </w:divBdr>
    </w:div>
    <w:div w:id="584993842">
      <w:marLeft w:val="0"/>
      <w:marRight w:val="0"/>
      <w:marTop w:val="0"/>
      <w:marBottom w:val="0"/>
      <w:divBdr>
        <w:top w:val="none" w:sz="0" w:space="0" w:color="auto"/>
        <w:left w:val="none" w:sz="0" w:space="0" w:color="auto"/>
        <w:bottom w:val="none" w:sz="0" w:space="0" w:color="auto"/>
        <w:right w:val="none" w:sz="0" w:space="0" w:color="auto"/>
      </w:divBdr>
    </w:div>
    <w:div w:id="591477168">
      <w:marLeft w:val="0"/>
      <w:marRight w:val="0"/>
      <w:marTop w:val="0"/>
      <w:marBottom w:val="0"/>
      <w:divBdr>
        <w:top w:val="none" w:sz="0" w:space="0" w:color="auto"/>
        <w:left w:val="none" w:sz="0" w:space="0" w:color="auto"/>
        <w:bottom w:val="none" w:sz="0" w:space="0" w:color="auto"/>
        <w:right w:val="none" w:sz="0" w:space="0" w:color="auto"/>
      </w:divBdr>
    </w:div>
    <w:div w:id="596212529">
      <w:marLeft w:val="0"/>
      <w:marRight w:val="0"/>
      <w:marTop w:val="0"/>
      <w:marBottom w:val="0"/>
      <w:divBdr>
        <w:top w:val="none" w:sz="0" w:space="0" w:color="auto"/>
        <w:left w:val="none" w:sz="0" w:space="0" w:color="auto"/>
        <w:bottom w:val="none" w:sz="0" w:space="0" w:color="auto"/>
        <w:right w:val="none" w:sz="0" w:space="0" w:color="auto"/>
      </w:divBdr>
    </w:div>
    <w:div w:id="597760780">
      <w:marLeft w:val="0"/>
      <w:marRight w:val="0"/>
      <w:marTop w:val="0"/>
      <w:marBottom w:val="0"/>
      <w:divBdr>
        <w:top w:val="none" w:sz="0" w:space="0" w:color="auto"/>
        <w:left w:val="none" w:sz="0" w:space="0" w:color="auto"/>
        <w:bottom w:val="none" w:sz="0" w:space="0" w:color="auto"/>
        <w:right w:val="none" w:sz="0" w:space="0" w:color="auto"/>
      </w:divBdr>
    </w:div>
    <w:div w:id="599147546">
      <w:marLeft w:val="0"/>
      <w:marRight w:val="0"/>
      <w:marTop w:val="0"/>
      <w:marBottom w:val="0"/>
      <w:divBdr>
        <w:top w:val="none" w:sz="0" w:space="0" w:color="auto"/>
        <w:left w:val="none" w:sz="0" w:space="0" w:color="auto"/>
        <w:bottom w:val="none" w:sz="0" w:space="0" w:color="auto"/>
        <w:right w:val="none" w:sz="0" w:space="0" w:color="auto"/>
      </w:divBdr>
      <w:divsChild>
        <w:div w:id="1331905995">
          <w:marLeft w:val="0"/>
          <w:marRight w:val="0"/>
          <w:marTop w:val="0"/>
          <w:marBottom w:val="0"/>
          <w:divBdr>
            <w:top w:val="none" w:sz="0" w:space="0" w:color="auto"/>
            <w:left w:val="none" w:sz="0" w:space="0" w:color="auto"/>
            <w:bottom w:val="none" w:sz="0" w:space="0" w:color="auto"/>
            <w:right w:val="none" w:sz="0" w:space="0" w:color="auto"/>
          </w:divBdr>
          <w:divsChild>
            <w:div w:id="234511735">
              <w:marLeft w:val="0"/>
              <w:marRight w:val="0"/>
              <w:marTop w:val="0"/>
              <w:marBottom w:val="0"/>
              <w:divBdr>
                <w:top w:val="none" w:sz="0" w:space="0" w:color="auto"/>
                <w:left w:val="none" w:sz="0" w:space="0" w:color="auto"/>
                <w:bottom w:val="none" w:sz="0" w:space="0" w:color="auto"/>
                <w:right w:val="none" w:sz="0" w:space="0" w:color="auto"/>
              </w:divBdr>
              <w:divsChild>
                <w:div w:id="11963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4455">
      <w:marLeft w:val="0"/>
      <w:marRight w:val="0"/>
      <w:marTop w:val="0"/>
      <w:marBottom w:val="0"/>
      <w:divBdr>
        <w:top w:val="none" w:sz="0" w:space="0" w:color="auto"/>
        <w:left w:val="none" w:sz="0" w:space="0" w:color="auto"/>
        <w:bottom w:val="none" w:sz="0" w:space="0" w:color="auto"/>
        <w:right w:val="none" w:sz="0" w:space="0" w:color="auto"/>
      </w:divBdr>
    </w:div>
    <w:div w:id="606162279">
      <w:marLeft w:val="0"/>
      <w:marRight w:val="0"/>
      <w:marTop w:val="0"/>
      <w:marBottom w:val="0"/>
      <w:divBdr>
        <w:top w:val="none" w:sz="0" w:space="0" w:color="auto"/>
        <w:left w:val="none" w:sz="0" w:space="0" w:color="auto"/>
        <w:bottom w:val="none" w:sz="0" w:space="0" w:color="auto"/>
        <w:right w:val="none" w:sz="0" w:space="0" w:color="auto"/>
      </w:divBdr>
    </w:div>
    <w:div w:id="607615053">
      <w:marLeft w:val="0"/>
      <w:marRight w:val="0"/>
      <w:marTop w:val="0"/>
      <w:marBottom w:val="0"/>
      <w:divBdr>
        <w:top w:val="none" w:sz="0" w:space="0" w:color="auto"/>
        <w:left w:val="none" w:sz="0" w:space="0" w:color="auto"/>
        <w:bottom w:val="none" w:sz="0" w:space="0" w:color="auto"/>
        <w:right w:val="none" w:sz="0" w:space="0" w:color="auto"/>
      </w:divBdr>
    </w:div>
    <w:div w:id="615913040">
      <w:marLeft w:val="0"/>
      <w:marRight w:val="0"/>
      <w:marTop w:val="0"/>
      <w:marBottom w:val="0"/>
      <w:divBdr>
        <w:top w:val="none" w:sz="0" w:space="0" w:color="auto"/>
        <w:left w:val="none" w:sz="0" w:space="0" w:color="auto"/>
        <w:bottom w:val="none" w:sz="0" w:space="0" w:color="auto"/>
        <w:right w:val="none" w:sz="0" w:space="0" w:color="auto"/>
      </w:divBdr>
    </w:div>
    <w:div w:id="616525215">
      <w:marLeft w:val="0"/>
      <w:marRight w:val="0"/>
      <w:marTop w:val="0"/>
      <w:marBottom w:val="0"/>
      <w:divBdr>
        <w:top w:val="none" w:sz="0" w:space="0" w:color="auto"/>
        <w:left w:val="none" w:sz="0" w:space="0" w:color="auto"/>
        <w:bottom w:val="none" w:sz="0" w:space="0" w:color="auto"/>
        <w:right w:val="none" w:sz="0" w:space="0" w:color="auto"/>
      </w:divBdr>
    </w:div>
    <w:div w:id="619844665">
      <w:marLeft w:val="0"/>
      <w:marRight w:val="0"/>
      <w:marTop w:val="0"/>
      <w:marBottom w:val="0"/>
      <w:divBdr>
        <w:top w:val="none" w:sz="0" w:space="0" w:color="auto"/>
        <w:left w:val="none" w:sz="0" w:space="0" w:color="auto"/>
        <w:bottom w:val="none" w:sz="0" w:space="0" w:color="auto"/>
        <w:right w:val="none" w:sz="0" w:space="0" w:color="auto"/>
      </w:divBdr>
    </w:div>
    <w:div w:id="621031870">
      <w:marLeft w:val="0"/>
      <w:marRight w:val="0"/>
      <w:marTop w:val="0"/>
      <w:marBottom w:val="0"/>
      <w:divBdr>
        <w:top w:val="none" w:sz="0" w:space="0" w:color="auto"/>
        <w:left w:val="none" w:sz="0" w:space="0" w:color="auto"/>
        <w:bottom w:val="none" w:sz="0" w:space="0" w:color="auto"/>
        <w:right w:val="none" w:sz="0" w:space="0" w:color="auto"/>
      </w:divBdr>
    </w:div>
    <w:div w:id="622269798">
      <w:marLeft w:val="0"/>
      <w:marRight w:val="0"/>
      <w:marTop w:val="0"/>
      <w:marBottom w:val="0"/>
      <w:divBdr>
        <w:top w:val="none" w:sz="0" w:space="0" w:color="auto"/>
        <w:left w:val="none" w:sz="0" w:space="0" w:color="auto"/>
        <w:bottom w:val="none" w:sz="0" w:space="0" w:color="auto"/>
        <w:right w:val="none" w:sz="0" w:space="0" w:color="auto"/>
      </w:divBdr>
    </w:div>
    <w:div w:id="627665589">
      <w:marLeft w:val="0"/>
      <w:marRight w:val="0"/>
      <w:marTop w:val="0"/>
      <w:marBottom w:val="0"/>
      <w:divBdr>
        <w:top w:val="none" w:sz="0" w:space="0" w:color="auto"/>
        <w:left w:val="none" w:sz="0" w:space="0" w:color="auto"/>
        <w:bottom w:val="none" w:sz="0" w:space="0" w:color="auto"/>
        <w:right w:val="none" w:sz="0" w:space="0" w:color="auto"/>
      </w:divBdr>
      <w:divsChild>
        <w:div w:id="2115518116">
          <w:marLeft w:val="0"/>
          <w:marRight w:val="0"/>
          <w:marTop w:val="0"/>
          <w:marBottom w:val="0"/>
          <w:divBdr>
            <w:top w:val="none" w:sz="0" w:space="0" w:color="auto"/>
            <w:left w:val="none" w:sz="0" w:space="0" w:color="auto"/>
            <w:bottom w:val="none" w:sz="0" w:space="0" w:color="auto"/>
            <w:right w:val="none" w:sz="0" w:space="0" w:color="auto"/>
          </w:divBdr>
          <w:divsChild>
            <w:div w:id="1342850957">
              <w:marLeft w:val="0"/>
              <w:marRight w:val="0"/>
              <w:marTop w:val="0"/>
              <w:marBottom w:val="0"/>
              <w:divBdr>
                <w:top w:val="none" w:sz="0" w:space="0" w:color="auto"/>
                <w:left w:val="none" w:sz="0" w:space="0" w:color="auto"/>
                <w:bottom w:val="none" w:sz="0" w:space="0" w:color="auto"/>
                <w:right w:val="none" w:sz="0" w:space="0" w:color="auto"/>
              </w:divBdr>
              <w:divsChild>
                <w:div w:id="2038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77928">
      <w:marLeft w:val="0"/>
      <w:marRight w:val="0"/>
      <w:marTop w:val="0"/>
      <w:marBottom w:val="0"/>
      <w:divBdr>
        <w:top w:val="none" w:sz="0" w:space="0" w:color="auto"/>
        <w:left w:val="none" w:sz="0" w:space="0" w:color="auto"/>
        <w:bottom w:val="none" w:sz="0" w:space="0" w:color="auto"/>
        <w:right w:val="none" w:sz="0" w:space="0" w:color="auto"/>
      </w:divBdr>
    </w:div>
    <w:div w:id="640234649">
      <w:marLeft w:val="0"/>
      <w:marRight w:val="0"/>
      <w:marTop w:val="0"/>
      <w:marBottom w:val="0"/>
      <w:divBdr>
        <w:top w:val="none" w:sz="0" w:space="0" w:color="auto"/>
        <w:left w:val="none" w:sz="0" w:space="0" w:color="auto"/>
        <w:bottom w:val="none" w:sz="0" w:space="0" w:color="auto"/>
        <w:right w:val="none" w:sz="0" w:space="0" w:color="auto"/>
      </w:divBdr>
    </w:div>
    <w:div w:id="641808124">
      <w:marLeft w:val="0"/>
      <w:marRight w:val="0"/>
      <w:marTop w:val="0"/>
      <w:marBottom w:val="0"/>
      <w:divBdr>
        <w:top w:val="none" w:sz="0" w:space="0" w:color="auto"/>
        <w:left w:val="none" w:sz="0" w:space="0" w:color="auto"/>
        <w:bottom w:val="none" w:sz="0" w:space="0" w:color="auto"/>
        <w:right w:val="none" w:sz="0" w:space="0" w:color="auto"/>
      </w:divBdr>
    </w:div>
    <w:div w:id="642005651">
      <w:marLeft w:val="0"/>
      <w:marRight w:val="0"/>
      <w:marTop w:val="0"/>
      <w:marBottom w:val="0"/>
      <w:divBdr>
        <w:top w:val="none" w:sz="0" w:space="0" w:color="auto"/>
        <w:left w:val="none" w:sz="0" w:space="0" w:color="auto"/>
        <w:bottom w:val="none" w:sz="0" w:space="0" w:color="auto"/>
        <w:right w:val="none" w:sz="0" w:space="0" w:color="auto"/>
      </w:divBdr>
    </w:div>
    <w:div w:id="646666895">
      <w:bodyDiv w:val="1"/>
      <w:marLeft w:val="0"/>
      <w:marRight w:val="0"/>
      <w:marTop w:val="0"/>
      <w:marBottom w:val="0"/>
      <w:divBdr>
        <w:top w:val="none" w:sz="0" w:space="0" w:color="auto"/>
        <w:left w:val="none" w:sz="0" w:space="0" w:color="auto"/>
        <w:bottom w:val="none" w:sz="0" w:space="0" w:color="auto"/>
        <w:right w:val="none" w:sz="0" w:space="0" w:color="auto"/>
      </w:divBdr>
    </w:div>
    <w:div w:id="648175658">
      <w:marLeft w:val="0"/>
      <w:marRight w:val="0"/>
      <w:marTop w:val="0"/>
      <w:marBottom w:val="0"/>
      <w:divBdr>
        <w:top w:val="none" w:sz="0" w:space="0" w:color="auto"/>
        <w:left w:val="none" w:sz="0" w:space="0" w:color="auto"/>
        <w:bottom w:val="none" w:sz="0" w:space="0" w:color="auto"/>
        <w:right w:val="none" w:sz="0" w:space="0" w:color="auto"/>
      </w:divBdr>
    </w:div>
    <w:div w:id="648216805">
      <w:marLeft w:val="0"/>
      <w:marRight w:val="0"/>
      <w:marTop w:val="0"/>
      <w:marBottom w:val="0"/>
      <w:divBdr>
        <w:top w:val="none" w:sz="0" w:space="0" w:color="auto"/>
        <w:left w:val="none" w:sz="0" w:space="0" w:color="auto"/>
        <w:bottom w:val="none" w:sz="0" w:space="0" w:color="auto"/>
        <w:right w:val="none" w:sz="0" w:space="0" w:color="auto"/>
      </w:divBdr>
    </w:div>
    <w:div w:id="650250852">
      <w:marLeft w:val="0"/>
      <w:marRight w:val="0"/>
      <w:marTop w:val="0"/>
      <w:marBottom w:val="0"/>
      <w:divBdr>
        <w:top w:val="none" w:sz="0" w:space="0" w:color="auto"/>
        <w:left w:val="none" w:sz="0" w:space="0" w:color="auto"/>
        <w:bottom w:val="none" w:sz="0" w:space="0" w:color="auto"/>
        <w:right w:val="none" w:sz="0" w:space="0" w:color="auto"/>
      </w:divBdr>
    </w:div>
    <w:div w:id="650905512">
      <w:marLeft w:val="0"/>
      <w:marRight w:val="0"/>
      <w:marTop w:val="0"/>
      <w:marBottom w:val="0"/>
      <w:divBdr>
        <w:top w:val="none" w:sz="0" w:space="0" w:color="auto"/>
        <w:left w:val="none" w:sz="0" w:space="0" w:color="auto"/>
        <w:bottom w:val="none" w:sz="0" w:space="0" w:color="auto"/>
        <w:right w:val="none" w:sz="0" w:space="0" w:color="auto"/>
      </w:divBdr>
    </w:div>
    <w:div w:id="664748024">
      <w:marLeft w:val="0"/>
      <w:marRight w:val="0"/>
      <w:marTop w:val="0"/>
      <w:marBottom w:val="0"/>
      <w:divBdr>
        <w:top w:val="none" w:sz="0" w:space="0" w:color="auto"/>
        <w:left w:val="none" w:sz="0" w:space="0" w:color="auto"/>
        <w:bottom w:val="none" w:sz="0" w:space="0" w:color="auto"/>
        <w:right w:val="none" w:sz="0" w:space="0" w:color="auto"/>
      </w:divBdr>
    </w:div>
    <w:div w:id="665278990">
      <w:marLeft w:val="0"/>
      <w:marRight w:val="0"/>
      <w:marTop w:val="0"/>
      <w:marBottom w:val="0"/>
      <w:divBdr>
        <w:top w:val="none" w:sz="0" w:space="0" w:color="auto"/>
        <w:left w:val="none" w:sz="0" w:space="0" w:color="auto"/>
        <w:bottom w:val="none" w:sz="0" w:space="0" w:color="auto"/>
        <w:right w:val="none" w:sz="0" w:space="0" w:color="auto"/>
      </w:divBdr>
    </w:div>
    <w:div w:id="671765077">
      <w:marLeft w:val="0"/>
      <w:marRight w:val="0"/>
      <w:marTop w:val="0"/>
      <w:marBottom w:val="0"/>
      <w:divBdr>
        <w:top w:val="none" w:sz="0" w:space="0" w:color="auto"/>
        <w:left w:val="none" w:sz="0" w:space="0" w:color="auto"/>
        <w:bottom w:val="none" w:sz="0" w:space="0" w:color="auto"/>
        <w:right w:val="none" w:sz="0" w:space="0" w:color="auto"/>
      </w:divBdr>
    </w:div>
    <w:div w:id="677660963">
      <w:marLeft w:val="0"/>
      <w:marRight w:val="0"/>
      <w:marTop w:val="0"/>
      <w:marBottom w:val="0"/>
      <w:divBdr>
        <w:top w:val="none" w:sz="0" w:space="0" w:color="auto"/>
        <w:left w:val="none" w:sz="0" w:space="0" w:color="auto"/>
        <w:bottom w:val="none" w:sz="0" w:space="0" w:color="auto"/>
        <w:right w:val="none" w:sz="0" w:space="0" w:color="auto"/>
      </w:divBdr>
    </w:div>
    <w:div w:id="677923591">
      <w:marLeft w:val="0"/>
      <w:marRight w:val="0"/>
      <w:marTop w:val="0"/>
      <w:marBottom w:val="0"/>
      <w:divBdr>
        <w:top w:val="none" w:sz="0" w:space="0" w:color="auto"/>
        <w:left w:val="none" w:sz="0" w:space="0" w:color="auto"/>
        <w:bottom w:val="none" w:sz="0" w:space="0" w:color="auto"/>
        <w:right w:val="none" w:sz="0" w:space="0" w:color="auto"/>
      </w:divBdr>
    </w:div>
    <w:div w:id="684941662">
      <w:marLeft w:val="0"/>
      <w:marRight w:val="0"/>
      <w:marTop w:val="0"/>
      <w:marBottom w:val="0"/>
      <w:divBdr>
        <w:top w:val="none" w:sz="0" w:space="0" w:color="auto"/>
        <w:left w:val="none" w:sz="0" w:space="0" w:color="auto"/>
        <w:bottom w:val="none" w:sz="0" w:space="0" w:color="auto"/>
        <w:right w:val="none" w:sz="0" w:space="0" w:color="auto"/>
      </w:divBdr>
    </w:div>
    <w:div w:id="686179087">
      <w:marLeft w:val="0"/>
      <w:marRight w:val="0"/>
      <w:marTop w:val="0"/>
      <w:marBottom w:val="0"/>
      <w:divBdr>
        <w:top w:val="none" w:sz="0" w:space="0" w:color="auto"/>
        <w:left w:val="none" w:sz="0" w:space="0" w:color="auto"/>
        <w:bottom w:val="none" w:sz="0" w:space="0" w:color="auto"/>
        <w:right w:val="none" w:sz="0" w:space="0" w:color="auto"/>
      </w:divBdr>
    </w:div>
    <w:div w:id="686491219">
      <w:marLeft w:val="0"/>
      <w:marRight w:val="0"/>
      <w:marTop w:val="0"/>
      <w:marBottom w:val="0"/>
      <w:divBdr>
        <w:top w:val="none" w:sz="0" w:space="0" w:color="auto"/>
        <w:left w:val="none" w:sz="0" w:space="0" w:color="auto"/>
        <w:bottom w:val="none" w:sz="0" w:space="0" w:color="auto"/>
        <w:right w:val="none" w:sz="0" w:space="0" w:color="auto"/>
      </w:divBdr>
    </w:div>
    <w:div w:id="686980744">
      <w:marLeft w:val="0"/>
      <w:marRight w:val="0"/>
      <w:marTop w:val="0"/>
      <w:marBottom w:val="0"/>
      <w:divBdr>
        <w:top w:val="none" w:sz="0" w:space="0" w:color="auto"/>
        <w:left w:val="none" w:sz="0" w:space="0" w:color="auto"/>
        <w:bottom w:val="none" w:sz="0" w:space="0" w:color="auto"/>
        <w:right w:val="none" w:sz="0" w:space="0" w:color="auto"/>
      </w:divBdr>
    </w:div>
    <w:div w:id="687173769">
      <w:marLeft w:val="0"/>
      <w:marRight w:val="0"/>
      <w:marTop w:val="0"/>
      <w:marBottom w:val="0"/>
      <w:divBdr>
        <w:top w:val="none" w:sz="0" w:space="0" w:color="auto"/>
        <w:left w:val="none" w:sz="0" w:space="0" w:color="auto"/>
        <w:bottom w:val="none" w:sz="0" w:space="0" w:color="auto"/>
        <w:right w:val="none" w:sz="0" w:space="0" w:color="auto"/>
      </w:divBdr>
    </w:div>
    <w:div w:id="689648827">
      <w:marLeft w:val="0"/>
      <w:marRight w:val="0"/>
      <w:marTop w:val="0"/>
      <w:marBottom w:val="0"/>
      <w:divBdr>
        <w:top w:val="none" w:sz="0" w:space="0" w:color="auto"/>
        <w:left w:val="none" w:sz="0" w:space="0" w:color="auto"/>
        <w:bottom w:val="none" w:sz="0" w:space="0" w:color="auto"/>
        <w:right w:val="none" w:sz="0" w:space="0" w:color="auto"/>
      </w:divBdr>
      <w:divsChild>
        <w:div w:id="1764955472">
          <w:marLeft w:val="0"/>
          <w:marRight w:val="0"/>
          <w:marTop w:val="0"/>
          <w:marBottom w:val="0"/>
          <w:divBdr>
            <w:top w:val="none" w:sz="0" w:space="0" w:color="auto"/>
            <w:left w:val="none" w:sz="0" w:space="0" w:color="auto"/>
            <w:bottom w:val="none" w:sz="0" w:space="0" w:color="auto"/>
            <w:right w:val="none" w:sz="0" w:space="0" w:color="auto"/>
          </w:divBdr>
          <w:divsChild>
            <w:div w:id="1446195943">
              <w:marLeft w:val="0"/>
              <w:marRight w:val="0"/>
              <w:marTop w:val="0"/>
              <w:marBottom w:val="0"/>
              <w:divBdr>
                <w:top w:val="none" w:sz="0" w:space="0" w:color="auto"/>
                <w:left w:val="none" w:sz="0" w:space="0" w:color="auto"/>
                <w:bottom w:val="none" w:sz="0" w:space="0" w:color="auto"/>
                <w:right w:val="none" w:sz="0" w:space="0" w:color="auto"/>
              </w:divBdr>
              <w:divsChild>
                <w:div w:id="7278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59959">
      <w:marLeft w:val="0"/>
      <w:marRight w:val="0"/>
      <w:marTop w:val="0"/>
      <w:marBottom w:val="0"/>
      <w:divBdr>
        <w:top w:val="none" w:sz="0" w:space="0" w:color="auto"/>
        <w:left w:val="none" w:sz="0" w:space="0" w:color="auto"/>
        <w:bottom w:val="none" w:sz="0" w:space="0" w:color="auto"/>
        <w:right w:val="none" w:sz="0" w:space="0" w:color="auto"/>
      </w:divBdr>
    </w:div>
    <w:div w:id="697269185">
      <w:marLeft w:val="0"/>
      <w:marRight w:val="0"/>
      <w:marTop w:val="0"/>
      <w:marBottom w:val="0"/>
      <w:divBdr>
        <w:top w:val="none" w:sz="0" w:space="0" w:color="auto"/>
        <w:left w:val="none" w:sz="0" w:space="0" w:color="auto"/>
        <w:bottom w:val="none" w:sz="0" w:space="0" w:color="auto"/>
        <w:right w:val="none" w:sz="0" w:space="0" w:color="auto"/>
      </w:divBdr>
      <w:divsChild>
        <w:div w:id="894316822">
          <w:marLeft w:val="0"/>
          <w:marRight w:val="0"/>
          <w:marTop w:val="0"/>
          <w:marBottom w:val="0"/>
          <w:divBdr>
            <w:top w:val="none" w:sz="0" w:space="0" w:color="auto"/>
            <w:left w:val="none" w:sz="0" w:space="0" w:color="auto"/>
            <w:bottom w:val="none" w:sz="0" w:space="0" w:color="auto"/>
            <w:right w:val="none" w:sz="0" w:space="0" w:color="auto"/>
          </w:divBdr>
          <w:divsChild>
            <w:div w:id="61146857">
              <w:marLeft w:val="0"/>
              <w:marRight w:val="0"/>
              <w:marTop w:val="0"/>
              <w:marBottom w:val="0"/>
              <w:divBdr>
                <w:top w:val="none" w:sz="0" w:space="0" w:color="auto"/>
                <w:left w:val="none" w:sz="0" w:space="0" w:color="auto"/>
                <w:bottom w:val="none" w:sz="0" w:space="0" w:color="auto"/>
                <w:right w:val="none" w:sz="0" w:space="0" w:color="auto"/>
              </w:divBdr>
              <w:divsChild>
                <w:div w:id="8633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7152">
      <w:marLeft w:val="0"/>
      <w:marRight w:val="0"/>
      <w:marTop w:val="0"/>
      <w:marBottom w:val="0"/>
      <w:divBdr>
        <w:top w:val="none" w:sz="0" w:space="0" w:color="auto"/>
        <w:left w:val="none" w:sz="0" w:space="0" w:color="auto"/>
        <w:bottom w:val="none" w:sz="0" w:space="0" w:color="auto"/>
        <w:right w:val="none" w:sz="0" w:space="0" w:color="auto"/>
      </w:divBdr>
    </w:div>
    <w:div w:id="704519480">
      <w:marLeft w:val="0"/>
      <w:marRight w:val="0"/>
      <w:marTop w:val="0"/>
      <w:marBottom w:val="0"/>
      <w:divBdr>
        <w:top w:val="none" w:sz="0" w:space="0" w:color="auto"/>
        <w:left w:val="none" w:sz="0" w:space="0" w:color="auto"/>
        <w:bottom w:val="none" w:sz="0" w:space="0" w:color="auto"/>
        <w:right w:val="none" w:sz="0" w:space="0" w:color="auto"/>
      </w:divBdr>
    </w:div>
    <w:div w:id="709114708">
      <w:marLeft w:val="0"/>
      <w:marRight w:val="0"/>
      <w:marTop w:val="0"/>
      <w:marBottom w:val="0"/>
      <w:divBdr>
        <w:top w:val="none" w:sz="0" w:space="0" w:color="auto"/>
        <w:left w:val="none" w:sz="0" w:space="0" w:color="auto"/>
        <w:bottom w:val="none" w:sz="0" w:space="0" w:color="auto"/>
        <w:right w:val="none" w:sz="0" w:space="0" w:color="auto"/>
      </w:divBdr>
    </w:div>
    <w:div w:id="709184579">
      <w:marLeft w:val="0"/>
      <w:marRight w:val="0"/>
      <w:marTop w:val="0"/>
      <w:marBottom w:val="0"/>
      <w:divBdr>
        <w:top w:val="none" w:sz="0" w:space="0" w:color="auto"/>
        <w:left w:val="none" w:sz="0" w:space="0" w:color="auto"/>
        <w:bottom w:val="none" w:sz="0" w:space="0" w:color="auto"/>
        <w:right w:val="none" w:sz="0" w:space="0" w:color="auto"/>
      </w:divBdr>
    </w:div>
    <w:div w:id="713965310">
      <w:marLeft w:val="0"/>
      <w:marRight w:val="0"/>
      <w:marTop w:val="0"/>
      <w:marBottom w:val="0"/>
      <w:divBdr>
        <w:top w:val="none" w:sz="0" w:space="0" w:color="auto"/>
        <w:left w:val="none" w:sz="0" w:space="0" w:color="auto"/>
        <w:bottom w:val="none" w:sz="0" w:space="0" w:color="auto"/>
        <w:right w:val="none" w:sz="0" w:space="0" w:color="auto"/>
      </w:divBdr>
    </w:div>
    <w:div w:id="718937698">
      <w:marLeft w:val="0"/>
      <w:marRight w:val="0"/>
      <w:marTop w:val="0"/>
      <w:marBottom w:val="0"/>
      <w:divBdr>
        <w:top w:val="none" w:sz="0" w:space="0" w:color="auto"/>
        <w:left w:val="none" w:sz="0" w:space="0" w:color="auto"/>
        <w:bottom w:val="none" w:sz="0" w:space="0" w:color="auto"/>
        <w:right w:val="none" w:sz="0" w:space="0" w:color="auto"/>
      </w:divBdr>
    </w:div>
    <w:div w:id="722143523">
      <w:marLeft w:val="0"/>
      <w:marRight w:val="0"/>
      <w:marTop w:val="0"/>
      <w:marBottom w:val="0"/>
      <w:divBdr>
        <w:top w:val="none" w:sz="0" w:space="0" w:color="auto"/>
        <w:left w:val="none" w:sz="0" w:space="0" w:color="auto"/>
        <w:bottom w:val="none" w:sz="0" w:space="0" w:color="auto"/>
        <w:right w:val="none" w:sz="0" w:space="0" w:color="auto"/>
      </w:divBdr>
    </w:div>
    <w:div w:id="722827476">
      <w:marLeft w:val="0"/>
      <w:marRight w:val="0"/>
      <w:marTop w:val="0"/>
      <w:marBottom w:val="0"/>
      <w:divBdr>
        <w:top w:val="none" w:sz="0" w:space="0" w:color="auto"/>
        <w:left w:val="none" w:sz="0" w:space="0" w:color="auto"/>
        <w:bottom w:val="none" w:sz="0" w:space="0" w:color="auto"/>
        <w:right w:val="none" w:sz="0" w:space="0" w:color="auto"/>
      </w:divBdr>
    </w:div>
    <w:div w:id="724912450">
      <w:marLeft w:val="0"/>
      <w:marRight w:val="0"/>
      <w:marTop w:val="0"/>
      <w:marBottom w:val="0"/>
      <w:divBdr>
        <w:top w:val="none" w:sz="0" w:space="0" w:color="auto"/>
        <w:left w:val="none" w:sz="0" w:space="0" w:color="auto"/>
        <w:bottom w:val="none" w:sz="0" w:space="0" w:color="auto"/>
        <w:right w:val="none" w:sz="0" w:space="0" w:color="auto"/>
      </w:divBdr>
    </w:div>
    <w:div w:id="726996456">
      <w:marLeft w:val="0"/>
      <w:marRight w:val="0"/>
      <w:marTop w:val="0"/>
      <w:marBottom w:val="0"/>
      <w:divBdr>
        <w:top w:val="none" w:sz="0" w:space="0" w:color="auto"/>
        <w:left w:val="none" w:sz="0" w:space="0" w:color="auto"/>
        <w:bottom w:val="none" w:sz="0" w:space="0" w:color="auto"/>
        <w:right w:val="none" w:sz="0" w:space="0" w:color="auto"/>
      </w:divBdr>
    </w:div>
    <w:div w:id="726998027">
      <w:marLeft w:val="0"/>
      <w:marRight w:val="0"/>
      <w:marTop w:val="0"/>
      <w:marBottom w:val="0"/>
      <w:divBdr>
        <w:top w:val="none" w:sz="0" w:space="0" w:color="auto"/>
        <w:left w:val="none" w:sz="0" w:space="0" w:color="auto"/>
        <w:bottom w:val="none" w:sz="0" w:space="0" w:color="auto"/>
        <w:right w:val="none" w:sz="0" w:space="0" w:color="auto"/>
      </w:divBdr>
    </w:div>
    <w:div w:id="726998590">
      <w:marLeft w:val="0"/>
      <w:marRight w:val="0"/>
      <w:marTop w:val="0"/>
      <w:marBottom w:val="0"/>
      <w:divBdr>
        <w:top w:val="none" w:sz="0" w:space="0" w:color="auto"/>
        <w:left w:val="none" w:sz="0" w:space="0" w:color="auto"/>
        <w:bottom w:val="none" w:sz="0" w:space="0" w:color="auto"/>
        <w:right w:val="none" w:sz="0" w:space="0" w:color="auto"/>
      </w:divBdr>
    </w:div>
    <w:div w:id="728576828">
      <w:marLeft w:val="0"/>
      <w:marRight w:val="0"/>
      <w:marTop w:val="0"/>
      <w:marBottom w:val="0"/>
      <w:divBdr>
        <w:top w:val="none" w:sz="0" w:space="0" w:color="auto"/>
        <w:left w:val="none" w:sz="0" w:space="0" w:color="auto"/>
        <w:bottom w:val="none" w:sz="0" w:space="0" w:color="auto"/>
        <w:right w:val="none" w:sz="0" w:space="0" w:color="auto"/>
      </w:divBdr>
    </w:div>
    <w:div w:id="729691578">
      <w:marLeft w:val="0"/>
      <w:marRight w:val="0"/>
      <w:marTop w:val="0"/>
      <w:marBottom w:val="0"/>
      <w:divBdr>
        <w:top w:val="none" w:sz="0" w:space="0" w:color="auto"/>
        <w:left w:val="none" w:sz="0" w:space="0" w:color="auto"/>
        <w:bottom w:val="none" w:sz="0" w:space="0" w:color="auto"/>
        <w:right w:val="none" w:sz="0" w:space="0" w:color="auto"/>
      </w:divBdr>
    </w:div>
    <w:div w:id="734667115">
      <w:marLeft w:val="0"/>
      <w:marRight w:val="0"/>
      <w:marTop w:val="0"/>
      <w:marBottom w:val="0"/>
      <w:divBdr>
        <w:top w:val="none" w:sz="0" w:space="0" w:color="auto"/>
        <w:left w:val="none" w:sz="0" w:space="0" w:color="auto"/>
        <w:bottom w:val="none" w:sz="0" w:space="0" w:color="auto"/>
        <w:right w:val="none" w:sz="0" w:space="0" w:color="auto"/>
      </w:divBdr>
    </w:div>
    <w:div w:id="735322907">
      <w:bodyDiv w:val="1"/>
      <w:marLeft w:val="0"/>
      <w:marRight w:val="0"/>
      <w:marTop w:val="0"/>
      <w:marBottom w:val="0"/>
      <w:divBdr>
        <w:top w:val="none" w:sz="0" w:space="0" w:color="auto"/>
        <w:left w:val="none" w:sz="0" w:space="0" w:color="auto"/>
        <w:bottom w:val="none" w:sz="0" w:space="0" w:color="auto"/>
        <w:right w:val="none" w:sz="0" w:space="0" w:color="auto"/>
      </w:divBdr>
    </w:div>
    <w:div w:id="736633446">
      <w:marLeft w:val="0"/>
      <w:marRight w:val="0"/>
      <w:marTop w:val="0"/>
      <w:marBottom w:val="0"/>
      <w:divBdr>
        <w:top w:val="none" w:sz="0" w:space="0" w:color="auto"/>
        <w:left w:val="none" w:sz="0" w:space="0" w:color="auto"/>
        <w:bottom w:val="none" w:sz="0" w:space="0" w:color="auto"/>
        <w:right w:val="none" w:sz="0" w:space="0" w:color="auto"/>
      </w:divBdr>
    </w:div>
    <w:div w:id="737285693">
      <w:marLeft w:val="0"/>
      <w:marRight w:val="0"/>
      <w:marTop w:val="0"/>
      <w:marBottom w:val="0"/>
      <w:divBdr>
        <w:top w:val="none" w:sz="0" w:space="0" w:color="auto"/>
        <w:left w:val="none" w:sz="0" w:space="0" w:color="auto"/>
        <w:bottom w:val="none" w:sz="0" w:space="0" w:color="auto"/>
        <w:right w:val="none" w:sz="0" w:space="0" w:color="auto"/>
      </w:divBdr>
    </w:div>
    <w:div w:id="740981369">
      <w:marLeft w:val="0"/>
      <w:marRight w:val="0"/>
      <w:marTop w:val="0"/>
      <w:marBottom w:val="0"/>
      <w:divBdr>
        <w:top w:val="none" w:sz="0" w:space="0" w:color="auto"/>
        <w:left w:val="none" w:sz="0" w:space="0" w:color="auto"/>
        <w:bottom w:val="none" w:sz="0" w:space="0" w:color="auto"/>
        <w:right w:val="none" w:sz="0" w:space="0" w:color="auto"/>
      </w:divBdr>
    </w:div>
    <w:div w:id="741491661">
      <w:bodyDiv w:val="1"/>
      <w:marLeft w:val="0"/>
      <w:marRight w:val="0"/>
      <w:marTop w:val="0"/>
      <w:marBottom w:val="0"/>
      <w:divBdr>
        <w:top w:val="none" w:sz="0" w:space="0" w:color="auto"/>
        <w:left w:val="none" w:sz="0" w:space="0" w:color="auto"/>
        <w:bottom w:val="none" w:sz="0" w:space="0" w:color="auto"/>
        <w:right w:val="none" w:sz="0" w:space="0" w:color="auto"/>
      </w:divBdr>
    </w:div>
    <w:div w:id="742991559">
      <w:marLeft w:val="0"/>
      <w:marRight w:val="0"/>
      <w:marTop w:val="0"/>
      <w:marBottom w:val="0"/>
      <w:divBdr>
        <w:top w:val="none" w:sz="0" w:space="0" w:color="auto"/>
        <w:left w:val="none" w:sz="0" w:space="0" w:color="auto"/>
        <w:bottom w:val="none" w:sz="0" w:space="0" w:color="auto"/>
        <w:right w:val="none" w:sz="0" w:space="0" w:color="auto"/>
      </w:divBdr>
    </w:div>
    <w:div w:id="743262353">
      <w:marLeft w:val="0"/>
      <w:marRight w:val="0"/>
      <w:marTop w:val="0"/>
      <w:marBottom w:val="0"/>
      <w:divBdr>
        <w:top w:val="none" w:sz="0" w:space="0" w:color="auto"/>
        <w:left w:val="none" w:sz="0" w:space="0" w:color="auto"/>
        <w:bottom w:val="none" w:sz="0" w:space="0" w:color="auto"/>
        <w:right w:val="none" w:sz="0" w:space="0" w:color="auto"/>
      </w:divBdr>
    </w:div>
    <w:div w:id="743531777">
      <w:marLeft w:val="0"/>
      <w:marRight w:val="0"/>
      <w:marTop w:val="0"/>
      <w:marBottom w:val="0"/>
      <w:divBdr>
        <w:top w:val="none" w:sz="0" w:space="0" w:color="auto"/>
        <w:left w:val="none" w:sz="0" w:space="0" w:color="auto"/>
        <w:bottom w:val="none" w:sz="0" w:space="0" w:color="auto"/>
        <w:right w:val="none" w:sz="0" w:space="0" w:color="auto"/>
      </w:divBdr>
    </w:div>
    <w:div w:id="745570124">
      <w:marLeft w:val="0"/>
      <w:marRight w:val="0"/>
      <w:marTop w:val="0"/>
      <w:marBottom w:val="0"/>
      <w:divBdr>
        <w:top w:val="none" w:sz="0" w:space="0" w:color="auto"/>
        <w:left w:val="none" w:sz="0" w:space="0" w:color="auto"/>
        <w:bottom w:val="none" w:sz="0" w:space="0" w:color="auto"/>
        <w:right w:val="none" w:sz="0" w:space="0" w:color="auto"/>
      </w:divBdr>
    </w:div>
    <w:div w:id="745807890">
      <w:marLeft w:val="0"/>
      <w:marRight w:val="0"/>
      <w:marTop w:val="0"/>
      <w:marBottom w:val="0"/>
      <w:divBdr>
        <w:top w:val="none" w:sz="0" w:space="0" w:color="auto"/>
        <w:left w:val="none" w:sz="0" w:space="0" w:color="auto"/>
        <w:bottom w:val="none" w:sz="0" w:space="0" w:color="auto"/>
        <w:right w:val="none" w:sz="0" w:space="0" w:color="auto"/>
      </w:divBdr>
    </w:div>
    <w:div w:id="752552721">
      <w:marLeft w:val="0"/>
      <w:marRight w:val="0"/>
      <w:marTop w:val="0"/>
      <w:marBottom w:val="0"/>
      <w:divBdr>
        <w:top w:val="none" w:sz="0" w:space="0" w:color="auto"/>
        <w:left w:val="none" w:sz="0" w:space="0" w:color="auto"/>
        <w:bottom w:val="none" w:sz="0" w:space="0" w:color="auto"/>
        <w:right w:val="none" w:sz="0" w:space="0" w:color="auto"/>
      </w:divBdr>
    </w:div>
    <w:div w:id="753475702">
      <w:marLeft w:val="0"/>
      <w:marRight w:val="0"/>
      <w:marTop w:val="0"/>
      <w:marBottom w:val="0"/>
      <w:divBdr>
        <w:top w:val="none" w:sz="0" w:space="0" w:color="auto"/>
        <w:left w:val="none" w:sz="0" w:space="0" w:color="auto"/>
        <w:bottom w:val="none" w:sz="0" w:space="0" w:color="auto"/>
        <w:right w:val="none" w:sz="0" w:space="0" w:color="auto"/>
      </w:divBdr>
    </w:div>
    <w:div w:id="759836469">
      <w:marLeft w:val="0"/>
      <w:marRight w:val="0"/>
      <w:marTop w:val="0"/>
      <w:marBottom w:val="0"/>
      <w:divBdr>
        <w:top w:val="none" w:sz="0" w:space="0" w:color="auto"/>
        <w:left w:val="none" w:sz="0" w:space="0" w:color="auto"/>
        <w:bottom w:val="none" w:sz="0" w:space="0" w:color="auto"/>
        <w:right w:val="none" w:sz="0" w:space="0" w:color="auto"/>
      </w:divBdr>
    </w:div>
    <w:div w:id="768161710">
      <w:marLeft w:val="0"/>
      <w:marRight w:val="0"/>
      <w:marTop w:val="0"/>
      <w:marBottom w:val="0"/>
      <w:divBdr>
        <w:top w:val="none" w:sz="0" w:space="0" w:color="auto"/>
        <w:left w:val="none" w:sz="0" w:space="0" w:color="auto"/>
        <w:bottom w:val="none" w:sz="0" w:space="0" w:color="auto"/>
        <w:right w:val="none" w:sz="0" w:space="0" w:color="auto"/>
      </w:divBdr>
    </w:div>
    <w:div w:id="771558982">
      <w:marLeft w:val="0"/>
      <w:marRight w:val="0"/>
      <w:marTop w:val="0"/>
      <w:marBottom w:val="0"/>
      <w:divBdr>
        <w:top w:val="none" w:sz="0" w:space="0" w:color="auto"/>
        <w:left w:val="none" w:sz="0" w:space="0" w:color="auto"/>
        <w:bottom w:val="none" w:sz="0" w:space="0" w:color="auto"/>
        <w:right w:val="none" w:sz="0" w:space="0" w:color="auto"/>
      </w:divBdr>
    </w:div>
    <w:div w:id="772020199">
      <w:marLeft w:val="0"/>
      <w:marRight w:val="0"/>
      <w:marTop w:val="0"/>
      <w:marBottom w:val="0"/>
      <w:divBdr>
        <w:top w:val="none" w:sz="0" w:space="0" w:color="auto"/>
        <w:left w:val="none" w:sz="0" w:space="0" w:color="auto"/>
        <w:bottom w:val="none" w:sz="0" w:space="0" w:color="auto"/>
        <w:right w:val="none" w:sz="0" w:space="0" w:color="auto"/>
      </w:divBdr>
    </w:div>
    <w:div w:id="775441021">
      <w:marLeft w:val="0"/>
      <w:marRight w:val="0"/>
      <w:marTop w:val="0"/>
      <w:marBottom w:val="0"/>
      <w:divBdr>
        <w:top w:val="none" w:sz="0" w:space="0" w:color="auto"/>
        <w:left w:val="none" w:sz="0" w:space="0" w:color="auto"/>
        <w:bottom w:val="none" w:sz="0" w:space="0" w:color="auto"/>
        <w:right w:val="none" w:sz="0" w:space="0" w:color="auto"/>
      </w:divBdr>
    </w:div>
    <w:div w:id="779688738">
      <w:marLeft w:val="0"/>
      <w:marRight w:val="0"/>
      <w:marTop w:val="0"/>
      <w:marBottom w:val="0"/>
      <w:divBdr>
        <w:top w:val="none" w:sz="0" w:space="0" w:color="auto"/>
        <w:left w:val="none" w:sz="0" w:space="0" w:color="auto"/>
        <w:bottom w:val="none" w:sz="0" w:space="0" w:color="auto"/>
        <w:right w:val="none" w:sz="0" w:space="0" w:color="auto"/>
      </w:divBdr>
    </w:div>
    <w:div w:id="782043314">
      <w:marLeft w:val="0"/>
      <w:marRight w:val="0"/>
      <w:marTop w:val="0"/>
      <w:marBottom w:val="0"/>
      <w:divBdr>
        <w:top w:val="none" w:sz="0" w:space="0" w:color="auto"/>
        <w:left w:val="none" w:sz="0" w:space="0" w:color="auto"/>
        <w:bottom w:val="none" w:sz="0" w:space="0" w:color="auto"/>
        <w:right w:val="none" w:sz="0" w:space="0" w:color="auto"/>
      </w:divBdr>
    </w:div>
    <w:div w:id="786387222">
      <w:marLeft w:val="0"/>
      <w:marRight w:val="0"/>
      <w:marTop w:val="0"/>
      <w:marBottom w:val="0"/>
      <w:divBdr>
        <w:top w:val="none" w:sz="0" w:space="0" w:color="auto"/>
        <w:left w:val="none" w:sz="0" w:space="0" w:color="auto"/>
        <w:bottom w:val="none" w:sz="0" w:space="0" w:color="auto"/>
        <w:right w:val="none" w:sz="0" w:space="0" w:color="auto"/>
      </w:divBdr>
    </w:div>
    <w:div w:id="786661332">
      <w:marLeft w:val="0"/>
      <w:marRight w:val="0"/>
      <w:marTop w:val="0"/>
      <w:marBottom w:val="0"/>
      <w:divBdr>
        <w:top w:val="none" w:sz="0" w:space="0" w:color="auto"/>
        <w:left w:val="none" w:sz="0" w:space="0" w:color="auto"/>
        <w:bottom w:val="none" w:sz="0" w:space="0" w:color="auto"/>
        <w:right w:val="none" w:sz="0" w:space="0" w:color="auto"/>
      </w:divBdr>
    </w:div>
    <w:div w:id="795368921">
      <w:marLeft w:val="0"/>
      <w:marRight w:val="0"/>
      <w:marTop w:val="0"/>
      <w:marBottom w:val="0"/>
      <w:divBdr>
        <w:top w:val="none" w:sz="0" w:space="0" w:color="auto"/>
        <w:left w:val="none" w:sz="0" w:space="0" w:color="auto"/>
        <w:bottom w:val="none" w:sz="0" w:space="0" w:color="auto"/>
        <w:right w:val="none" w:sz="0" w:space="0" w:color="auto"/>
      </w:divBdr>
    </w:div>
    <w:div w:id="797181208">
      <w:marLeft w:val="0"/>
      <w:marRight w:val="0"/>
      <w:marTop w:val="0"/>
      <w:marBottom w:val="0"/>
      <w:divBdr>
        <w:top w:val="none" w:sz="0" w:space="0" w:color="auto"/>
        <w:left w:val="none" w:sz="0" w:space="0" w:color="auto"/>
        <w:bottom w:val="none" w:sz="0" w:space="0" w:color="auto"/>
        <w:right w:val="none" w:sz="0" w:space="0" w:color="auto"/>
      </w:divBdr>
    </w:div>
    <w:div w:id="797532760">
      <w:marLeft w:val="0"/>
      <w:marRight w:val="0"/>
      <w:marTop w:val="0"/>
      <w:marBottom w:val="0"/>
      <w:divBdr>
        <w:top w:val="none" w:sz="0" w:space="0" w:color="auto"/>
        <w:left w:val="none" w:sz="0" w:space="0" w:color="auto"/>
        <w:bottom w:val="none" w:sz="0" w:space="0" w:color="auto"/>
        <w:right w:val="none" w:sz="0" w:space="0" w:color="auto"/>
      </w:divBdr>
    </w:div>
    <w:div w:id="802886575">
      <w:marLeft w:val="0"/>
      <w:marRight w:val="0"/>
      <w:marTop w:val="0"/>
      <w:marBottom w:val="0"/>
      <w:divBdr>
        <w:top w:val="none" w:sz="0" w:space="0" w:color="auto"/>
        <w:left w:val="none" w:sz="0" w:space="0" w:color="auto"/>
        <w:bottom w:val="none" w:sz="0" w:space="0" w:color="auto"/>
        <w:right w:val="none" w:sz="0" w:space="0" w:color="auto"/>
      </w:divBdr>
    </w:div>
    <w:div w:id="803085000">
      <w:marLeft w:val="0"/>
      <w:marRight w:val="0"/>
      <w:marTop w:val="0"/>
      <w:marBottom w:val="0"/>
      <w:divBdr>
        <w:top w:val="none" w:sz="0" w:space="0" w:color="auto"/>
        <w:left w:val="none" w:sz="0" w:space="0" w:color="auto"/>
        <w:bottom w:val="none" w:sz="0" w:space="0" w:color="auto"/>
        <w:right w:val="none" w:sz="0" w:space="0" w:color="auto"/>
      </w:divBdr>
    </w:div>
    <w:div w:id="803893405">
      <w:marLeft w:val="0"/>
      <w:marRight w:val="0"/>
      <w:marTop w:val="0"/>
      <w:marBottom w:val="0"/>
      <w:divBdr>
        <w:top w:val="none" w:sz="0" w:space="0" w:color="auto"/>
        <w:left w:val="none" w:sz="0" w:space="0" w:color="auto"/>
        <w:bottom w:val="none" w:sz="0" w:space="0" w:color="auto"/>
        <w:right w:val="none" w:sz="0" w:space="0" w:color="auto"/>
      </w:divBdr>
    </w:div>
    <w:div w:id="804155130">
      <w:bodyDiv w:val="1"/>
      <w:marLeft w:val="0"/>
      <w:marRight w:val="0"/>
      <w:marTop w:val="0"/>
      <w:marBottom w:val="0"/>
      <w:divBdr>
        <w:top w:val="none" w:sz="0" w:space="0" w:color="auto"/>
        <w:left w:val="none" w:sz="0" w:space="0" w:color="auto"/>
        <w:bottom w:val="none" w:sz="0" w:space="0" w:color="auto"/>
        <w:right w:val="none" w:sz="0" w:space="0" w:color="auto"/>
      </w:divBdr>
    </w:div>
    <w:div w:id="806556838">
      <w:marLeft w:val="0"/>
      <w:marRight w:val="0"/>
      <w:marTop w:val="0"/>
      <w:marBottom w:val="0"/>
      <w:divBdr>
        <w:top w:val="none" w:sz="0" w:space="0" w:color="auto"/>
        <w:left w:val="none" w:sz="0" w:space="0" w:color="auto"/>
        <w:bottom w:val="none" w:sz="0" w:space="0" w:color="auto"/>
        <w:right w:val="none" w:sz="0" w:space="0" w:color="auto"/>
      </w:divBdr>
    </w:div>
    <w:div w:id="808859159">
      <w:marLeft w:val="0"/>
      <w:marRight w:val="0"/>
      <w:marTop w:val="0"/>
      <w:marBottom w:val="0"/>
      <w:divBdr>
        <w:top w:val="none" w:sz="0" w:space="0" w:color="auto"/>
        <w:left w:val="none" w:sz="0" w:space="0" w:color="auto"/>
        <w:bottom w:val="none" w:sz="0" w:space="0" w:color="auto"/>
        <w:right w:val="none" w:sz="0" w:space="0" w:color="auto"/>
      </w:divBdr>
    </w:div>
    <w:div w:id="812259641">
      <w:marLeft w:val="0"/>
      <w:marRight w:val="0"/>
      <w:marTop w:val="0"/>
      <w:marBottom w:val="0"/>
      <w:divBdr>
        <w:top w:val="none" w:sz="0" w:space="0" w:color="auto"/>
        <w:left w:val="none" w:sz="0" w:space="0" w:color="auto"/>
        <w:bottom w:val="none" w:sz="0" w:space="0" w:color="auto"/>
        <w:right w:val="none" w:sz="0" w:space="0" w:color="auto"/>
      </w:divBdr>
    </w:div>
    <w:div w:id="813377648">
      <w:marLeft w:val="0"/>
      <w:marRight w:val="0"/>
      <w:marTop w:val="0"/>
      <w:marBottom w:val="0"/>
      <w:divBdr>
        <w:top w:val="none" w:sz="0" w:space="0" w:color="auto"/>
        <w:left w:val="none" w:sz="0" w:space="0" w:color="auto"/>
        <w:bottom w:val="none" w:sz="0" w:space="0" w:color="auto"/>
        <w:right w:val="none" w:sz="0" w:space="0" w:color="auto"/>
      </w:divBdr>
    </w:div>
    <w:div w:id="832528820">
      <w:marLeft w:val="0"/>
      <w:marRight w:val="0"/>
      <w:marTop w:val="0"/>
      <w:marBottom w:val="0"/>
      <w:divBdr>
        <w:top w:val="none" w:sz="0" w:space="0" w:color="auto"/>
        <w:left w:val="none" w:sz="0" w:space="0" w:color="auto"/>
        <w:bottom w:val="none" w:sz="0" w:space="0" w:color="auto"/>
        <w:right w:val="none" w:sz="0" w:space="0" w:color="auto"/>
      </w:divBdr>
    </w:div>
    <w:div w:id="833959104">
      <w:marLeft w:val="0"/>
      <w:marRight w:val="0"/>
      <w:marTop w:val="0"/>
      <w:marBottom w:val="0"/>
      <w:divBdr>
        <w:top w:val="none" w:sz="0" w:space="0" w:color="auto"/>
        <w:left w:val="none" w:sz="0" w:space="0" w:color="auto"/>
        <w:bottom w:val="none" w:sz="0" w:space="0" w:color="auto"/>
        <w:right w:val="none" w:sz="0" w:space="0" w:color="auto"/>
      </w:divBdr>
    </w:div>
    <w:div w:id="836110764">
      <w:marLeft w:val="0"/>
      <w:marRight w:val="0"/>
      <w:marTop w:val="0"/>
      <w:marBottom w:val="0"/>
      <w:divBdr>
        <w:top w:val="none" w:sz="0" w:space="0" w:color="auto"/>
        <w:left w:val="none" w:sz="0" w:space="0" w:color="auto"/>
        <w:bottom w:val="none" w:sz="0" w:space="0" w:color="auto"/>
        <w:right w:val="none" w:sz="0" w:space="0" w:color="auto"/>
      </w:divBdr>
    </w:div>
    <w:div w:id="836460778">
      <w:bodyDiv w:val="1"/>
      <w:marLeft w:val="0"/>
      <w:marRight w:val="0"/>
      <w:marTop w:val="0"/>
      <w:marBottom w:val="0"/>
      <w:divBdr>
        <w:top w:val="none" w:sz="0" w:space="0" w:color="auto"/>
        <w:left w:val="none" w:sz="0" w:space="0" w:color="auto"/>
        <w:bottom w:val="none" w:sz="0" w:space="0" w:color="auto"/>
        <w:right w:val="none" w:sz="0" w:space="0" w:color="auto"/>
      </w:divBdr>
    </w:div>
    <w:div w:id="836923723">
      <w:bodyDiv w:val="1"/>
      <w:marLeft w:val="0"/>
      <w:marRight w:val="0"/>
      <w:marTop w:val="0"/>
      <w:marBottom w:val="0"/>
      <w:divBdr>
        <w:top w:val="none" w:sz="0" w:space="0" w:color="auto"/>
        <w:left w:val="none" w:sz="0" w:space="0" w:color="auto"/>
        <w:bottom w:val="none" w:sz="0" w:space="0" w:color="auto"/>
        <w:right w:val="none" w:sz="0" w:space="0" w:color="auto"/>
      </w:divBdr>
      <w:divsChild>
        <w:div w:id="1988512744">
          <w:marLeft w:val="0"/>
          <w:marRight w:val="0"/>
          <w:marTop w:val="0"/>
          <w:marBottom w:val="0"/>
          <w:divBdr>
            <w:top w:val="none" w:sz="0" w:space="0" w:color="auto"/>
            <w:left w:val="none" w:sz="0" w:space="0" w:color="auto"/>
            <w:bottom w:val="none" w:sz="0" w:space="0" w:color="auto"/>
            <w:right w:val="none" w:sz="0" w:space="0" w:color="auto"/>
          </w:divBdr>
        </w:div>
        <w:div w:id="284695489">
          <w:marLeft w:val="0"/>
          <w:marRight w:val="0"/>
          <w:marTop w:val="0"/>
          <w:marBottom w:val="0"/>
          <w:divBdr>
            <w:top w:val="none" w:sz="0" w:space="0" w:color="auto"/>
            <w:left w:val="none" w:sz="0" w:space="0" w:color="auto"/>
            <w:bottom w:val="none" w:sz="0" w:space="0" w:color="auto"/>
            <w:right w:val="none" w:sz="0" w:space="0" w:color="auto"/>
          </w:divBdr>
        </w:div>
        <w:div w:id="1088698409">
          <w:marLeft w:val="0"/>
          <w:marRight w:val="0"/>
          <w:marTop w:val="0"/>
          <w:marBottom w:val="0"/>
          <w:divBdr>
            <w:top w:val="none" w:sz="0" w:space="0" w:color="auto"/>
            <w:left w:val="none" w:sz="0" w:space="0" w:color="auto"/>
            <w:bottom w:val="none" w:sz="0" w:space="0" w:color="auto"/>
            <w:right w:val="none" w:sz="0" w:space="0" w:color="auto"/>
          </w:divBdr>
        </w:div>
        <w:div w:id="640576977">
          <w:marLeft w:val="0"/>
          <w:marRight w:val="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 w:id="2033870692">
          <w:marLeft w:val="0"/>
          <w:marRight w:val="0"/>
          <w:marTop w:val="0"/>
          <w:marBottom w:val="0"/>
          <w:divBdr>
            <w:top w:val="none" w:sz="0" w:space="0" w:color="auto"/>
            <w:left w:val="none" w:sz="0" w:space="0" w:color="auto"/>
            <w:bottom w:val="none" w:sz="0" w:space="0" w:color="auto"/>
            <w:right w:val="none" w:sz="0" w:space="0" w:color="auto"/>
          </w:divBdr>
        </w:div>
        <w:div w:id="398753403">
          <w:marLeft w:val="0"/>
          <w:marRight w:val="0"/>
          <w:marTop w:val="0"/>
          <w:marBottom w:val="0"/>
          <w:divBdr>
            <w:top w:val="none" w:sz="0" w:space="0" w:color="auto"/>
            <w:left w:val="none" w:sz="0" w:space="0" w:color="auto"/>
            <w:bottom w:val="none" w:sz="0" w:space="0" w:color="auto"/>
            <w:right w:val="none" w:sz="0" w:space="0" w:color="auto"/>
          </w:divBdr>
        </w:div>
        <w:div w:id="1616785722">
          <w:marLeft w:val="0"/>
          <w:marRight w:val="0"/>
          <w:marTop w:val="0"/>
          <w:marBottom w:val="0"/>
          <w:divBdr>
            <w:top w:val="none" w:sz="0" w:space="0" w:color="auto"/>
            <w:left w:val="none" w:sz="0" w:space="0" w:color="auto"/>
            <w:bottom w:val="none" w:sz="0" w:space="0" w:color="auto"/>
            <w:right w:val="none" w:sz="0" w:space="0" w:color="auto"/>
          </w:divBdr>
        </w:div>
        <w:div w:id="507792498">
          <w:marLeft w:val="0"/>
          <w:marRight w:val="0"/>
          <w:marTop w:val="0"/>
          <w:marBottom w:val="0"/>
          <w:divBdr>
            <w:top w:val="none" w:sz="0" w:space="0" w:color="auto"/>
            <w:left w:val="none" w:sz="0" w:space="0" w:color="auto"/>
            <w:bottom w:val="none" w:sz="0" w:space="0" w:color="auto"/>
            <w:right w:val="none" w:sz="0" w:space="0" w:color="auto"/>
          </w:divBdr>
        </w:div>
        <w:div w:id="1058359709">
          <w:marLeft w:val="0"/>
          <w:marRight w:val="0"/>
          <w:marTop w:val="0"/>
          <w:marBottom w:val="0"/>
          <w:divBdr>
            <w:top w:val="none" w:sz="0" w:space="0" w:color="auto"/>
            <w:left w:val="none" w:sz="0" w:space="0" w:color="auto"/>
            <w:bottom w:val="none" w:sz="0" w:space="0" w:color="auto"/>
            <w:right w:val="none" w:sz="0" w:space="0" w:color="auto"/>
          </w:divBdr>
        </w:div>
        <w:div w:id="843057946">
          <w:marLeft w:val="0"/>
          <w:marRight w:val="0"/>
          <w:marTop w:val="0"/>
          <w:marBottom w:val="0"/>
          <w:divBdr>
            <w:top w:val="none" w:sz="0" w:space="0" w:color="auto"/>
            <w:left w:val="none" w:sz="0" w:space="0" w:color="auto"/>
            <w:bottom w:val="none" w:sz="0" w:space="0" w:color="auto"/>
            <w:right w:val="none" w:sz="0" w:space="0" w:color="auto"/>
          </w:divBdr>
        </w:div>
        <w:div w:id="1809278422">
          <w:marLeft w:val="0"/>
          <w:marRight w:val="0"/>
          <w:marTop w:val="0"/>
          <w:marBottom w:val="0"/>
          <w:divBdr>
            <w:top w:val="none" w:sz="0" w:space="0" w:color="auto"/>
            <w:left w:val="none" w:sz="0" w:space="0" w:color="auto"/>
            <w:bottom w:val="none" w:sz="0" w:space="0" w:color="auto"/>
            <w:right w:val="none" w:sz="0" w:space="0" w:color="auto"/>
          </w:divBdr>
        </w:div>
        <w:div w:id="1651518760">
          <w:marLeft w:val="0"/>
          <w:marRight w:val="0"/>
          <w:marTop w:val="0"/>
          <w:marBottom w:val="0"/>
          <w:divBdr>
            <w:top w:val="none" w:sz="0" w:space="0" w:color="auto"/>
            <w:left w:val="none" w:sz="0" w:space="0" w:color="auto"/>
            <w:bottom w:val="none" w:sz="0" w:space="0" w:color="auto"/>
            <w:right w:val="none" w:sz="0" w:space="0" w:color="auto"/>
          </w:divBdr>
        </w:div>
        <w:div w:id="1614095413">
          <w:marLeft w:val="0"/>
          <w:marRight w:val="0"/>
          <w:marTop w:val="0"/>
          <w:marBottom w:val="0"/>
          <w:divBdr>
            <w:top w:val="none" w:sz="0" w:space="0" w:color="auto"/>
            <w:left w:val="none" w:sz="0" w:space="0" w:color="auto"/>
            <w:bottom w:val="none" w:sz="0" w:space="0" w:color="auto"/>
            <w:right w:val="none" w:sz="0" w:space="0" w:color="auto"/>
          </w:divBdr>
        </w:div>
        <w:div w:id="657617557">
          <w:marLeft w:val="0"/>
          <w:marRight w:val="0"/>
          <w:marTop w:val="0"/>
          <w:marBottom w:val="0"/>
          <w:divBdr>
            <w:top w:val="none" w:sz="0" w:space="0" w:color="auto"/>
            <w:left w:val="none" w:sz="0" w:space="0" w:color="auto"/>
            <w:bottom w:val="none" w:sz="0" w:space="0" w:color="auto"/>
            <w:right w:val="none" w:sz="0" w:space="0" w:color="auto"/>
          </w:divBdr>
        </w:div>
        <w:div w:id="1895773579">
          <w:marLeft w:val="0"/>
          <w:marRight w:val="0"/>
          <w:marTop w:val="0"/>
          <w:marBottom w:val="0"/>
          <w:divBdr>
            <w:top w:val="none" w:sz="0" w:space="0" w:color="auto"/>
            <w:left w:val="none" w:sz="0" w:space="0" w:color="auto"/>
            <w:bottom w:val="none" w:sz="0" w:space="0" w:color="auto"/>
            <w:right w:val="none" w:sz="0" w:space="0" w:color="auto"/>
          </w:divBdr>
        </w:div>
        <w:div w:id="1063261446">
          <w:marLeft w:val="0"/>
          <w:marRight w:val="0"/>
          <w:marTop w:val="0"/>
          <w:marBottom w:val="0"/>
          <w:divBdr>
            <w:top w:val="none" w:sz="0" w:space="0" w:color="auto"/>
            <w:left w:val="none" w:sz="0" w:space="0" w:color="auto"/>
            <w:bottom w:val="none" w:sz="0" w:space="0" w:color="auto"/>
            <w:right w:val="none" w:sz="0" w:space="0" w:color="auto"/>
          </w:divBdr>
        </w:div>
        <w:div w:id="503975226">
          <w:marLeft w:val="0"/>
          <w:marRight w:val="0"/>
          <w:marTop w:val="0"/>
          <w:marBottom w:val="0"/>
          <w:divBdr>
            <w:top w:val="none" w:sz="0" w:space="0" w:color="auto"/>
            <w:left w:val="none" w:sz="0" w:space="0" w:color="auto"/>
            <w:bottom w:val="none" w:sz="0" w:space="0" w:color="auto"/>
            <w:right w:val="none" w:sz="0" w:space="0" w:color="auto"/>
          </w:divBdr>
        </w:div>
        <w:div w:id="1777408170">
          <w:marLeft w:val="0"/>
          <w:marRight w:val="0"/>
          <w:marTop w:val="0"/>
          <w:marBottom w:val="0"/>
          <w:divBdr>
            <w:top w:val="none" w:sz="0" w:space="0" w:color="auto"/>
            <w:left w:val="none" w:sz="0" w:space="0" w:color="auto"/>
            <w:bottom w:val="none" w:sz="0" w:space="0" w:color="auto"/>
            <w:right w:val="none" w:sz="0" w:space="0" w:color="auto"/>
          </w:divBdr>
        </w:div>
        <w:div w:id="922420005">
          <w:marLeft w:val="0"/>
          <w:marRight w:val="0"/>
          <w:marTop w:val="0"/>
          <w:marBottom w:val="0"/>
          <w:divBdr>
            <w:top w:val="none" w:sz="0" w:space="0" w:color="auto"/>
            <w:left w:val="none" w:sz="0" w:space="0" w:color="auto"/>
            <w:bottom w:val="none" w:sz="0" w:space="0" w:color="auto"/>
            <w:right w:val="none" w:sz="0" w:space="0" w:color="auto"/>
          </w:divBdr>
        </w:div>
        <w:div w:id="519510921">
          <w:marLeft w:val="0"/>
          <w:marRight w:val="0"/>
          <w:marTop w:val="0"/>
          <w:marBottom w:val="0"/>
          <w:divBdr>
            <w:top w:val="none" w:sz="0" w:space="0" w:color="auto"/>
            <w:left w:val="none" w:sz="0" w:space="0" w:color="auto"/>
            <w:bottom w:val="none" w:sz="0" w:space="0" w:color="auto"/>
            <w:right w:val="none" w:sz="0" w:space="0" w:color="auto"/>
          </w:divBdr>
        </w:div>
        <w:div w:id="1743869789">
          <w:marLeft w:val="0"/>
          <w:marRight w:val="0"/>
          <w:marTop w:val="0"/>
          <w:marBottom w:val="0"/>
          <w:divBdr>
            <w:top w:val="none" w:sz="0" w:space="0" w:color="auto"/>
            <w:left w:val="none" w:sz="0" w:space="0" w:color="auto"/>
            <w:bottom w:val="none" w:sz="0" w:space="0" w:color="auto"/>
            <w:right w:val="none" w:sz="0" w:space="0" w:color="auto"/>
          </w:divBdr>
        </w:div>
        <w:div w:id="764231561">
          <w:marLeft w:val="0"/>
          <w:marRight w:val="0"/>
          <w:marTop w:val="0"/>
          <w:marBottom w:val="0"/>
          <w:divBdr>
            <w:top w:val="none" w:sz="0" w:space="0" w:color="auto"/>
            <w:left w:val="none" w:sz="0" w:space="0" w:color="auto"/>
            <w:bottom w:val="none" w:sz="0" w:space="0" w:color="auto"/>
            <w:right w:val="none" w:sz="0" w:space="0" w:color="auto"/>
          </w:divBdr>
        </w:div>
        <w:div w:id="416637802">
          <w:marLeft w:val="0"/>
          <w:marRight w:val="0"/>
          <w:marTop w:val="0"/>
          <w:marBottom w:val="0"/>
          <w:divBdr>
            <w:top w:val="none" w:sz="0" w:space="0" w:color="auto"/>
            <w:left w:val="none" w:sz="0" w:space="0" w:color="auto"/>
            <w:bottom w:val="none" w:sz="0" w:space="0" w:color="auto"/>
            <w:right w:val="none" w:sz="0" w:space="0" w:color="auto"/>
          </w:divBdr>
        </w:div>
        <w:div w:id="1894153781">
          <w:marLeft w:val="0"/>
          <w:marRight w:val="0"/>
          <w:marTop w:val="0"/>
          <w:marBottom w:val="0"/>
          <w:divBdr>
            <w:top w:val="none" w:sz="0" w:space="0" w:color="auto"/>
            <w:left w:val="none" w:sz="0" w:space="0" w:color="auto"/>
            <w:bottom w:val="none" w:sz="0" w:space="0" w:color="auto"/>
            <w:right w:val="none" w:sz="0" w:space="0" w:color="auto"/>
          </w:divBdr>
        </w:div>
        <w:div w:id="1582832291">
          <w:marLeft w:val="0"/>
          <w:marRight w:val="0"/>
          <w:marTop w:val="0"/>
          <w:marBottom w:val="0"/>
          <w:divBdr>
            <w:top w:val="none" w:sz="0" w:space="0" w:color="auto"/>
            <w:left w:val="none" w:sz="0" w:space="0" w:color="auto"/>
            <w:bottom w:val="none" w:sz="0" w:space="0" w:color="auto"/>
            <w:right w:val="none" w:sz="0" w:space="0" w:color="auto"/>
          </w:divBdr>
        </w:div>
        <w:div w:id="2033990184">
          <w:marLeft w:val="0"/>
          <w:marRight w:val="0"/>
          <w:marTop w:val="0"/>
          <w:marBottom w:val="0"/>
          <w:divBdr>
            <w:top w:val="none" w:sz="0" w:space="0" w:color="auto"/>
            <w:left w:val="none" w:sz="0" w:space="0" w:color="auto"/>
            <w:bottom w:val="none" w:sz="0" w:space="0" w:color="auto"/>
            <w:right w:val="none" w:sz="0" w:space="0" w:color="auto"/>
          </w:divBdr>
        </w:div>
        <w:div w:id="832263984">
          <w:marLeft w:val="0"/>
          <w:marRight w:val="0"/>
          <w:marTop w:val="0"/>
          <w:marBottom w:val="0"/>
          <w:divBdr>
            <w:top w:val="none" w:sz="0" w:space="0" w:color="auto"/>
            <w:left w:val="none" w:sz="0" w:space="0" w:color="auto"/>
            <w:bottom w:val="none" w:sz="0" w:space="0" w:color="auto"/>
            <w:right w:val="none" w:sz="0" w:space="0" w:color="auto"/>
          </w:divBdr>
        </w:div>
        <w:div w:id="1897928672">
          <w:marLeft w:val="0"/>
          <w:marRight w:val="0"/>
          <w:marTop w:val="0"/>
          <w:marBottom w:val="0"/>
          <w:divBdr>
            <w:top w:val="none" w:sz="0" w:space="0" w:color="auto"/>
            <w:left w:val="none" w:sz="0" w:space="0" w:color="auto"/>
            <w:bottom w:val="none" w:sz="0" w:space="0" w:color="auto"/>
            <w:right w:val="none" w:sz="0" w:space="0" w:color="auto"/>
          </w:divBdr>
        </w:div>
        <w:div w:id="1759668721">
          <w:marLeft w:val="0"/>
          <w:marRight w:val="0"/>
          <w:marTop w:val="0"/>
          <w:marBottom w:val="0"/>
          <w:divBdr>
            <w:top w:val="none" w:sz="0" w:space="0" w:color="auto"/>
            <w:left w:val="none" w:sz="0" w:space="0" w:color="auto"/>
            <w:bottom w:val="none" w:sz="0" w:space="0" w:color="auto"/>
            <w:right w:val="none" w:sz="0" w:space="0" w:color="auto"/>
          </w:divBdr>
        </w:div>
        <w:div w:id="1785929348">
          <w:marLeft w:val="0"/>
          <w:marRight w:val="0"/>
          <w:marTop w:val="0"/>
          <w:marBottom w:val="0"/>
          <w:divBdr>
            <w:top w:val="none" w:sz="0" w:space="0" w:color="auto"/>
            <w:left w:val="none" w:sz="0" w:space="0" w:color="auto"/>
            <w:bottom w:val="none" w:sz="0" w:space="0" w:color="auto"/>
            <w:right w:val="none" w:sz="0" w:space="0" w:color="auto"/>
          </w:divBdr>
        </w:div>
        <w:div w:id="857280465">
          <w:marLeft w:val="0"/>
          <w:marRight w:val="0"/>
          <w:marTop w:val="0"/>
          <w:marBottom w:val="0"/>
          <w:divBdr>
            <w:top w:val="none" w:sz="0" w:space="0" w:color="auto"/>
            <w:left w:val="none" w:sz="0" w:space="0" w:color="auto"/>
            <w:bottom w:val="none" w:sz="0" w:space="0" w:color="auto"/>
            <w:right w:val="none" w:sz="0" w:space="0" w:color="auto"/>
          </w:divBdr>
        </w:div>
        <w:div w:id="1220365292">
          <w:marLeft w:val="0"/>
          <w:marRight w:val="0"/>
          <w:marTop w:val="0"/>
          <w:marBottom w:val="0"/>
          <w:divBdr>
            <w:top w:val="none" w:sz="0" w:space="0" w:color="auto"/>
            <w:left w:val="none" w:sz="0" w:space="0" w:color="auto"/>
            <w:bottom w:val="none" w:sz="0" w:space="0" w:color="auto"/>
            <w:right w:val="none" w:sz="0" w:space="0" w:color="auto"/>
          </w:divBdr>
        </w:div>
        <w:div w:id="1173960071">
          <w:marLeft w:val="0"/>
          <w:marRight w:val="0"/>
          <w:marTop w:val="0"/>
          <w:marBottom w:val="0"/>
          <w:divBdr>
            <w:top w:val="none" w:sz="0" w:space="0" w:color="auto"/>
            <w:left w:val="none" w:sz="0" w:space="0" w:color="auto"/>
            <w:bottom w:val="none" w:sz="0" w:space="0" w:color="auto"/>
            <w:right w:val="none" w:sz="0" w:space="0" w:color="auto"/>
          </w:divBdr>
        </w:div>
        <w:div w:id="537084075">
          <w:marLeft w:val="0"/>
          <w:marRight w:val="0"/>
          <w:marTop w:val="0"/>
          <w:marBottom w:val="0"/>
          <w:divBdr>
            <w:top w:val="none" w:sz="0" w:space="0" w:color="auto"/>
            <w:left w:val="none" w:sz="0" w:space="0" w:color="auto"/>
            <w:bottom w:val="none" w:sz="0" w:space="0" w:color="auto"/>
            <w:right w:val="none" w:sz="0" w:space="0" w:color="auto"/>
          </w:divBdr>
        </w:div>
        <w:div w:id="2119177667">
          <w:marLeft w:val="0"/>
          <w:marRight w:val="0"/>
          <w:marTop w:val="0"/>
          <w:marBottom w:val="0"/>
          <w:divBdr>
            <w:top w:val="none" w:sz="0" w:space="0" w:color="auto"/>
            <w:left w:val="none" w:sz="0" w:space="0" w:color="auto"/>
            <w:bottom w:val="none" w:sz="0" w:space="0" w:color="auto"/>
            <w:right w:val="none" w:sz="0" w:space="0" w:color="auto"/>
          </w:divBdr>
        </w:div>
        <w:div w:id="1902477096">
          <w:marLeft w:val="0"/>
          <w:marRight w:val="0"/>
          <w:marTop w:val="0"/>
          <w:marBottom w:val="0"/>
          <w:divBdr>
            <w:top w:val="none" w:sz="0" w:space="0" w:color="auto"/>
            <w:left w:val="none" w:sz="0" w:space="0" w:color="auto"/>
            <w:bottom w:val="none" w:sz="0" w:space="0" w:color="auto"/>
            <w:right w:val="none" w:sz="0" w:space="0" w:color="auto"/>
          </w:divBdr>
        </w:div>
        <w:div w:id="1029601486">
          <w:marLeft w:val="0"/>
          <w:marRight w:val="0"/>
          <w:marTop w:val="0"/>
          <w:marBottom w:val="0"/>
          <w:divBdr>
            <w:top w:val="none" w:sz="0" w:space="0" w:color="auto"/>
            <w:left w:val="none" w:sz="0" w:space="0" w:color="auto"/>
            <w:bottom w:val="none" w:sz="0" w:space="0" w:color="auto"/>
            <w:right w:val="none" w:sz="0" w:space="0" w:color="auto"/>
          </w:divBdr>
        </w:div>
        <w:div w:id="822045075">
          <w:marLeft w:val="0"/>
          <w:marRight w:val="0"/>
          <w:marTop w:val="0"/>
          <w:marBottom w:val="0"/>
          <w:divBdr>
            <w:top w:val="none" w:sz="0" w:space="0" w:color="auto"/>
            <w:left w:val="none" w:sz="0" w:space="0" w:color="auto"/>
            <w:bottom w:val="none" w:sz="0" w:space="0" w:color="auto"/>
            <w:right w:val="none" w:sz="0" w:space="0" w:color="auto"/>
          </w:divBdr>
        </w:div>
        <w:div w:id="1595935890">
          <w:marLeft w:val="0"/>
          <w:marRight w:val="0"/>
          <w:marTop w:val="0"/>
          <w:marBottom w:val="0"/>
          <w:divBdr>
            <w:top w:val="none" w:sz="0" w:space="0" w:color="auto"/>
            <w:left w:val="none" w:sz="0" w:space="0" w:color="auto"/>
            <w:bottom w:val="none" w:sz="0" w:space="0" w:color="auto"/>
            <w:right w:val="none" w:sz="0" w:space="0" w:color="auto"/>
          </w:divBdr>
        </w:div>
        <w:div w:id="1243834576">
          <w:marLeft w:val="0"/>
          <w:marRight w:val="0"/>
          <w:marTop w:val="0"/>
          <w:marBottom w:val="0"/>
          <w:divBdr>
            <w:top w:val="none" w:sz="0" w:space="0" w:color="auto"/>
            <w:left w:val="none" w:sz="0" w:space="0" w:color="auto"/>
            <w:bottom w:val="none" w:sz="0" w:space="0" w:color="auto"/>
            <w:right w:val="none" w:sz="0" w:space="0" w:color="auto"/>
          </w:divBdr>
        </w:div>
        <w:div w:id="706182498">
          <w:marLeft w:val="0"/>
          <w:marRight w:val="0"/>
          <w:marTop w:val="0"/>
          <w:marBottom w:val="0"/>
          <w:divBdr>
            <w:top w:val="none" w:sz="0" w:space="0" w:color="auto"/>
            <w:left w:val="none" w:sz="0" w:space="0" w:color="auto"/>
            <w:bottom w:val="none" w:sz="0" w:space="0" w:color="auto"/>
            <w:right w:val="none" w:sz="0" w:space="0" w:color="auto"/>
          </w:divBdr>
        </w:div>
        <w:div w:id="1200052934">
          <w:marLeft w:val="0"/>
          <w:marRight w:val="0"/>
          <w:marTop w:val="0"/>
          <w:marBottom w:val="0"/>
          <w:divBdr>
            <w:top w:val="none" w:sz="0" w:space="0" w:color="auto"/>
            <w:left w:val="none" w:sz="0" w:space="0" w:color="auto"/>
            <w:bottom w:val="none" w:sz="0" w:space="0" w:color="auto"/>
            <w:right w:val="none" w:sz="0" w:space="0" w:color="auto"/>
          </w:divBdr>
        </w:div>
        <w:div w:id="222445037">
          <w:marLeft w:val="0"/>
          <w:marRight w:val="0"/>
          <w:marTop w:val="0"/>
          <w:marBottom w:val="0"/>
          <w:divBdr>
            <w:top w:val="none" w:sz="0" w:space="0" w:color="auto"/>
            <w:left w:val="none" w:sz="0" w:space="0" w:color="auto"/>
            <w:bottom w:val="none" w:sz="0" w:space="0" w:color="auto"/>
            <w:right w:val="none" w:sz="0" w:space="0" w:color="auto"/>
          </w:divBdr>
        </w:div>
        <w:div w:id="1101531055">
          <w:marLeft w:val="0"/>
          <w:marRight w:val="0"/>
          <w:marTop w:val="0"/>
          <w:marBottom w:val="0"/>
          <w:divBdr>
            <w:top w:val="none" w:sz="0" w:space="0" w:color="auto"/>
            <w:left w:val="none" w:sz="0" w:space="0" w:color="auto"/>
            <w:bottom w:val="none" w:sz="0" w:space="0" w:color="auto"/>
            <w:right w:val="none" w:sz="0" w:space="0" w:color="auto"/>
          </w:divBdr>
        </w:div>
        <w:div w:id="1305239950">
          <w:marLeft w:val="0"/>
          <w:marRight w:val="0"/>
          <w:marTop w:val="0"/>
          <w:marBottom w:val="0"/>
          <w:divBdr>
            <w:top w:val="none" w:sz="0" w:space="0" w:color="auto"/>
            <w:left w:val="none" w:sz="0" w:space="0" w:color="auto"/>
            <w:bottom w:val="none" w:sz="0" w:space="0" w:color="auto"/>
            <w:right w:val="none" w:sz="0" w:space="0" w:color="auto"/>
          </w:divBdr>
        </w:div>
        <w:div w:id="536085842">
          <w:marLeft w:val="0"/>
          <w:marRight w:val="0"/>
          <w:marTop w:val="0"/>
          <w:marBottom w:val="0"/>
          <w:divBdr>
            <w:top w:val="none" w:sz="0" w:space="0" w:color="auto"/>
            <w:left w:val="none" w:sz="0" w:space="0" w:color="auto"/>
            <w:bottom w:val="none" w:sz="0" w:space="0" w:color="auto"/>
            <w:right w:val="none" w:sz="0" w:space="0" w:color="auto"/>
          </w:divBdr>
        </w:div>
        <w:div w:id="365375361">
          <w:marLeft w:val="0"/>
          <w:marRight w:val="0"/>
          <w:marTop w:val="0"/>
          <w:marBottom w:val="0"/>
          <w:divBdr>
            <w:top w:val="none" w:sz="0" w:space="0" w:color="auto"/>
            <w:left w:val="none" w:sz="0" w:space="0" w:color="auto"/>
            <w:bottom w:val="none" w:sz="0" w:space="0" w:color="auto"/>
            <w:right w:val="none" w:sz="0" w:space="0" w:color="auto"/>
          </w:divBdr>
        </w:div>
        <w:div w:id="187568790">
          <w:marLeft w:val="0"/>
          <w:marRight w:val="0"/>
          <w:marTop w:val="0"/>
          <w:marBottom w:val="0"/>
          <w:divBdr>
            <w:top w:val="none" w:sz="0" w:space="0" w:color="auto"/>
            <w:left w:val="none" w:sz="0" w:space="0" w:color="auto"/>
            <w:bottom w:val="none" w:sz="0" w:space="0" w:color="auto"/>
            <w:right w:val="none" w:sz="0" w:space="0" w:color="auto"/>
          </w:divBdr>
        </w:div>
        <w:div w:id="136606033">
          <w:marLeft w:val="0"/>
          <w:marRight w:val="0"/>
          <w:marTop w:val="0"/>
          <w:marBottom w:val="0"/>
          <w:divBdr>
            <w:top w:val="none" w:sz="0" w:space="0" w:color="auto"/>
            <w:left w:val="none" w:sz="0" w:space="0" w:color="auto"/>
            <w:bottom w:val="none" w:sz="0" w:space="0" w:color="auto"/>
            <w:right w:val="none" w:sz="0" w:space="0" w:color="auto"/>
          </w:divBdr>
        </w:div>
        <w:div w:id="1435131571">
          <w:marLeft w:val="0"/>
          <w:marRight w:val="0"/>
          <w:marTop w:val="0"/>
          <w:marBottom w:val="0"/>
          <w:divBdr>
            <w:top w:val="none" w:sz="0" w:space="0" w:color="auto"/>
            <w:left w:val="none" w:sz="0" w:space="0" w:color="auto"/>
            <w:bottom w:val="none" w:sz="0" w:space="0" w:color="auto"/>
            <w:right w:val="none" w:sz="0" w:space="0" w:color="auto"/>
          </w:divBdr>
        </w:div>
        <w:div w:id="633606911">
          <w:marLeft w:val="0"/>
          <w:marRight w:val="0"/>
          <w:marTop w:val="0"/>
          <w:marBottom w:val="0"/>
          <w:divBdr>
            <w:top w:val="none" w:sz="0" w:space="0" w:color="auto"/>
            <w:left w:val="none" w:sz="0" w:space="0" w:color="auto"/>
            <w:bottom w:val="none" w:sz="0" w:space="0" w:color="auto"/>
            <w:right w:val="none" w:sz="0" w:space="0" w:color="auto"/>
          </w:divBdr>
        </w:div>
        <w:div w:id="1308512885">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 w:id="1259799356">
          <w:marLeft w:val="0"/>
          <w:marRight w:val="0"/>
          <w:marTop w:val="0"/>
          <w:marBottom w:val="0"/>
          <w:divBdr>
            <w:top w:val="none" w:sz="0" w:space="0" w:color="auto"/>
            <w:left w:val="none" w:sz="0" w:space="0" w:color="auto"/>
            <w:bottom w:val="none" w:sz="0" w:space="0" w:color="auto"/>
            <w:right w:val="none" w:sz="0" w:space="0" w:color="auto"/>
          </w:divBdr>
        </w:div>
        <w:div w:id="358550303">
          <w:marLeft w:val="0"/>
          <w:marRight w:val="0"/>
          <w:marTop w:val="0"/>
          <w:marBottom w:val="0"/>
          <w:divBdr>
            <w:top w:val="none" w:sz="0" w:space="0" w:color="auto"/>
            <w:left w:val="none" w:sz="0" w:space="0" w:color="auto"/>
            <w:bottom w:val="none" w:sz="0" w:space="0" w:color="auto"/>
            <w:right w:val="none" w:sz="0" w:space="0" w:color="auto"/>
          </w:divBdr>
        </w:div>
        <w:div w:id="1029453610">
          <w:marLeft w:val="0"/>
          <w:marRight w:val="0"/>
          <w:marTop w:val="0"/>
          <w:marBottom w:val="0"/>
          <w:divBdr>
            <w:top w:val="none" w:sz="0" w:space="0" w:color="auto"/>
            <w:left w:val="none" w:sz="0" w:space="0" w:color="auto"/>
            <w:bottom w:val="none" w:sz="0" w:space="0" w:color="auto"/>
            <w:right w:val="none" w:sz="0" w:space="0" w:color="auto"/>
          </w:divBdr>
        </w:div>
        <w:div w:id="1300962184">
          <w:marLeft w:val="0"/>
          <w:marRight w:val="0"/>
          <w:marTop w:val="0"/>
          <w:marBottom w:val="0"/>
          <w:divBdr>
            <w:top w:val="none" w:sz="0" w:space="0" w:color="auto"/>
            <w:left w:val="none" w:sz="0" w:space="0" w:color="auto"/>
            <w:bottom w:val="none" w:sz="0" w:space="0" w:color="auto"/>
            <w:right w:val="none" w:sz="0" w:space="0" w:color="auto"/>
          </w:divBdr>
        </w:div>
        <w:div w:id="851071258">
          <w:marLeft w:val="0"/>
          <w:marRight w:val="0"/>
          <w:marTop w:val="0"/>
          <w:marBottom w:val="0"/>
          <w:divBdr>
            <w:top w:val="none" w:sz="0" w:space="0" w:color="auto"/>
            <w:left w:val="none" w:sz="0" w:space="0" w:color="auto"/>
            <w:bottom w:val="none" w:sz="0" w:space="0" w:color="auto"/>
            <w:right w:val="none" w:sz="0" w:space="0" w:color="auto"/>
          </w:divBdr>
        </w:div>
        <w:div w:id="1925797764">
          <w:marLeft w:val="0"/>
          <w:marRight w:val="0"/>
          <w:marTop w:val="0"/>
          <w:marBottom w:val="0"/>
          <w:divBdr>
            <w:top w:val="none" w:sz="0" w:space="0" w:color="auto"/>
            <w:left w:val="none" w:sz="0" w:space="0" w:color="auto"/>
            <w:bottom w:val="none" w:sz="0" w:space="0" w:color="auto"/>
            <w:right w:val="none" w:sz="0" w:space="0" w:color="auto"/>
          </w:divBdr>
        </w:div>
        <w:div w:id="160003502">
          <w:marLeft w:val="0"/>
          <w:marRight w:val="0"/>
          <w:marTop w:val="0"/>
          <w:marBottom w:val="0"/>
          <w:divBdr>
            <w:top w:val="none" w:sz="0" w:space="0" w:color="auto"/>
            <w:left w:val="none" w:sz="0" w:space="0" w:color="auto"/>
            <w:bottom w:val="none" w:sz="0" w:space="0" w:color="auto"/>
            <w:right w:val="none" w:sz="0" w:space="0" w:color="auto"/>
          </w:divBdr>
        </w:div>
        <w:div w:id="1018853507">
          <w:marLeft w:val="0"/>
          <w:marRight w:val="0"/>
          <w:marTop w:val="0"/>
          <w:marBottom w:val="0"/>
          <w:divBdr>
            <w:top w:val="none" w:sz="0" w:space="0" w:color="auto"/>
            <w:left w:val="none" w:sz="0" w:space="0" w:color="auto"/>
            <w:bottom w:val="none" w:sz="0" w:space="0" w:color="auto"/>
            <w:right w:val="none" w:sz="0" w:space="0" w:color="auto"/>
          </w:divBdr>
        </w:div>
        <w:div w:id="1492520302">
          <w:marLeft w:val="0"/>
          <w:marRight w:val="0"/>
          <w:marTop w:val="0"/>
          <w:marBottom w:val="0"/>
          <w:divBdr>
            <w:top w:val="none" w:sz="0" w:space="0" w:color="auto"/>
            <w:left w:val="none" w:sz="0" w:space="0" w:color="auto"/>
            <w:bottom w:val="none" w:sz="0" w:space="0" w:color="auto"/>
            <w:right w:val="none" w:sz="0" w:space="0" w:color="auto"/>
          </w:divBdr>
        </w:div>
      </w:divsChild>
    </w:div>
    <w:div w:id="837386056">
      <w:marLeft w:val="0"/>
      <w:marRight w:val="0"/>
      <w:marTop w:val="0"/>
      <w:marBottom w:val="0"/>
      <w:divBdr>
        <w:top w:val="none" w:sz="0" w:space="0" w:color="auto"/>
        <w:left w:val="none" w:sz="0" w:space="0" w:color="auto"/>
        <w:bottom w:val="none" w:sz="0" w:space="0" w:color="auto"/>
        <w:right w:val="none" w:sz="0" w:space="0" w:color="auto"/>
      </w:divBdr>
    </w:div>
    <w:div w:id="839540335">
      <w:marLeft w:val="0"/>
      <w:marRight w:val="0"/>
      <w:marTop w:val="0"/>
      <w:marBottom w:val="0"/>
      <w:divBdr>
        <w:top w:val="none" w:sz="0" w:space="0" w:color="auto"/>
        <w:left w:val="none" w:sz="0" w:space="0" w:color="auto"/>
        <w:bottom w:val="none" w:sz="0" w:space="0" w:color="auto"/>
        <w:right w:val="none" w:sz="0" w:space="0" w:color="auto"/>
      </w:divBdr>
      <w:divsChild>
        <w:div w:id="719520356">
          <w:marLeft w:val="0"/>
          <w:marRight w:val="0"/>
          <w:marTop w:val="0"/>
          <w:marBottom w:val="0"/>
          <w:divBdr>
            <w:top w:val="none" w:sz="0" w:space="0" w:color="auto"/>
            <w:left w:val="none" w:sz="0" w:space="0" w:color="auto"/>
            <w:bottom w:val="none" w:sz="0" w:space="0" w:color="auto"/>
            <w:right w:val="none" w:sz="0" w:space="0" w:color="auto"/>
          </w:divBdr>
          <w:divsChild>
            <w:div w:id="670303350">
              <w:marLeft w:val="0"/>
              <w:marRight w:val="0"/>
              <w:marTop w:val="0"/>
              <w:marBottom w:val="0"/>
              <w:divBdr>
                <w:top w:val="none" w:sz="0" w:space="0" w:color="auto"/>
                <w:left w:val="none" w:sz="0" w:space="0" w:color="auto"/>
                <w:bottom w:val="none" w:sz="0" w:space="0" w:color="auto"/>
                <w:right w:val="none" w:sz="0" w:space="0" w:color="auto"/>
              </w:divBdr>
              <w:divsChild>
                <w:div w:id="193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8009">
      <w:bodyDiv w:val="1"/>
      <w:marLeft w:val="0"/>
      <w:marRight w:val="0"/>
      <w:marTop w:val="0"/>
      <w:marBottom w:val="0"/>
      <w:divBdr>
        <w:top w:val="none" w:sz="0" w:space="0" w:color="auto"/>
        <w:left w:val="none" w:sz="0" w:space="0" w:color="auto"/>
        <w:bottom w:val="none" w:sz="0" w:space="0" w:color="auto"/>
        <w:right w:val="none" w:sz="0" w:space="0" w:color="auto"/>
      </w:divBdr>
    </w:div>
    <w:div w:id="840900411">
      <w:marLeft w:val="0"/>
      <w:marRight w:val="0"/>
      <w:marTop w:val="0"/>
      <w:marBottom w:val="0"/>
      <w:divBdr>
        <w:top w:val="none" w:sz="0" w:space="0" w:color="auto"/>
        <w:left w:val="none" w:sz="0" w:space="0" w:color="auto"/>
        <w:bottom w:val="none" w:sz="0" w:space="0" w:color="auto"/>
        <w:right w:val="none" w:sz="0" w:space="0" w:color="auto"/>
      </w:divBdr>
    </w:div>
    <w:div w:id="842622945">
      <w:marLeft w:val="0"/>
      <w:marRight w:val="0"/>
      <w:marTop w:val="0"/>
      <w:marBottom w:val="0"/>
      <w:divBdr>
        <w:top w:val="none" w:sz="0" w:space="0" w:color="auto"/>
        <w:left w:val="none" w:sz="0" w:space="0" w:color="auto"/>
        <w:bottom w:val="none" w:sz="0" w:space="0" w:color="auto"/>
        <w:right w:val="none" w:sz="0" w:space="0" w:color="auto"/>
      </w:divBdr>
    </w:div>
    <w:div w:id="844707498">
      <w:bodyDiv w:val="1"/>
      <w:marLeft w:val="0"/>
      <w:marRight w:val="0"/>
      <w:marTop w:val="0"/>
      <w:marBottom w:val="0"/>
      <w:divBdr>
        <w:top w:val="none" w:sz="0" w:space="0" w:color="auto"/>
        <w:left w:val="none" w:sz="0" w:space="0" w:color="auto"/>
        <w:bottom w:val="none" w:sz="0" w:space="0" w:color="auto"/>
        <w:right w:val="none" w:sz="0" w:space="0" w:color="auto"/>
      </w:divBdr>
    </w:div>
    <w:div w:id="848328594">
      <w:marLeft w:val="0"/>
      <w:marRight w:val="0"/>
      <w:marTop w:val="0"/>
      <w:marBottom w:val="0"/>
      <w:divBdr>
        <w:top w:val="none" w:sz="0" w:space="0" w:color="auto"/>
        <w:left w:val="none" w:sz="0" w:space="0" w:color="auto"/>
        <w:bottom w:val="none" w:sz="0" w:space="0" w:color="auto"/>
        <w:right w:val="none" w:sz="0" w:space="0" w:color="auto"/>
      </w:divBdr>
    </w:div>
    <w:div w:id="851261498">
      <w:marLeft w:val="0"/>
      <w:marRight w:val="0"/>
      <w:marTop w:val="0"/>
      <w:marBottom w:val="0"/>
      <w:divBdr>
        <w:top w:val="none" w:sz="0" w:space="0" w:color="auto"/>
        <w:left w:val="none" w:sz="0" w:space="0" w:color="auto"/>
        <w:bottom w:val="none" w:sz="0" w:space="0" w:color="auto"/>
        <w:right w:val="none" w:sz="0" w:space="0" w:color="auto"/>
      </w:divBdr>
    </w:div>
    <w:div w:id="853500831">
      <w:marLeft w:val="0"/>
      <w:marRight w:val="0"/>
      <w:marTop w:val="0"/>
      <w:marBottom w:val="0"/>
      <w:divBdr>
        <w:top w:val="none" w:sz="0" w:space="0" w:color="auto"/>
        <w:left w:val="none" w:sz="0" w:space="0" w:color="auto"/>
        <w:bottom w:val="none" w:sz="0" w:space="0" w:color="auto"/>
        <w:right w:val="none" w:sz="0" w:space="0" w:color="auto"/>
      </w:divBdr>
    </w:div>
    <w:div w:id="855536230">
      <w:bodyDiv w:val="1"/>
      <w:marLeft w:val="0"/>
      <w:marRight w:val="0"/>
      <w:marTop w:val="0"/>
      <w:marBottom w:val="0"/>
      <w:divBdr>
        <w:top w:val="none" w:sz="0" w:space="0" w:color="auto"/>
        <w:left w:val="none" w:sz="0" w:space="0" w:color="auto"/>
        <w:bottom w:val="none" w:sz="0" w:space="0" w:color="auto"/>
        <w:right w:val="none" w:sz="0" w:space="0" w:color="auto"/>
      </w:divBdr>
    </w:div>
    <w:div w:id="856577315">
      <w:bodyDiv w:val="1"/>
      <w:marLeft w:val="0"/>
      <w:marRight w:val="0"/>
      <w:marTop w:val="0"/>
      <w:marBottom w:val="0"/>
      <w:divBdr>
        <w:top w:val="none" w:sz="0" w:space="0" w:color="auto"/>
        <w:left w:val="none" w:sz="0" w:space="0" w:color="auto"/>
        <w:bottom w:val="none" w:sz="0" w:space="0" w:color="auto"/>
        <w:right w:val="none" w:sz="0" w:space="0" w:color="auto"/>
      </w:divBdr>
    </w:div>
    <w:div w:id="861671288">
      <w:marLeft w:val="0"/>
      <w:marRight w:val="0"/>
      <w:marTop w:val="0"/>
      <w:marBottom w:val="0"/>
      <w:divBdr>
        <w:top w:val="none" w:sz="0" w:space="0" w:color="auto"/>
        <w:left w:val="none" w:sz="0" w:space="0" w:color="auto"/>
        <w:bottom w:val="none" w:sz="0" w:space="0" w:color="auto"/>
        <w:right w:val="none" w:sz="0" w:space="0" w:color="auto"/>
      </w:divBdr>
    </w:div>
    <w:div w:id="868838091">
      <w:marLeft w:val="0"/>
      <w:marRight w:val="0"/>
      <w:marTop w:val="0"/>
      <w:marBottom w:val="0"/>
      <w:divBdr>
        <w:top w:val="none" w:sz="0" w:space="0" w:color="auto"/>
        <w:left w:val="none" w:sz="0" w:space="0" w:color="auto"/>
        <w:bottom w:val="none" w:sz="0" w:space="0" w:color="auto"/>
        <w:right w:val="none" w:sz="0" w:space="0" w:color="auto"/>
      </w:divBdr>
    </w:div>
    <w:div w:id="876772662">
      <w:marLeft w:val="0"/>
      <w:marRight w:val="0"/>
      <w:marTop w:val="0"/>
      <w:marBottom w:val="0"/>
      <w:divBdr>
        <w:top w:val="none" w:sz="0" w:space="0" w:color="auto"/>
        <w:left w:val="none" w:sz="0" w:space="0" w:color="auto"/>
        <w:bottom w:val="none" w:sz="0" w:space="0" w:color="auto"/>
        <w:right w:val="none" w:sz="0" w:space="0" w:color="auto"/>
      </w:divBdr>
    </w:div>
    <w:div w:id="880947252">
      <w:marLeft w:val="0"/>
      <w:marRight w:val="0"/>
      <w:marTop w:val="0"/>
      <w:marBottom w:val="0"/>
      <w:divBdr>
        <w:top w:val="none" w:sz="0" w:space="0" w:color="auto"/>
        <w:left w:val="none" w:sz="0" w:space="0" w:color="auto"/>
        <w:bottom w:val="none" w:sz="0" w:space="0" w:color="auto"/>
        <w:right w:val="none" w:sz="0" w:space="0" w:color="auto"/>
      </w:divBdr>
    </w:div>
    <w:div w:id="881673440">
      <w:bodyDiv w:val="1"/>
      <w:marLeft w:val="0"/>
      <w:marRight w:val="0"/>
      <w:marTop w:val="0"/>
      <w:marBottom w:val="0"/>
      <w:divBdr>
        <w:top w:val="none" w:sz="0" w:space="0" w:color="auto"/>
        <w:left w:val="none" w:sz="0" w:space="0" w:color="auto"/>
        <w:bottom w:val="none" w:sz="0" w:space="0" w:color="auto"/>
        <w:right w:val="none" w:sz="0" w:space="0" w:color="auto"/>
      </w:divBdr>
    </w:div>
    <w:div w:id="883757983">
      <w:marLeft w:val="0"/>
      <w:marRight w:val="0"/>
      <w:marTop w:val="0"/>
      <w:marBottom w:val="0"/>
      <w:divBdr>
        <w:top w:val="none" w:sz="0" w:space="0" w:color="auto"/>
        <w:left w:val="none" w:sz="0" w:space="0" w:color="auto"/>
        <w:bottom w:val="none" w:sz="0" w:space="0" w:color="auto"/>
        <w:right w:val="none" w:sz="0" w:space="0" w:color="auto"/>
      </w:divBdr>
    </w:div>
    <w:div w:id="885719172">
      <w:marLeft w:val="0"/>
      <w:marRight w:val="0"/>
      <w:marTop w:val="0"/>
      <w:marBottom w:val="0"/>
      <w:divBdr>
        <w:top w:val="none" w:sz="0" w:space="0" w:color="auto"/>
        <w:left w:val="none" w:sz="0" w:space="0" w:color="auto"/>
        <w:bottom w:val="none" w:sz="0" w:space="0" w:color="auto"/>
        <w:right w:val="none" w:sz="0" w:space="0" w:color="auto"/>
      </w:divBdr>
    </w:div>
    <w:div w:id="885750590">
      <w:marLeft w:val="0"/>
      <w:marRight w:val="0"/>
      <w:marTop w:val="0"/>
      <w:marBottom w:val="0"/>
      <w:divBdr>
        <w:top w:val="none" w:sz="0" w:space="0" w:color="auto"/>
        <w:left w:val="none" w:sz="0" w:space="0" w:color="auto"/>
        <w:bottom w:val="none" w:sz="0" w:space="0" w:color="auto"/>
        <w:right w:val="none" w:sz="0" w:space="0" w:color="auto"/>
      </w:divBdr>
    </w:div>
    <w:div w:id="886255135">
      <w:marLeft w:val="0"/>
      <w:marRight w:val="0"/>
      <w:marTop w:val="0"/>
      <w:marBottom w:val="0"/>
      <w:divBdr>
        <w:top w:val="none" w:sz="0" w:space="0" w:color="auto"/>
        <w:left w:val="none" w:sz="0" w:space="0" w:color="auto"/>
        <w:bottom w:val="none" w:sz="0" w:space="0" w:color="auto"/>
        <w:right w:val="none" w:sz="0" w:space="0" w:color="auto"/>
      </w:divBdr>
    </w:div>
    <w:div w:id="889195881">
      <w:marLeft w:val="0"/>
      <w:marRight w:val="0"/>
      <w:marTop w:val="0"/>
      <w:marBottom w:val="0"/>
      <w:divBdr>
        <w:top w:val="none" w:sz="0" w:space="0" w:color="auto"/>
        <w:left w:val="none" w:sz="0" w:space="0" w:color="auto"/>
        <w:bottom w:val="none" w:sz="0" w:space="0" w:color="auto"/>
        <w:right w:val="none" w:sz="0" w:space="0" w:color="auto"/>
      </w:divBdr>
    </w:div>
    <w:div w:id="891498830">
      <w:marLeft w:val="0"/>
      <w:marRight w:val="0"/>
      <w:marTop w:val="0"/>
      <w:marBottom w:val="0"/>
      <w:divBdr>
        <w:top w:val="none" w:sz="0" w:space="0" w:color="auto"/>
        <w:left w:val="none" w:sz="0" w:space="0" w:color="auto"/>
        <w:bottom w:val="none" w:sz="0" w:space="0" w:color="auto"/>
        <w:right w:val="none" w:sz="0" w:space="0" w:color="auto"/>
      </w:divBdr>
    </w:div>
    <w:div w:id="893662016">
      <w:marLeft w:val="0"/>
      <w:marRight w:val="0"/>
      <w:marTop w:val="0"/>
      <w:marBottom w:val="0"/>
      <w:divBdr>
        <w:top w:val="none" w:sz="0" w:space="0" w:color="auto"/>
        <w:left w:val="none" w:sz="0" w:space="0" w:color="auto"/>
        <w:bottom w:val="none" w:sz="0" w:space="0" w:color="auto"/>
        <w:right w:val="none" w:sz="0" w:space="0" w:color="auto"/>
      </w:divBdr>
    </w:div>
    <w:div w:id="894858573">
      <w:marLeft w:val="0"/>
      <w:marRight w:val="0"/>
      <w:marTop w:val="0"/>
      <w:marBottom w:val="0"/>
      <w:divBdr>
        <w:top w:val="none" w:sz="0" w:space="0" w:color="auto"/>
        <w:left w:val="none" w:sz="0" w:space="0" w:color="auto"/>
        <w:bottom w:val="none" w:sz="0" w:space="0" w:color="auto"/>
        <w:right w:val="none" w:sz="0" w:space="0" w:color="auto"/>
      </w:divBdr>
    </w:div>
    <w:div w:id="896284516">
      <w:marLeft w:val="0"/>
      <w:marRight w:val="0"/>
      <w:marTop w:val="0"/>
      <w:marBottom w:val="0"/>
      <w:divBdr>
        <w:top w:val="none" w:sz="0" w:space="0" w:color="auto"/>
        <w:left w:val="none" w:sz="0" w:space="0" w:color="auto"/>
        <w:bottom w:val="none" w:sz="0" w:space="0" w:color="auto"/>
        <w:right w:val="none" w:sz="0" w:space="0" w:color="auto"/>
      </w:divBdr>
    </w:div>
    <w:div w:id="896358426">
      <w:marLeft w:val="0"/>
      <w:marRight w:val="0"/>
      <w:marTop w:val="0"/>
      <w:marBottom w:val="0"/>
      <w:divBdr>
        <w:top w:val="none" w:sz="0" w:space="0" w:color="auto"/>
        <w:left w:val="none" w:sz="0" w:space="0" w:color="auto"/>
        <w:bottom w:val="none" w:sz="0" w:space="0" w:color="auto"/>
        <w:right w:val="none" w:sz="0" w:space="0" w:color="auto"/>
      </w:divBdr>
    </w:div>
    <w:div w:id="902066412">
      <w:marLeft w:val="0"/>
      <w:marRight w:val="0"/>
      <w:marTop w:val="0"/>
      <w:marBottom w:val="0"/>
      <w:divBdr>
        <w:top w:val="none" w:sz="0" w:space="0" w:color="auto"/>
        <w:left w:val="none" w:sz="0" w:space="0" w:color="auto"/>
        <w:bottom w:val="none" w:sz="0" w:space="0" w:color="auto"/>
        <w:right w:val="none" w:sz="0" w:space="0" w:color="auto"/>
      </w:divBdr>
    </w:div>
    <w:div w:id="903101729">
      <w:marLeft w:val="0"/>
      <w:marRight w:val="0"/>
      <w:marTop w:val="0"/>
      <w:marBottom w:val="0"/>
      <w:divBdr>
        <w:top w:val="none" w:sz="0" w:space="0" w:color="auto"/>
        <w:left w:val="none" w:sz="0" w:space="0" w:color="auto"/>
        <w:bottom w:val="none" w:sz="0" w:space="0" w:color="auto"/>
        <w:right w:val="none" w:sz="0" w:space="0" w:color="auto"/>
      </w:divBdr>
    </w:div>
    <w:div w:id="903220227">
      <w:marLeft w:val="0"/>
      <w:marRight w:val="0"/>
      <w:marTop w:val="0"/>
      <w:marBottom w:val="0"/>
      <w:divBdr>
        <w:top w:val="none" w:sz="0" w:space="0" w:color="auto"/>
        <w:left w:val="none" w:sz="0" w:space="0" w:color="auto"/>
        <w:bottom w:val="none" w:sz="0" w:space="0" w:color="auto"/>
        <w:right w:val="none" w:sz="0" w:space="0" w:color="auto"/>
      </w:divBdr>
    </w:div>
    <w:div w:id="904946551">
      <w:marLeft w:val="0"/>
      <w:marRight w:val="0"/>
      <w:marTop w:val="0"/>
      <w:marBottom w:val="0"/>
      <w:divBdr>
        <w:top w:val="none" w:sz="0" w:space="0" w:color="auto"/>
        <w:left w:val="none" w:sz="0" w:space="0" w:color="auto"/>
        <w:bottom w:val="none" w:sz="0" w:space="0" w:color="auto"/>
        <w:right w:val="none" w:sz="0" w:space="0" w:color="auto"/>
      </w:divBdr>
    </w:div>
    <w:div w:id="906649097">
      <w:bodyDiv w:val="1"/>
      <w:marLeft w:val="0"/>
      <w:marRight w:val="0"/>
      <w:marTop w:val="0"/>
      <w:marBottom w:val="0"/>
      <w:divBdr>
        <w:top w:val="none" w:sz="0" w:space="0" w:color="auto"/>
        <w:left w:val="none" w:sz="0" w:space="0" w:color="auto"/>
        <w:bottom w:val="none" w:sz="0" w:space="0" w:color="auto"/>
        <w:right w:val="none" w:sz="0" w:space="0" w:color="auto"/>
      </w:divBdr>
    </w:div>
    <w:div w:id="906843211">
      <w:marLeft w:val="0"/>
      <w:marRight w:val="0"/>
      <w:marTop w:val="0"/>
      <w:marBottom w:val="0"/>
      <w:divBdr>
        <w:top w:val="none" w:sz="0" w:space="0" w:color="auto"/>
        <w:left w:val="none" w:sz="0" w:space="0" w:color="auto"/>
        <w:bottom w:val="none" w:sz="0" w:space="0" w:color="auto"/>
        <w:right w:val="none" w:sz="0" w:space="0" w:color="auto"/>
      </w:divBdr>
    </w:div>
    <w:div w:id="909585229">
      <w:marLeft w:val="0"/>
      <w:marRight w:val="0"/>
      <w:marTop w:val="0"/>
      <w:marBottom w:val="0"/>
      <w:divBdr>
        <w:top w:val="none" w:sz="0" w:space="0" w:color="auto"/>
        <w:left w:val="none" w:sz="0" w:space="0" w:color="auto"/>
        <w:bottom w:val="none" w:sz="0" w:space="0" w:color="auto"/>
        <w:right w:val="none" w:sz="0" w:space="0" w:color="auto"/>
      </w:divBdr>
    </w:div>
    <w:div w:id="909852678">
      <w:marLeft w:val="0"/>
      <w:marRight w:val="0"/>
      <w:marTop w:val="0"/>
      <w:marBottom w:val="0"/>
      <w:divBdr>
        <w:top w:val="none" w:sz="0" w:space="0" w:color="auto"/>
        <w:left w:val="none" w:sz="0" w:space="0" w:color="auto"/>
        <w:bottom w:val="none" w:sz="0" w:space="0" w:color="auto"/>
        <w:right w:val="none" w:sz="0" w:space="0" w:color="auto"/>
      </w:divBdr>
    </w:div>
    <w:div w:id="912737054">
      <w:marLeft w:val="0"/>
      <w:marRight w:val="0"/>
      <w:marTop w:val="0"/>
      <w:marBottom w:val="0"/>
      <w:divBdr>
        <w:top w:val="none" w:sz="0" w:space="0" w:color="auto"/>
        <w:left w:val="none" w:sz="0" w:space="0" w:color="auto"/>
        <w:bottom w:val="none" w:sz="0" w:space="0" w:color="auto"/>
        <w:right w:val="none" w:sz="0" w:space="0" w:color="auto"/>
      </w:divBdr>
    </w:div>
    <w:div w:id="917442529">
      <w:marLeft w:val="0"/>
      <w:marRight w:val="0"/>
      <w:marTop w:val="0"/>
      <w:marBottom w:val="0"/>
      <w:divBdr>
        <w:top w:val="none" w:sz="0" w:space="0" w:color="auto"/>
        <w:left w:val="none" w:sz="0" w:space="0" w:color="auto"/>
        <w:bottom w:val="none" w:sz="0" w:space="0" w:color="auto"/>
        <w:right w:val="none" w:sz="0" w:space="0" w:color="auto"/>
      </w:divBdr>
    </w:div>
    <w:div w:id="917710434">
      <w:marLeft w:val="0"/>
      <w:marRight w:val="0"/>
      <w:marTop w:val="0"/>
      <w:marBottom w:val="0"/>
      <w:divBdr>
        <w:top w:val="none" w:sz="0" w:space="0" w:color="auto"/>
        <w:left w:val="none" w:sz="0" w:space="0" w:color="auto"/>
        <w:bottom w:val="none" w:sz="0" w:space="0" w:color="auto"/>
        <w:right w:val="none" w:sz="0" w:space="0" w:color="auto"/>
      </w:divBdr>
    </w:div>
    <w:div w:id="918170718">
      <w:marLeft w:val="0"/>
      <w:marRight w:val="0"/>
      <w:marTop w:val="0"/>
      <w:marBottom w:val="0"/>
      <w:divBdr>
        <w:top w:val="none" w:sz="0" w:space="0" w:color="auto"/>
        <w:left w:val="none" w:sz="0" w:space="0" w:color="auto"/>
        <w:bottom w:val="none" w:sz="0" w:space="0" w:color="auto"/>
        <w:right w:val="none" w:sz="0" w:space="0" w:color="auto"/>
      </w:divBdr>
    </w:div>
    <w:div w:id="918172639">
      <w:marLeft w:val="0"/>
      <w:marRight w:val="0"/>
      <w:marTop w:val="0"/>
      <w:marBottom w:val="0"/>
      <w:divBdr>
        <w:top w:val="none" w:sz="0" w:space="0" w:color="auto"/>
        <w:left w:val="none" w:sz="0" w:space="0" w:color="auto"/>
        <w:bottom w:val="none" w:sz="0" w:space="0" w:color="auto"/>
        <w:right w:val="none" w:sz="0" w:space="0" w:color="auto"/>
      </w:divBdr>
    </w:div>
    <w:div w:id="918832680">
      <w:marLeft w:val="0"/>
      <w:marRight w:val="0"/>
      <w:marTop w:val="0"/>
      <w:marBottom w:val="0"/>
      <w:divBdr>
        <w:top w:val="none" w:sz="0" w:space="0" w:color="auto"/>
        <w:left w:val="none" w:sz="0" w:space="0" w:color="auto"/>
        <w:bottom w:val="none" w:sz="0" w:space="0" w:color="auto"/>
        <w:right w:val="none" w:sz="0" w:space="0" w:color="auto"/>
      </w:divBdr>
    </w:div>
    <w:div w:id="919288985">
      <w:marLeft w:val="0"/>
      <w:marRight w:val="0"/>
      <w:marTop w:val="0"/>
      <w:marBottom w:val="0"/>
      <w:divBdr>
        <w:top w:val="none" w:sz="0" w:space="0" w:color="auto"/>
        <w:left w:val="none" w:sz="0" w:space="0" w:color="auto"/>
        <w:bottom w:val="none" w:sz="0" w:space="0" w:color="auto"/>
        <w:right w:val="none" w:sz="0" w:space="0" w:color="auto"/>
      </w:divBdr>
    </w:div>
    <w:div w:id="921646380">
      <w:marLeft w:val="0"/>
      <w:marRight w:val="0"/>
      <w:marTop w:val="0"/>
      <w:marBottom w:val="0"/>
      <w:divBdr>
        <w:top w:val="none" w:sz="0" w:space="0" w:color="auto"/>
        <w:left w:val="none" w:sz="0" w:space="0" w:color="auto"/>
        <w:bottom w:val="none" w:sz="0" w:space="0" w:color="auto"/>
        <w:right w:val="none" w:sz="0" w:space="0" w:color="auto"/>
      </w:divBdr>
    </w:div>
    <w:div w:id="923301149">
      <w:marLeft w:val="0"/>
      <w:marRight w:val="0"/>
      <w:marTop w:val="0"/>
      <w:marBottom w:val="0"/>
      <w:divBdr>
        <w:top w:val="none" w:sz="0" w:space="0" w:color="auto"/>
        <w:left w:val="none" w:sz="0" w:space="0" w:color="auto"/>
        <w:bottom w:val="none" w:sz="0" w:space="0" w:color="auto"/>
        <w:right w:val="none" w:sz="0" w:space="0" w:color="auto"/>
      </w:divBdr>
    </w:div>
    <w:div w:id="925069063">
      <w:marLeft w:val="0"/>
      <w:marRight w:val="0"/>
      <w:marTop w:val="0"/>
      <w:marBottom w:val="0"/>
      <w:divBdr>
        <w:top w:val="none" w:sz="0" w:space="0" w:color="auto"/>
        <w:left w:val="none" w:sz="0" w:space="0" w:color="auto"/>
        <w:bottom w:val="none" w:sz="0" w:space="0" w:color="auto"/>
        <w:right w:val="none" w:sz="0" w:space="0" w:color="auto"/>
      </w:divBdr>
    </w:div>
    <w:div w:id="931858382">
      <w:marLeft w:val="0"/>
      <w:marRight w:val="0"/>
      <w:marTop w:val="0"/>
      <w:marBottom w:val="0"/>
      <w:divBdr>
        <w:top w:val="none" w:sz="0" w:space="0" w:color="auto"/>
        <w:left w:val="none" w:sz="0" w:space="0" w:color="auto"/>
        <w:bottom w:val="none" w:sz="0" w:space="0" w:color="auto"/>
        <w:right w:val="none" w:sz="0" w:space="0" w:color="auto"/>
      </w:divBdr>
    </w:div>
    <w:div w:id="936403599">
      <w:marLeft w:val="0"/>
      <w:marRight w:val="0"/>
      <w:marTop w:val="0"/>
      <w:marBottom w:val="0"/>
      <w:divBdr>
        <w:top w:val="none" w:sz="0" w:space="0" w:color="auto"/>
        <w:left w:val="none" w:sz="0" w:space="0" w:color="auto"/>
        <w:bottom w:val="none" w:sz="0" w:space="0" w:color="auto"/>
        <w:right w:val="none" w:sz="0" w:space="0" w:color="auto"/>
      </w:divBdr>
    </w:div>
    <w:div w:id="941493935">
      <w:marLeft w:val="0"/>
      <w:marRight w:val="0"/>
      <w:marTop w:val="0"/>
      <w:marBottom w:val="0"/>
      <w:divBdr>
        <w:top w:val="none" w:sz="0" w:space="0" w:color="auto"/>
        <w:left w:val="none" w:sz="0" w:space="0" w:color="auto"/>
        <w:bottom w:val="none" w:sz="0" w:space="0" w:color="auto"/>
        <w:right w:val="none" w:sz="0" w:space="0" w:color="auto"/>
      </w:divBdr>
    </w:div>
    <w:div w:id="943150643">
      <w:marLeft w:val="0"/>
      <w:marRight w:val="0"/>
      <w:marTop w:val="0"/>
      <w:marBottom w:val="0"/>
      <w:divBdr>
        <w:top w:val="none" w:sz="0" w:space="0" w:color="auto"/>
        <w:left w:val="none" w:sz="0" w:space="0" w:color="auto"/>
        <w:bottom w:val="none" w:sz="0" w:space="0" w:color="auto"/>
        <w:right w:val="none" w:sz="0" w:space="0" w:color="auto"/>
      </w:divBdr>
    </w:div>
    <w:div w:id="944309668">
      <w:marLeft w:val="0"/>
      <w:marRight w:val="0"/>
      <w:marTop w:val="0"/>
      <w:marBottom w:val="0"/>
      <w:divBdr>
        <w:top w:val="none" w:sz="0" w:space="0" w:color="auto"/>
        <w:left w:val="none" w:sz="0" w:space="0" w:color="auto"/>
        <w:bottom w:val="none" w:sz="0" w:space="0" w:color="auto"/>
        <w:right w:val="none" w:sz="0" w:space="0" w:color="auto"/>
      </w:divBdr>
    </w:div>
    <w:div w:id="946153451">
      <w:marLeft w:val="0"/>
      <w:marRight w:val="0"/>
      <w:marTop w:val="0"/>
      <w:marBottom w:val="0"/>
      <w:divBdr>
        <w:top w:val="none" w:sz="0" w:space="0" w:color="auto"/>
        <w:left w:val="none" w:sz="0" w:space="0" w:color="auto"/>
        <w:bottom w:val="none" w:sz="0" w:space="0" w:color="auto"/>
        <w:right w:val="none" w:sz="0" w:space="0" w:color="auto"/>
      </w:divBdr>
    </w:div>
    <w:div w:id="947354967">
      <w:marLeft w:val="0"/>
      <w:marRight w:val="0"/>
      <w:marTop w:val="0"/>
      <w:marBottom w:val="0"/>
      <w:divBdr>
        <w:top w:val="none" w:sz="0" w:space="0" w:color="auto"/>
        <w:left w:val="none" w:sz="0" w:space="0" w:color="auto"/>
        <w:bottom w:val="none" w:sz="0" w:space="0" w:color="auto"/>
        <w:right w:val="none" w:sz="0" w:space="0" w:color="auto"/>
      </w:divBdr>
    </w:div>
    <w:div w:id="951591637">
      <w:marLeft w:val="0"/>
      <w:marRight w:val="0"/>
      <w:marTop w:val="0"/>
      <w:marBottom w:val="0"/>
      <w:divBdr>
        <w:top w:val="none" w:sz="0" w:space="0" w:color="auto"/>
        <w:left w:val="none" w:sz="0" w:space="0" w:color="auto"/>
        <w:bottom w:val="none" w:sz="0" w:space="0" w:color="auto"/>
        <w:right w:val="none" w:sz="0" w:space="0" w:color="auto"/>
      </w:divBdr>
    </w:div>
    <w:div w:id="953633581">
      <w:marLeft w:val="0"/>
      <w:marRight w:val="0"/>
      <w:marTop w:val="0"/>
      <w:marBottom w:val="0"/>
      <w:divBdr>
        <w:top w:val="none" w:sz="0" w:space="0" w:color="auto"/>
        <w:left w:val="none" w:sz="0" w:space="0" w:color="auto"/>
        <w:bottom w:val="none" w:sz="0" w:space="0" w:color="auto"/>
        <w:right w:val="none" w:sz="0" w:space="0" w:color="auto"/>
      </w:divBdr>
    </w:div>
    <w:div w:id="954218718">
      <w:marLeft w:val="0"/>
      <w:marRight w:val="0"/>
      <w:marTop w:val="0"/>
      <w:marBottom w:val="0"/>
      <w:divBdr>
        <w:top w:val="none" w:sz="0" w:space="0" w:color="auto"/>
        <w:left w:val="none" w:sz="0" w:space="0" w:color="auto"/>
        <w:bottom w:val="none" w:sz="0" w:space="0" w:color="auto"/>
        <w:right w:val="none" w:sz="0" w:space="0" w:color="auto"/>
      </w:divBdr>
    </w:div>
    <w:div w:id="958102148">
      <w:marLeft w:val="0"/>
      <w:marRight w:val="0"/>
      <w:marTop w:val="0"/>
      <w:marBottom w:val="0"/>
      <w:divBdr>
        <w:top w:val="none" w:sz="0" w:space="0" w:color="auto"/>
        <w:left w:val="none" w:sz="0" w:space="0" w:color="auto"/>
        <w:bottom w:val="none" w:sz="0" w:space="0" w:color="auto"/>
        <w:right w:val="none" w:sz="0" w:space="0" w:color="auto"/>
      </w:divBdr>
    </w:div>
    <w:div w:id="960839450">
      <w:marLeft w:val="0"/>
      <w:marRight w:val="0"/>
      <w:marTop w:val="0"/>
      <w:marBottom w:val="0"/>
      <w:divBdr>
        <w:top w:val="none" w:sz="0" w:space="0" w:color="auto"/>
        <w:left w:val="none" w:sz="0" w:space="0" w:color="auto"/>
        <w:bottom w:val="none" w:sz="0" w:space="0" w:color="auto"/>
        <w:right w:val="none" w:sz="0" w:space="0" w:color="auto"/>
      </w:divBdr>
    </w:div>
    <w:div w:id="962232166">
      <w:marLeft w:val="0"/>
      <w:marRight w:val="0"/>
      <w:marTop w:val="0"/>
      <w:marBottom w:val="0"/>
      <w:divBdr>
        <w:top w:val="none" w:sz="0" w:space="0" w:color="auto"/>
        <w:left w:val="none" w:sz="0" w:space="0" w:color="auto"/>
        <w:bottom w:val="none" w:sz="0" w:space="0" w:color="auto"/>
        <w:right w:val="none" w:sz="0" w:space="0" w:color="auto"/>
      </w:divBdr>
    </w:div>
    <w:div w:id="962810998">
      <w:bodyDiv w:val="1"/>
      <w:marLeft w:val="0"/>
      <w:marRight w:val="0"/>
      <w:marTop w:val="0"/>
      <w:marBottom w:val="0"/>
      <w:divBdr>
        <w:top w:val="none" w:sz="0" w:space="0" w:color="auto"/>
        <w:left w:val="none" w:sz="0" w:space="0" w:color="auto"/>
        <w:bottom w:val="none" w:sz="0" w:space="0" w:color="auto"/>
        <w:right w:val="none" w:sz="0" w:space="0" w:color="auto"/>
      </w:divBdr>
    </w:div>
    <w:div w:id="964194736">
      <w:marLeft w:val="0"/>
      <w:marRight w:val="0"/>
      <w:marTop w:val="0"/>
      <w:marBottom w:val="0"/>
      <w:divBdr>
        <w:top w:val="none" w:sz="0" w:space="0" w:color="auto"/>
        <w:left w:val="none" w:sz="0" w:space="0" w:color="auto"/>
        <w:bottom w:val="none" w:sz="0" w:space="0" w:color="auto"/>
        <w:right w:val="none" w:sz="0" w:space="0" w:color="auto"/>
      </w:divBdr>
      <w:divsChild>
        <w:div w:id="357901389">
          <w:marLeft w:val="0"/>
          <w:marRight w:val="0"/>
          <w:marTop w:val="0"/>
          <w:marBottom w:val="0"/>
          <w:divBdr>
            <w:top w:val="none" w:sz="0" w:space="0" w:color="auto"/>
            <w:left w:val="none" w:sz="0" w:space="0" w:color="auto"/>
            <w:bottom w:val="none" w:sz="0" w:space="0" w:color="auto"/>
            <w:right w:val="none" w:sz="0" w:space="0" w:color="auto"/>
          </w:divBdr>
          <w:divsChild>
            <w:div w:id="1069308678">
              <w:marLeft w:val="0"/>
              <w:marRight w:val="0"/>
              <w:marTop w:val="0"/>
              <w:marBottom w:val="0"/>
              <w:divBdr>
                <w:top w:val="none" w:sz="0" w:space="0" w:color="auto"/>
                <w:left w:val="none" w:sz="0" w:space="0" w:color="auto"/>
                <w:bottom w:val="none" w:sz="0" w:space="0" w:color="auto"/>
                <w:right w:val="none" w:sz="0" w:space="0" w:color="auto"/>
              </w:divBdr>
              <w:divsChild>
                <w:div w:id="8467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61295">
      <w:marLeft w:val="0"/>
      <w:marRight w:val="0"/>
      <w:marTop w:val="0"/>
      <w:marBottom w:val="0"/>
      <w:divBdr>
        <w:top w:val="none" w:sz="0" w:space="0" w:color="auto"/>
        <w:left w:val="none" w:sz="0" w:space="0" w:color="auto"/>
        <w:bottom w:val="none" w:sz="0" w:space="0" w:color="auto"/>
        <w:right w:val="none" w:sz="0" w:space="0" w:color="auto"/>
      </w:divBdr>
      <w:divsChild>
        <w:div w:id="537474000">
          <w:marLeft w:val="0"/>
          <w:marRight w:val="0"/>
          <w:marTop w:val="0"/>
          <w:marBottom w:val="0"/>
          <w:divBdr>
            <w:top w:val="none" w:sz="0" w:space="0" w:color="auto"/>
            <w:left w:val="none" w:sz="0" w:space="0" w:color="auto"/>
            <w:bottom w:val="none" w:sz="0" w:space="0" w:color="auto"/>
            <w:right w:val="none" w:sz="0" w:space="0" w:color="auto"/>
          </w:divBdr>
          <w:divsChild>
            <w:div w:id="1045641948">
              <w:marLeft w:val="0"/>
              <w:marRight w:val="0"/>
              <w:marTop w:val="0"/>
              <w:marBottom w:val="0"/>
              <w:divBdr>
                <w:top w:val="none" w:sz="0" w:space="0" w:color="auto"/>
                <w:left w:val="none" w:sz="0" w:space="0" w:color="auto"/>
                <w:bottom w:val="none" w:sz="0" w:space="0" w:color="auto"/>
                <w:right w:val="none" w:sz="0" w:space="0" w:color="auto"/>
              </w:divBdr>
              <w:divsChild>
                <w:div w:id="10257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2424">
      <w:marLeft w:val="0"/>
      <w:marRight w:val="0"/>
      <w:marTop w:val="0"/>
      <w:marBottom w:val="0"/>
      <w:divBdr>
        <w:top w:val="none" w:sz="0" w:space="0" w:color="auto"/>
        <w:left w:val="none" w:sz="0" w:space="0" w:color="auto"/>
        <w:bottom w:val="none" w:sz="0" w:space="0" w:color="auto"/>
        <w:right w:val="none" w:sz="0" w:space="0" w:color="auto"/>
      </w:divBdr>
    </w:div>
    <w:div w:id="980303220">
      <w:marLeft w:val="0"/>
      <w:marRight w:val="0"/>
      <w:marTop w:val="0"/>
      <w:marBottom w:val="0"/>
      <w:divBdr>
        <w:top w:val="none" w:sz="0" w:space="0" w:color="auto"/>
        <w:left w:val="none" w:sz="0" w:space="0" w:color="auto"/>
        <w:bottom w:val="none" w:sz="0" w:space="0" w:color="auto"/>
        <w:right w:val="none" w:sz="0" w:space="0" w:color="auto"/>
      </w:divBdr>
    </w:div>
    <w:div w:id="986982898">
      <w:marLeft w:val="0"/>
      <w:marRight w:val="0"/>
      <w:marTop w:val="0"/>
      <w:marBottom w:val="0"/>
      <w:divBdr>
        <w:top w:val="none" w:sz="0" w:space="0" w:color="auto"/>
        <w:left w:val="none" w:sz="0" w:space="0" w:color="auto"/>
        <w:bottom w:val="none" w:sz="0" w:space="0" w:color="auto"/>
        <w:right w:val="none" w:sz="0" w:space="0" w:color="auto"/>
      </w:divBdr>
    </w:div>
    <w:div w:id="990132819">
      <w:marLeft w:val="0"/>
      <w:marRight w:val="0"/>
      <w:marTop w:val="0"/>
      <w:marBottom w:val="0"/>
      <w:divBdr>
        <w:top w:val="none" w:sz="0" w:space="0" w:color="auto"/>
        <w:left w:val="none" w:sz="0" w:space="0" w:color="auto"/>
        <w:bottom w:val="none" w:sz="0" w:space="0" w:color="auto"/>
        <w:right w:val="none" w:sz="0" w:space="0" w:color="auto"/>
      </w:divBdr>
    </w:div>
    <w:div w:id="990986859">
      <w:marLeft w:val="0"/>
      <w:marRight w:val="0"/>
      <w:marTop w:val="0"/>
      <w:marBottom w:val="0"/>
      <w:divBdr>
        <w:top w:val="none" w:sz="0" w:space="0" w:color="auto"/>
        <w:left w:val="none" w:sz="0" w:space="0" w:color="auto"/>
        <w:bottom w:val="none" w:sz="0" w:space="0" w:color="auto"/>
        <w:right w:val="none" w:sz="0" w:space="0" w:color="auto"/>
      </w:divBdr>
    </w:div>
    <w:div w:id="996609699">
      <w:marLeft w:val="0"/>
      <w:marRight w:val="0"/>
      <w:marTop w:val="0"/>
      <w:marBottom w:val="0"/>
      <w:divBdr>
        <w:top w:val="none" w:sz="0" w:space="0" w:color="auto"/>
        <w:left w:val="none" w:sz="0" w:space="0" w:color="auto"/>
        <w:bottom w:val="none" w:sz="0" w:space="0" w:color="auto"/>
        <w:right w:val="none" w:sz="0" w:space="0" w:color="auto"/>
      </w:divBdr>
    </w:div>
    <w:div w:id="1000236423">
      <w:bodyDiv w:val="1"/>
      <w:marLeft w:val="0"/>
      <w:marRight w:val="0"/>
      <w:marTop w:val="0"/>
      <w:marBottom w:val="0"/>
      <w:divBdr>
        <w:top w:val="none" w:sz="0" w:space="0" w:color="auto"/>
        <w:left w:val="none" w:sz="0" w:space="0" w:color="auto"/>
        <w:bottom w:val="none" w:sz="0" w:space="0" w:color="auto"/>
        <w:right w:val="none" w:sz="0" w:space="0" w:color="auto"/>
      </w:divBdr>
    </w:div>
    <w:div w:id="1000935133">
      <w:bodyDiv w:val="1"/>
      <w:marLeft w:val="0"/>
      <w:marRight w:val="0"/>
      <w:marTop w:val="0"/>
      <w:marBottom w:val="0"/>
      <w:divBdr>
        <w:top w:val="none" w:sz="0" w:space="0" w:color="auto"/>
        <w:left w:val="none" w:sz="0" w:space="0" w:color="auto"/>
        <w:bottom w:val="none" w:sz="0" w:space="0" w:color="auto"/>
        <w:right w:val="none" w:sz="0" w:space="0" w:color="auto"/>
      </w:divBdr>
    </w:div>
    <w:div w:id="1004431110">
      <w:marLeft w:val="0"/>
      <w:marRight w:val="0"/>
      <w:marTop w:val="0"/>
      <w:marBottom w:val="0"/>
      <w:divBdr>
        <w:top w:val="none" w:sz="0" w:space="0" w:color="auto"/>
        <w:left w:val="none" w:sz="0" w:space="0" w:color="auto"/>
        <w:bottom w:val="none" w:sz="0" w:space="0" w:color="auto"/>
        <w:right w:val="none" w:sz="0" w:space="0" w:color="auto"/>
      </w:divBdr>
    </w:div>
    <w:div w:id="1004629131">
      <w:marLeft w:val="0"/>
      <w:marRight w:val="0"/>
      <w:marTop w:val="0"/>
      <w:marBottom w:val="0"/>
      <w:divBdr>
        <w:top w:val="none" w:sz="0" w:space="0" w:color="auto"/>
        <w:left w:val="none" w:sz="0" w:space="0" w:color="auto"/>
        <w:bottom w:val="none" w:sz="0" w:space="0" w:color="auto"/>
        <w:right w:val="none" w:sz="0" w:space="0" w:color="auto"/>
      </w:divBdr>
    </w:div>
    <w:div w:id="1007682834">
      <w:marLeft w:val="0"/>
      <w:marRight w:val="0"/>
      <w:marTop w:val="0"/>
      <w:marBottom w:val="0"/>
      <w:divBdr>
        <w:top w:val="none" w:sz="0" w:space="0" w:color="auto"/>
        <w:left w:val="none" w:sz="0" w:space="0" w:color="auto"/>
        <w:bottom w:val="none" w:sz="0" w:space="0" w:color="auto"/>
        <w:right w:val="none" w:sz="0" w:space="0" w:color="auto"/>
      </w:divBdr>
    </w:div>
    <w:div w:id="1010374523">
      <w:marLeft w:val="0"/>
      <w:marRight w:val="0"/>
      <w:marTop w:val="0"/>
      <w:marBottom w:val="0"/>
      <w:divBdr>
        <w:top w:val="none" w:sz="0" w:space="0" w:color="auto"/>
        <w:left w:val="none" w:sz="0" w:space="0" w:color="auto"/>
        <w:bottom w:val="none" w:sz="0" w:space="0" w:color="auto"/>
        <w:right w:val="none" w:sz="0" w:space="0" w:color="auto"/>
      </w:divBdr>
    </w:div>
    <w:div w:id="1014115186">
      <w:bodyDiv w:val="1"/>
      <w:marLeft w:val="0"/>
      <w:marRight w:val="0"/>
      <w:marTop w:val="0"/>
      <w:marBottom w:val="0"/>
      <w:divBdr>
        <w:top w:val="none" w:sz="0" w:space="0" w:color="auto"/>
        <w:left w:val="none" w:sz="0" w:space="0" w:color="auto"/>
        <w:bottom w:val="none" w:sz="0" w:space="0" w:color="auto"/>
        <w:right w:val="none" w:sz="0" w:space="0" w:color="auto"/>
      </w:divBdr>
    </w:div>
    <w:div w:id="1016732985">
      <w:marLeft w:val="0"/>
      <w:marRight w:val="0"/>
      <w:marTop w:val="0"/>
      <w:marBottom w:val="0"/>
      <w:divBdr>
        <w:top w:val="none" w:sz="0" w:space="0" w:color="auto"/>
        <w:left w:val="none" w:sz="0" w:space="0" w:color="auto"/>
        <w:bottom w:val="none" w:sz="0" w:space="0" w:color="auto"/>
        <w:right w:val="none" w:sz="0" w:space="0" w:color="auto"/>
      </w:divBdr>
    </w:div>
    <w:div w:id="1016806810">
      <w:marLeft w:val="0"/>
      <w:marRight w:val="0"/>
      <w:marTop w:val="0"/>
      <w:marBottom w:val="0"/>
      <w:divBdr>
        <w:top w:val="none" w:sz="0" w:space="0" w:color="auto"/>
        <w:left w:val="none" w:sz="0" w:space="0" w:color="auto"/>
        <w:bottom w:val="none" w:sz="0" w:space="0" w:color="auto"/>
        <w:right w:val="none" w:sz="0" w:space="0" w:color="auto"/>
      </w:divBdr>
    </w:div>
    <w:div w:id="1020552091">
      <w:marLeft w:val="0"/>
      <w:marRight w:val="0"/>
      <w:marTop w:val="0"/>
      <w:marBottom w:val="0"/>
      <w:divBdr>
        <w:top w:val="none" w:sz="0" w:space="0" w:color="auto"/>
        <w:left w:val="none" w:sz="0" w:space="0" w:color="auto"/>
        <w:bottom w:val="none" w:sz="0" w:space="0" w:color="auto"/>
        <w:right w:val="none" w:sz="0" w:space="0" w:color="auto"/>
      </w:divBdr>
    </w:div>
    <w:div w:id="1020619904">
      <w:marLeft w:val="0"/>
      <w:marRight w:val="0"/>
      <w:marTop w:val="0"/>
      <w:marBottom w:val="0"/>
      <w:divBdr>
        <w:top w:val="none" w:sz="0" w:space="0" w:color="auto"/>
        <w:left w:val="none" w:sz="0" w:space="0" w:color="auto"/>
        <w:bottom w:val="none" w:sz="0" w:space="0" w:color="auto"/>
        <w:right w:val="none" w:sz="0" w:space="0" w:color="auto"/>
      </w:divBdr>
    </w:div>
    <w:div w:id="1021054455">
      <w:marLeft w:val="0"/>
      <w:marRight w:val="0"/>
      <w:marTop w:val="0"/>
      <w:marBottom w:val="0"/>
      <w:divBdr>
        <w:top w:val="none" w:sz="0" w:space="0" w:color="auto"/>
        <w:left w:val="none" w:sz="0" w:space="0" w:color="auto"/>
        <w:bottom w:val="none" w:sz="0" w:space="0" w:color="auto"/>
        <w:right w:val="none" w:sz="0" w:space="0" w:color="auto"/>
      </w:divBdr>
    </w:div>
    <w:div w:id="1023289245">
      <w:marLeft w:val="0"/>
      <w:marRight w:val="0"/>
      <w:marTop w:val="0"/>
      <w:marBottom w:val="0"/>
      <w:divBdr>
        <w:top w:val="none" w:sz="0" w:space="0" w:color="auto"/>
        <w:left w:val="none" w:sz="0" w:space="0" w:color="auto"/>
        <w:bottom w:val="none" w:sz="0" w:space="0" w:color="auto"/>
        <w:right w:val="none" w:sz="0" w:space="0" w:color="auto"/>
      </w:divBdr>
    </w:div>
    <w:div w:id="1029526770">
      <w:marLeft w:val="0"/>
      <w:marRight w:val="0"/>
      <w:marTop w:val="0"/>
      <w:marBottom w:val="0"/>
      <w:divBdr>
        <w:top w:val="none" w:sz="0" w:space="0" w:color="auto"/>
        <w:left w:val="none" w:sz="0" w:space="0" w:color="auto"/>
        <w:bottom w:val="none" w:sz="0" w:space="0" w:color="auto"/>
        <w:right w:val="none" w:sz="0" w:space="0" w:color="auto"/>
      </w:divBdr>
      <w:divsChild>
        <w:div w:id="520514482">
          <w:marLeft w:val="0"/>
          <w:marRight w:val="0"/>
          <w:marTop w:val="0"/>
          <w:marBottom w:val="0"/>
          <w:divBdr>
            <w:top w:val="none" w:sz="0" w:space="0" w:color="auto"/>
            <w:left w:val="none" w:sz="0" w:space="0" w:color="auto"/>
            <w:bottom w:val="none" w:sz="0" w:space="0" w:color="auto"/>
            <w:right w:val="none" w:sz="0" w:space="0" w:color="auto"/>
          </w:divBdr>
          <w:divsChild>
            <w:div w:id="454176472">
              <w:marLeft w:val="0"/>
              <w:marRight w:val="0"/>
              <w:marTop w:val="0"/>
              <w:marBottom w:val="0"/>
              <w:divBdr>
                <w:top w:val="none" w:sz="0" w:space="0" w:color="auto"/>
                <w:left w:val="none" w:sz="0" w:space="0" w:color="auto"/>
                <w:bottom w:val="none" w:sz="0" w:space="0" w:color="auto"/>
                <w:right w:val="none" w:sz="0" w:space="0" w:color="auto"/>
              </w:divBdr>
              <w:divsChild>
                <w:div w:id="17321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1856">
      <w:marLeft w:val="0"/>
      <w:marRight w:val="0"/>
      <w:marTop w:val="0"/>
      <w:marBottom w:val="0"/>
      <w:divBdr>
        <w:top w:val="none" w:sz="0" w:space="0" w:color="auto"/>
        <w:left w:val="none" w:sz="0" w:space="0" w:color="auto"/>
        <w:bottom w:val="none" w:sz="0" w:space="0" w:color="auto"/>
        <w:right w:val="none" w:sz="0" w:space="0" w:color="auto"/>
      </w:divBdr>
    </w:div>
    <w:div w:id="1031298691">
      <w:marLeft w:val="0"/>
      <w:marRight w:val="0"/>
      <w:marTop w:val="0"/>
      <w:marBottom w:val="0"/>
      <w:divBdr>
        <w:top w:val="none" w:sz="0" w:space="0" w:color="auto"/>
        <w:left w:val="none" w:sz="0" w:space="0" w:color="auto"/>
        <w:bottom w:val="none" w:sz="0" w:space="0" w:color="auto"/>
        <w:right w:val="none" w:sz="0" w:space="0" w:color="auto"/>
      </w:divBdr>
    </w:div>
    <w:div w:id="1032925043">
      <w:marLeft w:val="0"/>
      <w:marRight w:val="0"/>
      <w:marTop w:val="0"/>
      <w:marBottom w:val="0"/>
      <w:divBdr>
        <w:top w:val="none" w:sz="0" w:space="0" w:color="auto"/>
        <w:left w:val="none" w:sz="0" w:space="0" w:color="auto"/>
        <w:bottom w:val="none" w:sz="0" w:space="0" w:color="auto"/>
        <w:right w:val="none" w:sz="0" w:space="0" w:color="auto"/>
      </w:divBdr>
      <w:divsChild>
        <w:div w:id="970864328">
          <w:marLeft w:val="0"/>
          <w:marRight w:val="0"/>
          <w:marTop w:val="0"/>
          <w:marBottom w:val="0"/>
          <w:divBdr>
            <w:top w:val="none" w:sz="0" w:space="0" w:color="auto"/>
            <w:left w:val="none" w:sz="0" w:space="0" w:color="auto"/>
            <w:bottom w:val="none" w:sz="0" w:space="0" w:color="auto"/>
            <w:right w:val="none" w:sz="0" w:space="0" w:color="auto"/>
          </w:divBdr>
          <w:divsChild>
            <w:div w:id="101002735">
              <w:marLeft w:val="0"/>
              <w:marRight w:val="0"/>
              <w:marTop w:val="0"/>
              <w:marBottom w:val="0"/>
              <w:divBdr>
                <w:top w:val="none" w:sz="0" w:space="0" w:color="auto"/>
                <w:left w:val="none" w:sz="0" w:space="0" w:color="auto"/>
                <w:bottom w:val="none" w:sz="0" w:space="0" w:color="auto"/>
                <w:right w:val="none" w:sz="0" w:space="0" w:color="auto"/>
              </w:divBdr>
              <w:divsChild>
                <w:div w:id="4040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2388">
      <w:marLeft w:val="0"/>
      <w:marRight w:val="0"/>
      <w:marTop w:val="0"/>
      <w:marBottom w:val="0"/>
      <w:divBdr>
        <w:top w:val="none" w:sz="0" w:space="0" w:color="auto"/>
        <w:left w:val="none" w:sz="0" w:space="0" w:color="auto"/>
        <w:bottom w:val="none" w:sz="0" w:space="0" w:color="auto"/>
        <w:right w:val="none" w:sz="0" w:space="0" w:color="auto"/>
      </w:divBdr>
      <w:divsChild>
        <w:div w:id="1369717108">
          <w:marLeft w:val="0"/>
          <w:marRight w:val="0"/>
          <w:marTop w:val="0"/>
          <w:marBottom w:val="0"/>
          <w:divBdr>
            <w:top w:val="none" w:sz="0" w:space="0" w:color="auto"/>
            <w:left w:val="none" w:sz="0" w:space="0" w:color="auto"/>
            <w:bottom w:val="none" w:sz="0" w:space="0" w:color="auto"/>
            <w:right w:val="none" w:sz="0" w:space="0" w:color="auto"/>
          </w:divBdr>
          <w:divsChild>
            <w:div w:id="1554349400">
              <w:marLeft w:val="0"/>
              <w:marRight w:val="0"/>
              <w:marTop w:val="0"/>
              <w:marBottom w:val="0"/>
              <w:divBdr>
                <w:top w:val="none" w:sz="0" w:space="0" w:color="auto"/>
                <w:left w:val="none" w:sz="0" w:space="0" w:color="auto"/>
                <w:bottom w:val="none" w:sz="0" w:space="0" w:color="auto"/>
                <w:right w:val="none" w:sz="0" w:space="0" w:color="auto"/>
              </w:divBdr>
              <w:divsChild>
                <w:div w:id="2271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424129">
      <w:marLeft w:val="0"/>
      <w:marRight w:val="0"/>
      <w:marTop w:val="0"/>
      <w:marBottom w:val="0"/>
      <w:divBdr>
        <w:top w:val="none" w:sz="0" w:space="0" w:color="auto"/>
        <w:left w:val="none" w:sz="0" w:space="0" w:color="auto"/>
        <w:bottom w:val="none" w:sz="0" w:space="0" w:color="auto"/>
        <w:right w:val="none" w:sz="0" w:space="0" w:color="auto"/>
      </w:divBdr>
    </w:div>
    <w:div w:id="1035623435">
      <w:marLeft w:val="0"/>
      <w:marRight w:val="0"/>
      <w:marTop w:val="0"/>
      <w:marBottom w:val="0"/>
      <w:divBdr>
        <w:top w:val="none" w:sz="0" w:space="0" w:color="auto"/>
        <w:left w:val="none" w:sz="0" w:space="0" w:color="auto"/>
        <w:bottom w:val="none" w:sz="0" w:space="0" w:color="auto"/>
        <w:right w:val="none" w:sz="0" w:space="0" w:color="auto"/>
      </w:divBdr>
    </w:div>
    <w:div w:id="1038118717">
      <w:bodyDiv w:val="1"/>
      <w:marLeft w:val="0"/>
      <w:marRight w:val="0"/>
      <w:marTop w:val="0"/>
      <w:marBottom w:val="0"/>
      <w:divBdr>
        <w:top w:val="none" w:sz="0" w:space="0" w:color="auto"/>
        <w:left w:val="none" w:sz="0" w:space="0" w:color="auto"/>
        <w:bottom w:val="none" w:sz="0" w:space="0" w:color="auto"/>
        <w:right w:val="none" w:sz="0" w:space="0" w:color="auto"/>
      </w:divBdr>
    </w:div>
    <w:div w:id="1039205976">
      <w:marLeft w:val="0"/>
      <w:marRight w:val="0"/>
      <w:marTop w:val="0"/>
      <w:marBottom w:val="0"/>
      <w:divBdr>
        <w:top w:val="none" w:sz="0" w:space="0" w:color="auto"/>
        <w:left w:val="none" w:sz="0" w:space="0" w:color="auto"/>
        <w:bottom w:val="none" w:sz="0" w:space="0" w:color="auto"/>
        <w:right w:val="none" w:sz="0" w:space="0" w:color="auto"/>
      </w:divBdr>
    </w:div>
    <w:div w:id="1039279222">
      <w:bodyDiv w:val="1"/>
      <w:marLeft w:val="0"/>
      <w:marRight w:val="0"/>
      <w:marTop w:val="0"/>
      <w:marBottom w:val="0"/>
      <w:divBdr>
        <w:top w:val="none" w:sz="0" w:space="0" w:color="auto"/>
        <w:left w:val="none" w:sz="0" w:space="0" w:color="auto"/>
        <w:bottom w:val="none" w:sz="0" w:space="0" w:color="auto"/>
        <w:right w:val="none" w:sz="0" w:space="0" w:color="auto"/>
      </w:divBdr>
    </w:div>
    <w:div w:id="1040127725">
      <w:marLeft w:val="0"/>
      <w:marRight w:val="0"/>
      <w:marTop w:val="0"/>
      <w:marBottom w:val="0"/>
      <w:divBdr>
        <w:top w:val="none" w:sz="0" w:space="0" w:color="auto"/>
        <w:left w:val="none" w:sz="0" w:space="0" w:color="auto"/>
        <w:bottom w:val="none" w:sz="0" w:space="0" w:color="auto"/>
        <w:right w:val="none" w:sz="0" w:space="0" w:color="auto"/>
      </w:divBdr>
    </w:div>
    <w:div w:id="1041706101">
      <w:marLeft w:val="0"/>
      <w:marRight w:val="0"/>
      <w:marTop w:val="0"/>
      <w:marBottom w:val="0"/>
      <w:divBdr>
        <w:top w:val="none" w:sz="0" w:space="0" w:color="auto"/>
        <w:left w:val="none" w:sz="0" w:space="0" w:color="auto"/>
        <w:bottom w:val="none" w:sz="0" w:space="0" w:color="auto"/>
        <w:right w:val="none" w:sz="0" w:space="0" w:color="auto"/>
      </w:divBdr>
    </w:div>
    <w:div w:id="1042708268">
      <w:marLeft w:val="0"/>
      <w:marRight w:val="0"/>
      <w:marTop w:val="0"/>
      <w:marBottom w:val="0"/>
      <w:divBdr>
        <w:top w:val="none" w:sz="0" w:space="0" w:color="auto"/>
        <w:left w:val="none" w:sz="0" w:space="0" w:color="auto"/>
        <w:bottom w:val="none" w:sz="0" w:space="0" w:color="auto"/>
        <w:right w:val="none" w:sz="0" w:space="0" w:color="auto"/>
      </w:divBdr>
    </w:div>
    <w:div w:id="1044519003">
      <w:marLeft w:val="0"/>
      <w:marRight w:val="0"/>
      <w:marTop w:val="0"/>
      <w:marBottom w:val="0"/>
      <w:divBdr>
        <w:top w:val="none" w:sz="0" w:space="0" w:color="auto"/>
        <w:left w:val="none" w:sz="0" w:space="0" w:color="auto"/>
        <w:bottom w:val="none" w:sz="0" w:space="0" w:color="auto"/>
        <w:right w:val="none" w:sz="0" w:space="0" w:color="auto"/>
      </w:divBdr>
    </w:div>
    <w:div w:id="1045056336">
      <w:marLeft w:val="0"/>
      <w:marRight w:val="0"/>
      <w:marTop w:val="0"/>
      <w:marBottom w:val="0"/>
      <w:divBdr>
        <w:top w:val="none" w:sz="0" w:space="0" w:color="auto"/>
        <w:left w:val="none" w:sz="0" w:space="0" w:color="auto"/>
        <w:bottom w:val="none" w:sz="0" w:space="0" w:color="auto"/>
        <w:right w:val="none" w:sz="0" w:space="0" w:color="auto"/>
      </w:divBdr>
    </w:div>
    <w:div w:id="1051543191">
      <w:bodyDiv w:val="1"/>
      <w:marLeft w:val="0"/>
      <w:marRight w:val="0"/>
      <w:marTop w:val="0"/>
      <w:marBottom w:val="0"/>
      <w:divBdr>
        <w:top w:val="none" w:sz="0" w:space="0" w:color="auto"/>
        <w:left w:val="none" w:sz="0" w:space="0" w:color="auto"/>
        <w:bottom w:val="none" w:sz="0" w:space="0" w:color="auto"/>
        <w:right w:val="none" w:sz="0" w:space="0" w:color="auto"/>
      </w:divBdr>
    </w:div>
    <w:div w:id="1054700198">
      <w:marLeft w:val="0"/>
      <w:marRight w:val="0"/>
      <w:marTop w:val="0"/>
      <w:marBottom w:val="0"/>
      <w:divBdr>
        <w:top w:val="none" w:sz="0" w:space="0" w:color="auto"/>
        <w:left w:val="none" w:sz="0" w:space="0" w:color="auto"/>
        <w:bottom w:val="none" w:sz="0" w:space="0" w:color="auto"/>
        <w:right w:val="none" w:sz="0" w:space="0" w:color="auto"/>
      </w:divBdr>
    </w:div>
    <w:div w:id="1056122684">
      <w:bodyDiv w:val="1"/>
      <w:marLeft w:val="0"/>
      <w:marRight w:val="0"/>
      <w:marTop w:val="0"/>
      <w:marBottom w:val="0"/>
      <w:divBdr>
        <w:top w:val="none" w:sz="0" w:space="0" w:color="auto"/>
        <w:left w:val="none" w:sz="0" w:space="0" w:color="auto"/>
        <w:bottom w:val="none" w:sz="0" w:space="0" w:color="auto"/>
        <w:right w:val="none" w:sz="0" w:space="0" w:color="auto"/>
      </w:divBdr>
    </w:div>
    <w:div w:id="1061515143">
      <w:marLeft w:val="0"/>
      <w:marRight w:val="0"/>
      <w:marTop w:val="0"/>
      <w:marBottom w:val="0"/>
      <w:divBdr>
        <w:top w:val="none" w:sz="0" w:space="0" w:color="auto"/>
        <w:left w:val="none" w:sz="0" w:space="0" w:color="auto"/>
        <w:bottom w:val="none" w:sz="0" w:space="0" w:color="auto"/>
        <w:right w:val="none" w:sz="0" w:space="0" w:color="auto"/>
      </w:divBdr>
    </w:div>
    <w:div w:id="1065713603">
      <w:marLeft w:val="0"/>
      <w:marRight w:val="0"/>
      <w:marTop w:val="0"/>
      <w:marBottom w:val="0"/>
      <w:divBdr>
        <w:top w:val="none" w:sz="0" w:space="0" w:color="auto"/>
        <w:left w:val="none" w:sz="0" w:space="0" w:color="auto"/>
        <w:bottom w:val="none" w:sz="0" w:space="0" w:color="auto"/>
        <w:right w:val="none" w:sz="0" w:space="0" w:color="auto"/>
      </w:divBdr>
    </w:div>
    <w:div w:id="1067731414">
      <w:marLeft w:val="0"/>
      <w:marRight w:val="0"/>
      <w:marTop w:val="0"/>
      <w:marBottom w:val="0"/>
      <w:divBdr>
        <w:top w:val="none" w:sz="0" w:space="0" w:color="auto"/>
        <w:left w:val="none" w:sz="0" w:space="0" w:color="auto"/>
        <w:bottom w:val="none" w:sz="0" w:space="0" w:color="auto"/>
        <w:right w:val="none" w:sz="0" w:space="0" w:color="auto"/>
      </w:divBdr>
    </w:div>
    <w:div w:id="1073158028">
      <w:marLeft w:val="0"/>
      <w:marRight w:val="0"/>
      <w:marTop w:val="0"/>
      <w:marBottom w:val="0"/>
      <w:divBdr>
        <w:top w:val="none" w:sz="0" w:space="0" w:color="auto"/>
        <w:left w:val="none" w:sz="0" w:space="0" w:color="auto"/>
        <w:bottom w:val="none" w:sz="0" w:space="0" w:color="auto"/>
        <w:right w:val="none" w:sz="0" w:space="0" w:color="auto"/>
      </w:divBdr>
    </w:div>
    <w:div w:id="1073238234">
      <w:marLeft w:val="0"/>
      <w:marRight w:val="0"/>
      <w:marTop w:val="0"/>
      <w:marBottom w:val="0"/>
      <w:divBdr>
        <w:top w:val="none" w:sz="0" w:space="0" w:color="auto"/>
        <w:left w:val="none" w:sz="0" w:space="0" w:color="auto"/>
        <w:bottom w:val="none" w:sz="0" w:space="0" w:color="auto"/>
        <w:right w:val="none" w:sz="0" w:space="0" w:color="auto"/>
      </w:divBdr>
    </w:div>
    <w:div w:id="1073239959">
      <w:marLeft w:val="0"/>
      <w:marRight w:val="0"/>
      <w:marTop w:val="0"/>
      <w:marBottom w:val="0"/>
      <w:divBdr>
        <w:top w:val="none" w:sz="0" w:space="0" w:color="auto"/>
        <w:left w:val="none" w:sz="0" w:space="0" w:color="auto"/>
        <w:bottom w:val="none" w:sz="0" w:space="0" w:color="auto"/>
        <w:right w:val="none" w:sz="0" w:space="0" w:color="auto"/>
      </w:divBdr>
    </w:div>
    <w:div w:id="1074543951">
      <w:marLeft w:val="0"/>
      <w:marRight w:val="0"/>
      <w:marTop w:val="0"/>
      <w:marBottom w:val="0"/>
      <w:divBdr>
        <w:top w:val="none" w:sz="0" w:space="0" w:color="auto"/>
        <w:left w:val="none" w:sz="0" w:space="0" w:color="auto"/>
        <w:bottom w:val="none" w:sz="0" w:space="0" w:color="auto"/>
        <w:right w:val="none" w:sz="0" w:space="0" w:color="auto"/>
      </w:divBdr>
    </w:div>
    <w:div w:id="1075978472">
      <w:bodyDiv w:val="1"/>
      <w:marLeft w:val="0"/>
      <w:marRight w:val="0"/>
      <w:marTop w:val="0"/>
      <w:marBottom w:val="0"/>
      <w:divBdr>
        <w:top w:val="none" w:sz="0" w:space="0" w:color="auto"/>
        <w:left w:val="none" w:sz="0" w:space="0" w:color="auto"/>
        <w:bottom w:val="none" w:sz="0" w:space="0" w:color="auto"/>
        <w:right w:val="none" w:sz="0" w:space="0" w:color="auto"/>
      </w:divBdr>
    </w:div>
    <w:div w:id="1076394470">
      <w:marLeft w:val="0"/>
      <w:marRight w:val="0"/>
      <w:marTop w:val="0"/>
      <w:marBottom w:val="0"/>
      <w:divBdr>
        <w:top w:val="none" w:sz="0" w:space="0" w:color="auto"/>
        <w:left w:val="none" w:sz="0" w:space="0" w:color="auto"/>
        <w:bottom w:val="none" w:sz="0" w:space="0" w:color="auto"/>
        <w:right w:val="none" w:sz="0" w:space="0" w:color="auto"/>
      </w:divBdr>
    </w:div>
    <w:div w:id="1079910658">
      <w:bodyDiv w:val="1"/>
      <w:marLeft w:val="0"/>
      <w:marRight w:val="0"/>
      <w:marTop w:val="0"/>
      <w:marBottom w:val="0"/>
      <w:divBdr>
        <w:top w:val="none" w:sz="0" w:space="0" w:color="auto"/>
        <w:left w:val="none" w:sz="0" w:space="0" w:color="auto"/>
        <w:bottom w:val="none" w:sz="0" w:space="0" w:color="auto"/>
        <w:right w:val="none" w:sz="0" w:space="0" w:color="auto"/>
      </w:divBdr>
    </w:div>
    <w:div w:id="1080980683">
      <w:marLeft w:val="0"/>
      <w:marRight w:val="0"/>
      <w:marTop w:val="0"/>
      <w:marBottom w:val="0"/>
      <w:divBdr>
        <w:top w:val="none" w:sz="0" w:space="0" w:color="auto"/>
        <w:left w:val="none" w:sz="0" w:space="0" w:color="auto"/>
        <w:bottom w:val="none" w:sz="0" w:space="0" w:color="auto"/>
        <w:right w:val="none" w:sz="0" w:space="0" w:color="auto"/>
      </w:divBdr>
    </w:div>
    <w:div w:id="1083990983">
      <w:marLeft w:val="0"/>
      <w:marRight w:val="0"/>
      <w:marTop w:val="0"/>
      <w:marBottom w:val="0"/>
      <w:divBdr>
        <w:top w:val="none" w:sz="0" w:space="0" w:color="auto"/>
        <w:left w:val="none" w:sz="0" w:space="0" w:color="auto"/>
        <w:bottom w:val="none" w:sz="0" w:space="0" w:color="auto"/>
        <w:right w:val="none" w:sz="0" w:space="0" w:color="auto"/>
      </w:divBdr>
      <w:divsChild>
        <w:div w:id="1254627852">
          <w:marLeft w:val="0"/>
          <w:marRight w:val="0"/>
          <w:marTop w:val="0"/>
          <w:marBottom w:val="0"/>
          <w:divBdr>
            <w:top w:val="none" w:sz="0" w:space="0" w:color="auto"/>
            <w:left w:val="none" w:sz="0" w:space="0" w:color="auto"/>
            <w:bottom w:val="none" w:sz="0" w:space="0" w:color="auto"/>
            <w:right w:val="none" w:sz="0" w:space="0" w:color="auto"/>
          </w:divBdr>
          <w:divsChild>
            <w:div w:id="131872453">
              <w:marLeft w:val="0"/>
              <w:marRight w:val="0"/>
              <w:marTop w:val="0"/>
              <w:marBottom w:val="0"/>
              <w:divBdr>
                <w:top w:val="none" w:sz="0" w:space="0" w:color="auto"/>
                <w:left w:val="none" w:sz="0" w:space="0" w:color="auto"/>
                <w:bottom w:val="none" w:sz="0" w:space="0" w:color="auto"/>
                <w:right w:val="none" w:sz="0" w:space="0" w:color="auto"/>
              </w:divBdr>
              <w:divsChild>
                <w:div w:id="12937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2923">
      <w:marLeft w:val="0"/>
      <w:marRight w:val="0"/>
      <w:marTop w:val="0"/>
      <w:marBottom w:val="0"/>
      <w:divBdr>
        <w:top w:val="none" w:sz="0" w:space="0" w:color="auto"/>
        <w:left w:val="none" w:sz="0" w:space="0" w:color="auto"/>
        <w:bottom w:val="none" w:sz="0" w:space="0" w:color="auto"/>
        <w:right w:val="none" w:sz="0" w:space="0" w:color="auto"/>
      </w:divBdr>
    </w:div>
    <w:div w:id="1085612766">
      <w:marLeft w:val="0"/>
      <w:marRight w:val="0"/>
      <w:marTop w:val="0"/>
      <w:marBottom w:val="0"/>
      <w:divBdr>
        <w:top w:val="none" w:sz="0" w:space="0" w:color="auto"/>
        <w:left w:val="none" w:sz="0" w:space="0" w:color="auto"/>
        <w:bottom w:val="none" w:sz="0" w:space="0" w:color="auto"/>
        <w:right w:val="none" w:sz="0" w:space="0" w:color="auto"/>
      </w:divBdr>
    </w:div>
    <w:div w:id="1085692487">
      <w:marLeft w:val="0"/>
      <w:marRight w:val="0"/>
      <w:marTop w:val="0"/>
      <w:marBottom w:val="0"/>
      <w:divBdr>
        <w:top w:val="none" w:sz="0" w:space="0" w:color="auto"/>
        <w:left w:val="none" w:sz="0" w:space="0" w:color="auto"/>
        <w:bottom w:val="none" w:sz="0" w:space="0" w:color="auto"/>
        <w:right w:val="none" w:sz="0" w:space="0" w:color="auto"/>
      </w:divBdr>
      <w:divsChild>
        <w:div w:id="1279021720">
          <w:marLeft w:val="0"/>
          <w:marRight w:val="0"/>
          <w:marTop w:val="0"/>
          <w:marBottom w:val="0"/>
          <w:divBdr>
            <w:top w:val="none" w:sz="0" w:space="0" w:color="auto"/>
            <w:left w:val="none" w:sz="0" w:space="0" w:color="auto"/>
            <w:bottom w:val="none" w:sz="0" w:space="0" w:color="auto"/>
            <w:right w:val="none" w:sz="0" w:space="0" w:color="auto"/>
          </w:divBdr>
          <w:divsChild>
            <w:div w:id="1362628618">
              <w:marLeft w:val="0"/>
              <w:marRight w:val="0"/>
              <w:marTop w:val="0"/>
              <w:marBottom w:val="0"/>
              <w:divBdr>
                <w:top w:val="none" w:sz="0" w:space="0" w:color="auto"/>
                <w:left w:val="none" w:sz="0" w:space="0" w:color="auto"/>
                <w:bottom w:val="none" w:sz="0" w:space="0" w:color="auto"/>
                <w:right w:val="none" w:sz="0" w:space="0" w:color="auto"/>
              </w:divBdr>
              <w:divsChild>
                <w:div w:id="2269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5982">
      <w:marLeft w:val="0"/>
      <w:marRight w:val="0"/>
      <w:marTop w:val="0"/>
      <w:marBottom w:val="0"/>
      <w:divBdr>
        <w:top w:val="none" w:sz="0" w:space="0" w:color="auto"/>
        <w:left w:val="none" w:sz="0" w:space="0" w:color="auto"/>
        <w:bottom w:val="none" w:sz="0" w:space="0" w:color="auto"/>
        <w:right w:val="none" w:sz="0" w:space="0" w:color="auto"/>
      </w:divBdr>
    </w:div>
    <w:div w:id="1086265677">
      <w:marLeft w:val="0"/>
      <w:marRight w:val="0"/>
      <w:marTop w:val="0"/>
      <w:marBottom w:val="0"/>
      <w:divBdr>
        <w:top w:val="none" w:sz="0" w:space="0" w:color="auto"/>
        <w:left w:val="none" w:sz="0" w:space="0" w:color="auto"/>
        <w:bottom w:val="none" w:sz="0" w:space="0" w:color="auto"/>
        <w:right w:val="none" w:sz="0" w:space="0" w:color="auto"/>
      </w:divBdr>
    </w:div>
    <w:div w:id="1086919686">
      <w:marLeft w:val="0"/>
      <w:marRight w:val="0"/>
      <w:marTop w:val="0"/>
      <w:marBottom w:val="0"/>
      <w:divBdr>
        <w:top w:val="none" w:sz="0" w:space="0" w:color="auto"/>
        <w:left w:val="none" w:sz="0" w:space="0" w:color="auto"/>
        <w:bottom w:val="none" w:sz="0" w:space="0" w:color="auto"/>
        <w:right w:val="none" w:sz="0" w:space="0" w:color="auto"/>
      </w:divBdr>
    </w:div>
    <w:div w:id="1088581168">
      <w:marLeft w:val="0"/>
      <w:marRight w:val="0"/>
      <w:marTop w:val="0"/>
      <w:marBottom w:val="0"/>
      <w:divBdr>
        <w:top w:val="none" w:sz="0" w:space="0" w:color="auto"/>
        <w:left w:val="none" w:sz="0" w:space="0" w:color="auto"/>
        <w:bottom w:val="none" w:sz="0" w:space="0" w:color="auto"/>
        <w:right w:val="none" w:sz="0" w:space="0" w:color="auto"/>
      </w:divBdr>
    </w:div>
    <w:div w:id="1090197016">
      <w:marLeft w:val="0"/>
      <w:marRight w:val="0"/>
      <w:marTop w:val="0"/>
      <w:marBottom w:val="0"/>
      <w:divBdr>
        <w:top w:val="none" w:sz="0" w:space="0" w:color="auto"/>
        <w:left w:val="none" w:sz="0" w:space="0" w:color="auto"/>
        <w:bottom w:val="none" w:sz="0" w:space="0" w:color="auto"/>
        <w:right w:val="none" w:sz="0" w:space="0" w:color="auto"/>
      </w:divBdr>
    </w:div>
    <w:div w:id="1102068877">
      <w:marLeft w:val="0"/>
      <w:marRight w:val="0"/>
      <w:marTop w:val="0"/>
      <w:marBottom w:val="0"/>
      <w:divBdr>
        <w:top w:val="none" w:sz="0" w:space="0" w:color="auto"/>
        <w:left w:val="none" w:sz="0" w:space="0" w:color="auto"/>
        <w:bottom w:val="none" w:sz="0" w:space="0" w:color="auto"/>
        <w:right w:val="none" w:sz="0" w:space="0" w:color="auto"/>
      </w:divBdr>
      <w:divsChild>
        <w:div w:id="1418795055">
          <w:marLeft w:val="0"/>
          <w:marRight w:val="0"/>
          <w:marTop w:val="0"/>
          <w:marBottom w:val="0"/>
          <w:divBdr>
            <w:top w:val="none" w:sz="0" w:space="0" w:color="auto"/>
            <w:left w:val="none" w:sz="0" w:space="0" w:color="auto"/>
            <w:bottom w:val="none" w:sz="0" w:space="0" w:color="auto"/>
            <w:right w:val="none" w:sz="0" w:space="0" w:color="auto"/>
          </w:divBdr>
          <w:divsChild>
            <w:div w:id="828599836">
              <w:marLeft w:val="0"/>
              <w:marRight w:val="0"/>
              <w:marTop w:val="0"/>
              <w:marBottom w:val="0"/>
              <w:divBdr>
                <w:top w:val="none" w:sz="0" w:space="0" w:color="auto"/>
                <w:left w:val="none" w:sz="0" w:space="0" w:color="auto"/>
                <w:bottom w:val="none" w:sz="0" w:space="0" w:color="auto"/>
                <w:right w:val="none" w:sz="0" w:space="0" w:color="auto"/>
              </w:divBdr>
              <w:divsChild>
                <w:div w:id="1331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9434">
      <w:bodyDiv w:val="1"/>
      <w:marLeft w:val="0"/>
      <w:marRight w:val="0"/>
      <w:marTop w:val="0"/>
      <w:marBottom w:val="0"/>
      <w:divBdr>
        <w:top w:val="none" w:sz="0" w:space="0" w:color="auto"/>
        <w:left w:val="none" w:sz="0" w:space="0" w:color="auto"/>
        <w:bottom w:val="none" w:sz="0" w:space="0" w:color="auto"/>
        <w:right w:val="none" w:sz="0" w:space="0" w:color="auto"/>
      </w:divBdr>
    </w:div>
    <w:div w:id="1106922872">
      <w:bodyDiv w:val="1"/>
      <w:marLeft w:val="0"/>
      <w:marRight w:val="0"/>
      <w:marTop w:val="0"/>
      <w:marBottom w:val="0"/>
      <w:divBdr>
        <w:top w:val="none" w:sz="0" w:space="0" w:color="auto"/>
        <w:left w:val="none" w:sz="0" w:space="0" w:color="auto"/>
        <w:bottom w:val="none" w:sz="0" w:space="0" w:color="auto"/>
        <w:right w:val="none" w:sz="0" w:space="0" w:color="auto"/>
      </w:divBdr>
    </w:div>
    <w:div w:id="1107189405">
      <w:bodyDiv w:val="1"/>
      <w:marLeft w:val="0"/>
      <w:marRight w:val="0"/>
      <w:marTop w:val="0"/>
      <w:marBottom w:val="0"/>
      <w:divBdr>
        <w:top w:val="none" w:sz="0" w:space="0" w:color="auto"/>
        <w:left w:val="none" w:sz="0" w:space="0" w:color="auto"/>
        <w:bottom w:val="none" w:sz="0" w:space="0" w:color="auto"/>
        <w:right w:val="none" w:sz="0" w:space="0" w:color="auto"/>
      </w:divBdr>
    </w:div>
    <w:div w:id="1108506737">
      <w:marLeft w:val="0"/>
      <w:marRight w:val="0"/>
      <w:marTop w:val="0"/>
      <w:marBottom w:val="0"/>
      <w:divBdr>
        <w:top w:val="none" w:sz="0" w:space="0" w:color="auto"/>
        <w:left w:val="none" w:sz="0" w:space="0" w:color="auto"/>
        <w:bottom w:val="none" w:sz="0" w:space="0" w:color="auto"/>
        <w:right w:val="none" w:sz="0" w:space="0" w:color="auto"/>
      </w:divBdr>
      <w:divsChild>
        <w:div w:id="927231606">
          <w:marLeft w:val="0"/>
          <w:marRight w:val="0"/>
          <w:marTop w:val="0"/>
          <w:marBottom w:val="0"/>
          <w:divBdr>
            <w:top w:val="none" w:sz="0" w:space="0" w:color="auto"/>
            <w:left w:val="none" w:sz="0" w:space="0" w:color="auto"/>
            <w:bottom w:val="none" w:sz="0" w:space="0" w:color="auto"/>
            <w:right w:val="none" w:sz="0" w:space="0" w:color="auto"/>
          </w:divBdr>
          <w:divsChild>
            <w:div w:id="438913454">
              <w:marLeft w:val="0"/>
              <w:marRight w:val="0"/>
              <w:marTop w:val="0"/>
              <w:marBottom w:val="0"/>
              <w:divBdr>
                <w:top w:val="none" w:sz="0" w:space="0" w:color="auto"/>
                <w:left w:val="none" w:sz="0" w:space="0" w:color="auto"/>
                <w:bottom w:val="none" w:sz="0" w:space="0" w:color="auto"/>
                <w:right w:val="none" w:sz="0" w:space="0" w:color="auto"/>
              </w:divBdr>
              <w:divsChild>
                <w:div w:id="16541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6289">
      <w:bodyDiv w:val="1"/>
      <w:marLeft w:val="0"/>
      <w:marRight w:val="0"/>
      <w:marTop w:val="0"/>
      <w:marBottom w:val="0"/>
      <w:divBdr>
        <w:top w:val="none" w:sz="0" w:space="0" w:color="auto"/>
        <w:left w:val="none" w:sz="0" w:space="0" w:color="auto"/>
        <w:bottom w:val="none" w:sz="0" w:space="0" w:color="auto"/>
        <w:right w:val="none" w:sz="0" w:space="0" w:color="auto"/>
      </w:divBdr>
    </w:div>
    <w:div w:id="1111390219">
      <w:marLeft w:val="0"/>
      <w:marRight w:val="0"/>
      <w:marTop w:val="0"/>
      <w:marBottom w:val="0"/>
      <w:divBdr>
        <w:top w:val="none" w:sz="0" w:space="0" w:color="auto"/>
        <w:left w:val="none" w:sz="0" w:space="0" w:color="auto"/>
        <w:bottom w:val="none" w:sz="0" w:space="0" w:color="auto"/>
        <w:right w:val="none" w:sz="0" w:space="0" w:color="auto"/>
      </w:divBdr>
    </w:div>
    <w:div w:id="1113552069">
      <w:marLeft w:val="0"/>
      <w:marRight w:val="0"/>
      <w:marTop w:val="0"/>
      <w:marBottom w:val="0"/>
      <w:divBdr>
        <w:top w:val="none" w:sz="0" w:space="0" w:color="auto"/>
        <w:left w:val="none" w:sz="0" w:space="0" w:color="auto"/>
        <w:bottom w:val="none" w:sz="0" w:space="0" w:color="auto"/>
        <w:right w:val="none" w:sz="0" w:space="0" w:color="auto"/>
      </w:divBdr>
    </w:div>
    <w:div w:id="1117141856">
      <w:bodyDiv w:val="1"/>
      <w:marLeft w:val="0"/>
      <w:marRight w:val="0"/>
      <w:marTop w:val="0"/>
      <w:marBottom w:val="0"/>
      <w:divBdr>
        <w:top w:val="none" w:sz="0" w:space="0" w:color="auto"/>
        <w:left w:val="none" w:sz="0" w:space="0" w:color="auto"/>
        <w:bottom w:val="none" w:sz="0" w:space="0" w:color="auto"/>
        <w:right w:val="none" w:sz="0" w:space="0" w:color="auto"/>
      </w:divBdr>
    </w:div>
    <w:div w:id="1120761146">
      <w:marLeft w:val="0"/>
      <w:marRight w:val="0"/>
      <w:marTop w:val="0"/>
      <w:marBottom w:val="0"/>
      <w:divBdr>
        <w:top w:val="none" w:sz="0" w:space="0" w:color="auto"/>
        <w:left w:val="none" w:sz="0" w:space="0" w:color="auto"/>
        <w:bottom w:val="none" w:sz="0" w:space="0" w:color="auto"/>
        <w:right w:val="none" w:sz="0" w:space="0" w:color="auto"/>
      </w:divBdr>
    </w:div>
    <w:div w:id="1128627117">
      <w:marLeft w:val="0"/>
      <w:marRight w:val="0"/>
      <w:marTop w:val="0"/>
      <w:marBottom w:val="0"/>
      <w:divBdr>
        <w:top w:val="none" w:sz="0" w:space="0" w:color="auto"/>
        <w:left w:val="none" w:sz="0" w:space="0" w:color="auto"/>
        <w:bottom w:val="none" w:sz="0" w:space="0" w:color="auto"/>
        <w:right w:val="none" w:sz="0" w:space="0" w:color="auto"/>
      </w:divBdr>
    </w:div>
    <w:div w:id="1136490757">
      <w:marLeft w:val="0"/>
      <w:marRight w:val="0"/>
      <w:marTop w:val="0"/>
      <w:marBottom w:val="0"/>
      <w:divBdr>
        <w:top w:val="none" w:sz="0" w:space="0" w:color="auto"/>
        <w:left w:val="none" w:sz="0" w:space="0" w:color="auto"/>
        <w:bottom w:val="none" w:sz="0" w:space="0" w:color="auto"/>
        <w:right w:val="none" w:sz="0" w:space="0" w:color="auto"/>
      </w:divBdr>
    </w:div>
    <w:div w:id="1138382721">
      <w:marLeft w:val="0"/>
      <w:marRight w:val="0"/>
      <w:marTop w:val="0"/>
      <w:marBottom w:val="0"/>
      <w:divBdr>
        <w:top w:val="none" w:sz="0" w:space="0" w:color="auto"/>
        <w:left w:val="none" w:sz="0" w:space="0" w:color="auto"/>
        <w:bottom w:val="none" w:sz="0" w:space="0" w:color="auto"/>
        <w:right w:val="none" w:sz="0" w:space="0" w:color="auto"/>
      </w:divBdr>
    </w:div>
    <w:div w:id="1139610611">
      <w:marLeft w:val="0"/>
      <w:marRight w:val="0"/>
      <w:marTop w:val="0"/>
      <w:marBottom w:val="0"/>
      <w:divBdr>
        <w:top w:val="none" w:sz="0" w:space="0" w:color="auto"/>
        <w:left w:val="none" w:sz="0" w:space="0" w:color="auto"/>
        <w:bottom w:val="none" w:sz="0" w:space="0" w:color="auto"/>
        <w:right w:val="none" w:sz="0" w:space="0" w:color="auto"/>
      </w:divBdr>
    </w:div>
    <w:div w:id="1139612856">
      <w:marLeft w:val="0"/>
      <w:marRight w:val="0"/>
      <w:marTop w:val="0"/>
      <w:marBottom w:val="0"/>
      <w:divBdr>
        <w:top w:val="none" w:sz="0" w:space="0" w:color="auto"/>
        <w:left w:val="none" w:sz="0" w:space="0" w:color="auto"/>
        <w:bottom w:val="none" w:sz="0" w:space="0" w:color="auto"/>
        <w:right w:val="none" w:sz="0" w:space="0" w:color="auto"/>
      </w:divBdr>
    </w:div>
    <w:div w:id="1145852354">
      <w:bodyDiv w:val="1"/>
      <w:marLeft w:val="0"/>
      <w:marRight w:val="0"/>
      <w:marTop w:val="0"/>
      <w:marBottom w:val="0"/>
      <w:divBdr>
        <w:top w:val="none" w:sz="0" w:space="0" w:color="auto"/>
        <w:left w:val="none" w:sz="0" w:space="0" w:color="auto"/>
        <w:bottom w:val="none" w:sz="0" w:space="0" w:color="auto"/>
        <w:right w:val="none" w:sz="0" w:space="0" w:color="auto"/>
      </w:divBdr>
    </w:div>
    <w:div w:id="1146437789">
      <w:marLeft w:val="0"/>
      <w:marRight w:val="0"/>
      <w:marTop w:val="0"/>
      <w:marBottom w:val="0"/>
      <w:divBdr>
        <w:top w:val="none" w:sz="0" w:space="0" w:color="auto"/>
        <w:left w:val="none" w:sz="0" w:space="0" w:color="auto"/>
        <w:bottom w:val="none" w:sz="0" w:space="0" w:color="auto"/>
        <w:right w:val="none" w:sz="0" w:space="0" w:color="auto"/>
      </w:divBdr>
    </w:div>
    <w:div w:id="1147163889">
      <w:marLeft w:val="0"/>
      <w:marRight w:val="0"/>
      <w:marTop w:val="0"/>
      <w:marBottom w:val="0"/>
      <w:divBdr>
        <w:top w:val="none" w:sz="0" w:space="0" w:color="auto"/>
        <w:left w:val="none" w:sz="0" w:space="0" w:color="auto"/>
        <w:bottom w:val="none" w:sz="0" w:space="0" w:color="auto"/>
        <w:right w:val="none" w:sz="0" w:space="0" w:color="auto"/>
      </w:divBdr>
    </w:div>
    <w:div w:id="1156919345">
      <w:marLeft w:val="0"/>
      <w:marRight w:val="0"/>
      <w:marTop w:val="0"/>
      <w:marBottom w:val="0"/>
      <w:divBdr>
        <w:top w:val="none" w:sz="0" w:space="0" w:color="auto"/>
        <w:left w:val="none" w:sz="0" w:space="0" w:color="auto"/>
        <w:bottom w:val="none" w:sz="0" w:space="0" w:color="auto"/>
        <w:right w:val="none" w:sz="0" w:space="0" w:color="auto"/>
      </w:divBdr>
      <w:divsChild>
        <w:div w:id="1716734946">
          <w:marLeft w:val="0"/>
          <w:marRight w:val="0"/>
          <w:marTop w:val="0"/>
          <w:marBottom w:val="0"/>
          <w:divBdr>
            <w:top w:val="none" w:sz="0" w:space="0" w:color="auto"/>
            <w:left w:val="none" w:sz="0" w:space="0" w:color="auto"/>
            <w:bottom w:val="none" w:sz="0" w:space="0" w:color="auto"/>
            <w:right w:val="none" w:sz="0" w:space="0" w:color="auto"/>
          </w:divBdr>
          <w:divsChild>
            <w:div w:id="1927568817">
              <w:marLeft w:val="0"/>
              <w:marRight w:val="0"/>
              <w:marTop w:val="0"/>
              <w:marBottom w:val="0"/>
              <w:divBdr>
                <w:top w:val="none" w:sz="0" w:space="0" w:color="auto"/>
                <w:left w:val="none" w:sz="0" w:space="0" w:color="auto"/>
                <w:bottom w:val="none" w:sz="0" w:space="0" w:color="auto"/>
                <w:right w:val="none" w:sz="0" w:space="0" w:color="auto"/>
              </w:divBdr>
              <w:divsChild>
                <w:div w:id="1407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08022">
      <w:marLeft w:val="0"/>
      <w:marRight w:val="0"/>
      <w:marTop w:val="0"/>
      <w:marBottom w:val="0"/>
      <w:divBdr>
        <w:top w:val="none" w:sz="0" w:space="0" w:color="auto"/>
        <w:left w:val="none" w:sz="0" w:space="0" w:color="auto"/>
        <w:bottom w:val="none" w:sz="0" w:space="0" w:color="auto"/>
        <w:right w:val="none" w:sz="0" w:space="0" w:color="auto"/>
      </w:divBdr>
    </w:div>
    <w:div w:id="1162502342">
      <w:marLeft w:val="0"/>
      <w:marRight w:val="0"/>
      <w:marTop w:val="0"/>
      <w:marBottom w:val="0"/>
      <w:divBdr>
        <w:top w:val="none" w:sz="0" w:space="0" w:color="auto"/>
        <w:left w:val="none" w:sz="0" w:space="0" w:color="auto"/>
        <w:bottom w:val="none" w:sz="0" w:space="0" w:color="auto"/>
        <w:right w:val="none" w:sz="0" w:space="0" w:color="auto"/>
      </w:divBdr>
    </w:div>
    <w:div w:id="1164778913">
      <w:marLeft w:val="0"/>
      <w:marRight w:val="0"/>
      <w:marTop w:val="0"/>
      <w:marBottom w:val="0"/>
      <w:divBdr>
        <w:top w:val="none" w:sz="0" w:space="0" w:color="auto"/>
        <w:left w:val="none" w:sz="0" w:space="0" w:color="auto"/>
        <w:bottom w:val="none" w:sz="0" w:space="0" w:color="auto"/>
        <w:right w:val="none" w:sz="0" w:space="0" w:color="auto"/>
      </w:divBdr>
      <w:divsChild>
        <w:div w:id="1001003699">
          <w:marLeft w:val="0"/>
          <w:marRight w:val="0"/>
          <w:marTop w:val="0"/>
          <w:marBottom w:val="0"/>
          <w:divBdr>
            <w:top w:val="none" w:sz="0" w:space="0" w:color="auto"/>
            <w:left w:val="none" w:sz="0" w:space="0" w:color="auto"/>
            <w:bottom w:val="none" w:sz="0" w:space="0" w:color="auto"/>
            <w:right w:val="none" w:sz="0" w:space="0" w:color="auto"/>
          </w:divBdr>
          <w:divsChild>
            <w:div w:id="1425033459">
              <w:marLeft w:val="0"/>
              <w:marRight w:val="0"/>
              <w:marTop w:val="0"/>
              <w:marBottom w:val="0"/>
              <w:divBdr>
                <w:top w:val="none" w:sz="0" w:space="0" w:color="auto"/>
                <w:left w:val="none" w:sz="0" w:space="0" w:color="auto"/>
                <w:bottom w:val="none" w:sz="0" w:space="0" w:color="auto"/>
                <w:right w:val="none" w:sz="0" w:space="0" w:color="auto"/>
              </w:divBdr>
              <w:divsChild>
                <w:div w:id="2069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27132">
      <w:marLeft w:val="0"/>
      <w:marRight w:val="0"/>
      <w:marTop w:val="0"/>
      <w:marBottom w:val="0"/>
      <w:divBdr>
        <w:top w:val="none" w:sz="0" w:space="0" w:color="auto"/>
        <w:left w:val="none" w:sz="0" w:space="0" w:color="auto"/>
        <w:bottom w:val="none" w:sz="0" w:space="0" w:color="auto"/>
        <w:right w:val="none" w:sz="0" w:space="0" w:color="auto"/>
      </w:divBdr>
    </w:div>
    <w:div w:id="1168670399">
      <w:marLeft w:val="0"/>
      <w:marRight w:val="0"/>
      <w:marTop w:val="0"/>
      <w:marBottom w:val="0"/>
      <w:divBdr>
        <w:top w:val="none" w:sz="0" w:space="0" w:color="auto"/>
        <w:left w:val="none" w:sz="0" w:space="0" w:color="auto"/>
        <w:bottom w:val="none" w:sz="0" w:space="0" w:color="auto"/>
        <w:right w:val="none" w:sz="0" w:space="0" w:color="auto"/>
      </w:divBdr>
    </w:div>
    <w:div w:id="1170490717">
      <w:marLeft w:val="0"/>
      <w:marRight w:val="0"/>
      <w:marTop w:val="0"/>
      <w:marBottom w:val="0"/>
      <w:divBdr>
        <w:top w:val="none" w:sz="0" w:space="0" w:color="auto"/>
        <w:left w:val="none" w:sz="0" w:space="0" w:color="auto"/>
        <w:bottom w:val="none" w:sz="0" w:space="0" w:color="auto"/>
        <w:right w:val="none" w:sz="0" w:space="0" w:color="auto"/>
      </w:divBdr>
      <w:divsChild>
        <w:div w:id="48890081">
          <w:marLeft w:val="0"/>
          <w:marRight w:val="0"/>
          <w:marTop w:val="0"/>
          <w:marBottom w:val="0"/>
          <w:divBdr>
            <w:top w:val="none" w:sz="0" w:space="0" w:color="auto"/>
            <w:left w:val="none" w:sz="0" w:space="0" w:color="auto"/>
            <w:bottom w:val="none" w:sz="0" w:space="0" w:color="auto"/>
            <w:right w:val="none" w:sz="0" w:space="0" w:color="auto"/>
          </w:divBdr>
          <w:divsChild>
            <w:div w:id="1409646584">
              <w:marLeft w:val="0"/>
              <w:marRight w:val="0"/>
              <w:marTop w:val="0"/>
              <w:marBottom w:val="0"/>
              <w:divBdr>
                <w:top w:val="none" w:sz="0" w:space="0" w:color="auto"/>
                <w:left w:val="none" w:sz="0" w:space="0" w:color="auto"/>
                <w:bottom w:val="none" w:sz="0" w:space="0" w:color="auto"/>
                <w:right w:val="none" w:sz="0" w:space="0" w:color="auto"/>
              </w:divBdr>
              <w:divsChild>
                <w:div w:id="5323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0333">
      <w:bodyDiv w:val="1"/>
      <w:marLeft w:val="0"/>
      <w:marRight w:val="0"/>
      <w:marTop w:val="0"/>
      <w:marBottom w:val="0"/>
      <w:divBdr>
        <w:top w:val="none" w:sz="0" w:space="0" w:color="auto"/>
        <w:left w:val="none" w:sz="0" w:space="0" w:color="auto"/>
        <w:bottom w:val="none" w:sz="0" w:space="0" w:color="auto"/>
        <w:right w:val="none" w:sz="0" w:space="0" w:color="auto"/>
      </w:divBdr>
    </w:div>
    <w:div w:id="1177887962">
      <w:marLeft w:val="0"/>
      <w:marRight w:val="0"/>
      <w:marTop w:val="0"/>
      <w:marBottom w:val="0"/>
      <w:divBdr>
        <w:top w:val="none" w:sz="0" w:space="0" w:color="auto"/>
        <w:left w:val="none" w:sz="0" w:space="0" w:color="auto"/>
        <w:bottom w:val="none" w:sz="0" w:space="0" w:color="auto"/>
        <w:right w:val="none" w:sz="0" w:space="0" w:color="auto"/>
      </w:divBdr>
    </w:div>
    <w:div w:id="1177960815">
      <w:marLeft w:val="0"/>
      <w:marRight w:val="0"/>
      <w:marTop w:val="0"/>
      <w:marBottom w:val="0"/>
      <w:divBdr>
        <w:top w:val="none" w:sz="0" w:space="0" w:color="auto"/>
        <w:left w:val="none" w:sz="0" w:space="0" w:color="auto"/>
        <w:bottom w:val="none" w:sz="0" w:space="0" w:color="auto"/>
        <w:right w:val="none" w:sz="0" w:space="0" w:color="auto"/>
      </w:divBdr>
    </w:div>
    <w:div w:id="1177965536">
      <w:marLeft w:val="0"/>
      <w:marRight w:val="0"/>
      <w:marTop w:val="0"/>
      <w:marBottom w:val="0"/>
      <w:divBdr>
        <w:top w:val="none" w:sz="0" w:space="0" w:color="auto"/>
        <w:left w:val="none" w:sz="0" w:space="0" w:color="auto"/>
        <w:bottom w:val="none" w:sz="0" w:space="0" w:color="auto"/>
        <w:right w:val="none" w:sz="0" w:space="0" w:color="auto"/>
      </w:divBdr>
    </w:div>
    <w:div w:id="1178352512">
      <w:marLeft w:val="0"/>
      <w:marRight w:val="0"/>
      <w:marTop w:val="0"/>
      <w:marBottom w:val="0"/>
      <w:divBdr>
        <w:top w:val="none" w:sz="0" w:space="0" w:color="auto"/>
        <w:left w:val="none" w:sz="0" w:space="0" w:color="auto"/>
        <w:bottom w:val="none" w:sz="0" w:space="0" w:color="auto"/>
        <w:right w:val="none" w:sz="0" w:space="0" w:color="auto"/>
      </w:divBdr>
    </w:div>
    <w:div w:id="1178498881">
      <w:marLeft w:val="0"/>
      <w:marRight w:val="0"/>
      <w:marTop w:val="0"/>
      <w:marBottom w:val="0"/>
      <w:divBdr>
        <w:top w:val="none" w:sz="0" w:space="0" w:color="auto"/>
        <w:left w:val="none" w:sz="0" w:space="0" w:color="auto"/>
        <w:bottom w:val="none" w:sz="0" w:space="0" w:color="auto"/>
        <w:right w:val="none" w:sz="0" w:space="0" w:color="auto"/>
      </w:divBdr>
    </w:div>
    <w:div w:id="1178740178">
      <w:marLeft w:val="0"/>
      <w:marRight w:val="0"/>
      <w:marTop w:val="0"/>
      <w:marBottom w:val="0"/>
      <w:divBdr>
        <w:top w:val="none" w:sz="0" w:space="0" w:color="auto"/>
        <w:left w:val="none" w:sz="0" w:space="0" w:color="auto"/>
        <w:bottom w:val="none" w:sz="0" w:space="0" w:color="auto"/>
        <w:right w:val="none" w:sz="0" w:space="0" w:color="auto"/>
      </w:divBdr>
    </w:div>
    <w:div w:id="1178934139">
      <w:marLeft w:val="0"/>
      <w:marRight w:val="0"/>
      <w:marTop w:val="0"/>
      <w:marBottom w:val="0"/>
      <w:divBdr>
        <w:top w:val="none" w:sz="0" w:space="0" w:color="auto"/>
        <w:left w:val="none" w:sz="0" w:space="0" w:color="auto"/>
        <w:bottom w:val="none" w:sz="0" w:space="0" w:color="auto"/>
        <w:right w:val="none" w:sz="0" w:space="0" w:color="auto"/>
      </w:divBdr>
      <w:divsChild>
        <w:div w:id="1202665941">
          <w:marLeft w:val="0"/>
          <w:marRight w:val="0"/>
          <w:marTop w:val="0"/>
          <w:marBottom w:val="0"/>
          <w:divBdr>
            <w:top w:val="none" w:sz="0" w:space="0" w:color="auto"/>
            <w:left w:val="none" w:sz="0" w:space="0" w:color="auto"/>
            <w:bottom w:val="none" w:sz="0" w:space="0" w:color="auto"/>
            <w:right w:val="none" w:sz="0" w:space="0" w:color="auto"/>
          </w:divBdr>
          <w:divsChild>
            <w:div w:id="398941446">
              <w:marLeft w:val="0"/>
              <w:marRight w:val="0"/>
              <w:marTop w:val="0"/>
              <w:marBottom w:val="0"/>
              <w:divBdr>
                <w:top w:val="none" w:sz="0" w:space="0" w:color="auto"/>
                <w:left w:val="none" w:sz="0" w:space="0" w:color="auto"/>
                <w:bottom w:val="none" w:sz="0" w:space="0" w:color="auto"/>
                <w:right w:val="none" w:sz="0" w:space="0" w:color="auto"/>
              </w:divBdr>
              <w:divsChild>
                <w:div w:id="10103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172252">
      <w:marLeft w:val="0"/>
      <w:marRight w:val="0"/>
      <w:marTop w:val="0"/>
      <w:marBottom w:val="0"/>
      <w:divBdr>
        <w:top w:val="none" w:sz="0" w:space="0" w:color="auto"/>
        <w:left w:val="none" w:sz="0" w:space="0" w:color="auto"/>
        <w:bottom w:val="none" w:sz="0" w:space="0" w:color="auto"/>
        <w:right w:val="none" w:sz="0" w:space="0" w:color="auto"/>
      </w:divBdr>
    </w:div>
    <w:div w:id="1185900419">
      <w:marLeft w:val="0"/>
      <w:marRight w:val="0"/>
      <w:marTop w:val="0"/>
      <w:marBottom w:val="0"/>
      <w:divBdr>
        <w:top w:val="none" w:sz="0" w:space="0" w:color="auto"/>
        <w:left w:val="none" w:sz="0" w:space="0" w:color="auto"/>
        <w:bottom w:val="none" w:sz="0" w:space="0" w:color="auto"/>
        <w:right w:val="none" w:sz="0" w:space="0" w:color="auto"/>
      </w:divBdr>
    </w:div>
    <w:div w:id="1188371083">
      <w:bodyDiv w:val="1"/>
      <w:marLeft w:val="0"/>
      <w:marRight w:val="0"/>
      <w:marTop w:val="0"/>
      <w:marBottom w:val="0"/>
      <w:divBdr>
        <w:top w:val="none" w:sz="0" w:space="0" w:color="auto"/>
        <w:left w:val="none" w:sz="0" w:space="0" w:color="auto"/>
        <w:bottom w:val="none" w:sz="0" w:space="0" w:color="auto"/>
        <w:right w:val="none" w:sz="0" w:space="0" w:color="auto"/>
      </w:divBdr>
    </w:div>
    <w:div w:id="1197278882">
      <w:bodyDiv w:val="1"/>
      <w:marLeft w:val="0"/>
      <w:marRight w:val="0"/>
      <w:marTop w:val="0"/>
      <w:marBottom w:val="0"/>
      <w:divBdr>
        <w:top w:val="none" w:sz="0" w:space="0" w:color="auto"/>
        <w:left w:val="none" w:sz="0" w:space="0" w:color="auto"/>
        <w:bottom w:val="none" w:sz="0" w:space="0" w:color="auto"/>
        <w:right w:val="none" w:sz="0" w:space="0" w:color="auto"/>
      </w:divBdr>
    </w:div>
    <w:div w:id="1201479630">
      <w:marLeft w:val="0"/>
      <w:marRight w:val="0"/>
      <w:marTop w:val="0"/>
      <w:marBottom w:val="0"/>
      <w:divBdr>
        <w:top w:val="none" w:sz="0" w:space="0" w:color="auto"/>
        <w:left w:val="none" w:sz="0" w:space="0" w:color="auto"/>
        <w:bottom w:val="none" w:sz="0" w:space="0" w:color="auto"/>
        <w:right w:val="none" w:sz="0" w:space="0" w:color="auto"/>
      </w:divBdr>
    </w:div>
    <w:div w:id="1202328030">
      <w:marLeft w:val="0"/>
      <w:marRight w:val="0"/>
      <w:marTop w:val="0"/>
      <w:marBottom w:val="0"/>
      <w:divBdr>
        <w:top w:val="none" w:sz="0" w:space="0" w:color="auto"/>
        <w:left w:val="none" w:sz="0" w:space="0" w:color="auto"/>
        <w:bottom w:val="none" w:sz="0" w:space="0" w:color="auto"/>
        <w:right w:val="none" w:sz="0" w:space="0" w:color="auto"/>
      </w:divBdr>
    </w:div>
    <w:div w:id="1209756251">
      <w:marLeft w:val="0"/>
      <w:marRight w:val="0"/>
      <w:marTop w:val="0"/>
      <w:marBottom w:val="0"/>
      <w:divBdr>
        <w:top w:val="none" w:sz="0" w:space="0" w:color="auto"/>
        <w:left w:val="none" w:sz="0" w:space="0" w:color="auto"/>
        <w:bottom w:val="none" w:sz="0" w:space="0" w:color="auto"/>
        <w:right w:val="none" w:sz="0" w:space="0" w:color="auto"/>
      </w:divBdr>
    </w:div>
    <w:div w:id="1217086003">
      <w:marLeft w:val="0"/>
      <w:marRight w:val="0"/>
      <w:marTop w:val="0"/>
      <w:marBottom w:val="0"/>
      <w:divBdr>
        <w:top w:val="none" w:sz="0" w:space="0" w:color="auto"/>
        <w:left w:val="none" w:sz="0" w:space="0" w:color="auto"/>
        <w:bottom w:val="none" w:sz="0" w:space="0" w:color="auto"/>
        <w:right w:val="none" w:sz="0" w:space="0" w:color="auto"/>
      </w:divBdr>
    </w:div>
    <w:div w:id="1220166507">
      <w:bodyDiv w:val="1"/>
      <w:marLeft w:val="0"/>
      <w:marRight w:val="0"/>
      <w:marTop w:val="0"/>
      <w:marBottom w:val="0"/>
      <w:divBdr>
        <w:top w:val="none" w:sz="0" w:space="0" w:color="auto"/>
        <w:left w:val="none" w:sz="0" w:space="0" w:color="auto"/>
        <w:bottom w:val="none" w:sz="0" w:space="0" w:color="auto"/>
        <w:right w:val="none" w:sz="0" w:space="0" w:color="auto"/>
      </w:divBdr>
    </w:div>
    <w:div w:id="1220283566">
      <w:marLeft w:val="0"/>
      <w:marRight w:val="0"/>
      <w:marTop w:val="0"/>
      <w:marBottom w:val="0"/>
      <w:divBdr>
        <w:top w:val="none" w:sz="0" w:space="0" w:color="auto"/>
        <w:left w:val="none" w:sz="0" w:space="0" w:color="auto"/>
        <w:bottom w:val="none" w:sz="0" w:space="0" w:color="auto"/>
        <w:right w:val="none" w:sz="0" w:space="0" w:color="auto"/>
      </w:divBdr>
      <w:divsChild>
        <w:div w:id="172451559">
          <w:marLeft w:val="0"/>
          <w:marRight w:val="0"/>
          <w:marTop w:val="0"/>
          <w:marBottom w:val="0"/>
          <w:divBdr>
            <w:top w:val="none" w:sz="0" w:space="0" w:color="auto"/>
            <w:left w:val="none" w:sz="0" w:space="0" w:color="auto"/>
            <w:bottom w:val="none" w:sz="0" w:space="0" w:color="auto"/>
            <w:right w:val="none" w:sz="0" w:space="0" w:color="auto"/>
          </w:divBdr>
          <w:divsChild>
            <w:div w:id="12524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622">
      <w:marLeft w:val="0"/>
      <w:marRight w:val="0"/>
      <w:marTop w:val="0"/>
      <w:marBottom w:val="0"/>
      <w:divBdr>
        <w:top w:val="none" w:sz="0" w:space="0" w:color="auto"/>
        <w:left w:val="none" w:sz="0" w:space="0" w:color="auto"/>
        <w:bottom w:val="none" w:sz="0" w:space="0" w:color="auto"/>
        <w:right w:val="none" w:sz="0" w:space="0" w:color="auto"/>
      </w:divBdr>
    </w:div>
    <w:div w:id="1221288264">
      <w:marLeft w:val="0"/>
      <w:marRight w:val="0"/>
      <w:marTop w:val="0"/>
      <w:marBottom w:val="0"/>
      <w:divBdr>
        <w:top w:val="none" w:sz="0" w:space="0" w:color="auto"/>
        <w:left w:val="none" w:sz="0" w:space="0" w:color="auto"/>
        <w:bottom w:val="none" w:sz="0" w:space="0" w:color="auto"/>
        <w:right w:val="none" w:sz="0" w:space="0" w:color="auto"/>
      </w:divBdr>
    </w:div>
    <w:div w:id="1224682807">
      <w:marLeft w:val="0"/>
      <w:marRight w:val="0"/>
      <w:marTop w:val="0"/>
      <w:marBottom w:val="0"/>
      <w:divBdr>
        <w:top w:val="none" w:sz="0" w:space="0" w:color="auto"/>
        <w:left w:val="none" w:sz="0" w:space="0" w:color="auto"/>
        <w:bottom w:val="none" w:sz="0" w:space="0" w:color="auto"/>
        <w:right w:val="none" w:sz="0" w:space="0" w:color="auto"/>
      </w:divBdr>
    </w:div>
    <w:div w:id="1227646826">
      <w:marLeft w:val="0"/>
      <w:marRight w:val="0"/>
      <w:marTop w:val="0"/>
      <w:marBottom w:val="0"/>
      <w:divBdr>
        <w:top w:val="none" w:sz="0" w:space="0" w:color="auto"/>
        <w:left w:val="none" w:sz="0" w:space="0" w:color="auto"/>
        <w:bottom w:val="none" w:sz="0" w:space="0" w:color="auto"/>
        <w:right w:val="none" w:sz="0" w:space="0" w:color="auto"/>
      </w:divBdr>
    </w:div>
    <w:div w:id="1228539325">
      <w:marLeft w:val="0"/>
      <w:marRight w:val="0"/>
      <w:marTop w:val="0"/>
      <w:marBottom w:val="0"/>
      <w:divBdr>
        <w:top w:val="none" w:sz="0" w:space="0" w:color="auto"/>
        <w:left w:val="none" w:sz="0" w:space="0" w:color="auto"/>
        <w:bottom w:val="none" w:sz="0" w:space="0" w:color="auto"/>
        <w:right w:val="none" w:sz="0" w:space="0" w:color="auto"/>
      </w:divBdr>
    </w:div>
    <w:div w:id="1229461817">
      <w:marLeft w:val="0"/>
      <w:marRight w:val="0"/>
      <w:marTop w:val="0"/>
      <w:marBottom w:val="0"/>
      <w:divBdr>
        <w:top w:val="none" w:sz="0" w:space="0" w:color="auto"/>
        <w:left w:val="none" w:sz="0" w:space="0" w:color="auto"/>
        <w:bottom w:val="none" w:sz="0" w:space="0" w:color="auto"/>
        <w:right w:val="none" w:sz="0" w:space="0" w:color="auto"/>
      </w:divBdr>
    </w:div>
    <w:div w:id="1231309916">
      <w:marLeft w:val="0"/>
      <w:marRight w:val="0"/>
      <w:marTop w:val="0"/>
      <w:marBottom w:val="0"/>
      <w:divBdr>
        <w:top w:val="none" w:sz="0" w:space="0" w:color="auto"/>
        <w:left w:val="none" w:sz="0" w:space="0" w:color="auto"/>
        <w:bottom w:val="none" w:sz="0" w:space="0" w:color="auto"/>
        <w:right w:val="none" w:sz="0" w:space="0" w:color="auto"/>
      </w:divBdr>
    </w:div>
    <w:div w:id="1234201891">
      <w:marLeft w:val="0"/>
      <w:marRight w:val="0"/>
      <w:marTop w:val="0"/>
      <w:marBottom w:val="0"/>
      <w:divBdr>
        <w:top w:val="none" w:sz="0" w:space="0" w:color="auto"/>
        <w:left w:val="none" w:sz="0" w:space="0" w:color="auto"/>
        <w:bottom w:val="none" w:sz="0" w:space="0" w:color="auto"/>
        <w:right w:val="none" w:sz="0" w:space="0" w:color="auto"/>
      </w:divBdr>
    </w:div>
    <w:div w:id="1236162096">
      <w:marLeft w:val="0"/>
      <w:marRight w:val="0"/>
      <w:marTop w:val="0"/>
      <w:marBottom w:val="0"/>
      <w:divBdr>
        <w:top w:val="none" w:sz="0" w:space="0" w:color="auto"/>
        <w:left w:val="none" w:sz="0" w:space="0" w:color="auto"/>
        <w:bottom w:val="none" w:sz="0" w:space="0" w:color="auto"/>
        <w:right w:val="none" w:sz="0" w:space="0" w:color="auto"/>
      </w:divBdr>
    </w:div>
    <w:div w:id="1238172595">
      <w:marLeft w:val="0"/>
      <w:marRight w:val="0"/>
      <w:marTop w:val="0"/>
      <w:marBottom w:val="0"/>
      <w:divBdr>
        <w:top w:val="none" w:sz="0" w:space="0" w:color="auto"/>
        <w:left w:val="none" w:sz="0" w:space="0" w:color="auto"/>
        <w:bottom w:val="none" w:sz="0" w:space="0" w:color="auto"/>
        <w:right w:val="none" w:sz="0" w:space="0" w:color="auto"/>
      </w:divBdr>
    </w:div>
    <w:div w:id="1239248734">
      <w:marLeft w:val="0"/>
      <w:marRight w:val="0"/>
      <w:marTop w:val="0"/>
      <w:marBottom w:val="0"/>
      <w:divBdr>
        <w:top w:val="none" w:sz="0" w:space="0" w:color="auto"/>
        <w:left w:val="none" w:sz="0" w:space="0" w:color="auto"/>
        <w:bottom w:val="none" w:sz="0" w:space="0" w:color="auto"/>
        <w:right w:val="none" w:sz="0" w:space="0" w:color="auto"/>
      </w:divBdr>
    </w:div>
    <w:div w:id="1239753228">
      <w:marLeft w:val="0"/>
      <w:marRight w:val="0"/>
      <w:marTop w:val="0"/>
      <w:marBottom w:val="0"/>
      <w:divBdr>
        <w:top w:val="none" w:sz="0" w:space="0" w:color="auto"/>
        <w:left w:val="none" w:sz="0" w:space="0" w:color="auto"/>
        <w:bottom w:val="none" w:sz="0" w:space="0" w:color="auto"/>
        <w:right w:val="none" w:sz="0" w:space="0" w:color="auto"/>
      </w:divBdr>
    </w:div>
    <w:div w:id="1239942749">
      <w:marLeft w:val="0"/>
      <w:marRight w:val="0"/>
      <w:marTop w:val="0"/>
      <w:marBottom w:val="0"/>
      <w:divBdr>
        <w:top w:val="none" w:sz="0" w:space="0" w:color="auto"/>
        <w:left w:val="none" w:sz="0" w:space="0" w:color="auto"/>
        <w:bottom w:val="none" w:sz="0" w:space="0" w:color="auto"/>
        <w:right w:val="none" w:sz="0" w:space="0" w:color="auto"/>
      </w:divBdr>
    </w:div>
    <w:div w:id="1240166118">
      <w:marLeft w:val="0"/>
      <w:marRight w:val="0"/>
      <w:marTop w:val="0"/>
      <w:marBottom w:val="0"/>
      <w:divBdr>
        <w:top w:val="none" w:sz="0" w:space="0" w:color="auto"/>
        <w:left w:val="none" w:sz="0" w:space="0" w:color="auto"/>
        <w:bottom w:val="none" w:sz="0" w:space="0" w:color="auto"/>
        <w:right w:val="none" w:sz="0" w:space="0" w:color="auto"/>
      </w:divBdr>
    </w:div>
    <w:div w:id="1242832512">
      <w:marLeft w:val="0"/>
      <w:marRight w:val="0"/>
      <w:marTop w:val="0"/>
      <w:marBottom w:val="0"/>
      <w:divBdr>
        <w:top w:val="none" w:sz="0" w:space="0" w:color="auto"/>
        <w:left w:val="none" w:sz="0" w:space="0" w:color="auto"/>
        <w:bottom w:val="none" w:sz="0" w:space="0" w:color="auto"/>
        <w:right w:val="none" w:sz="0" w:space="0" w:color="auto"/>
      </w:divBdr>
    </w:div>
    <w:div w:id="1243022990">
      <w:marLeft w:val="0"/>
      <w:marRight w:val="0"/>
      <w:marTop w:val="0"/>
      <w:marBottom w:val="0"/>
      <w:divBdr>
        <w:top w:val="none" w:sz="0" w:space="0" w:color="auto"/>
        <w:left w:val="none" w:sz="0" w:space="0" w:color="auto"/>
        <w:bottom w:val="none" w:sz="0" w:space="0" w:color="auto"/>
        <w:right w:val="none" w:sz="0" w:space="0" w:color="auto"/>
      </w:divBdr>
    </w:div>
    <w:div w:id="1244219776">
      <w:marLeft w:val="0"/>
      <w:marRight w:val="0"/>
      <w:marTop w:val="0"/>
      <w:marBottom w:val="0"/>
      <w:divBdr>
        <w:top w:val="none" w:sz="0" w:space="0" w:color="auto"/>
        <w:left w:val="none" w:sz="0" w:space="0" w:color="auto"/>
        <w:bottom w:val="none" w:sz="0" w:space="0" w:color="auto"/>
        <w:right w:val="none" w:sz="0" w:space="0" w:color="auto"/>
      </w:divBdr>
      <w:divsChild>
        <w:div w:id="1866022444">
          <w:marLeft w:val="0"/>
          <w:marRight w:val="0"/>
          <w:marTop w:val="0"/>
          <w:marBottom w:val="0"/>
          <w:divBdr>
            <w:top w:val="none" w:sz="0" w:space="0" w:color="auto"/>
            <w:left w:val="none" w:sz="0" w:space="0" w:color="auto"/>
            <w:bottom w:val="none" w:sz="0" w:space="0" w:color="auto"/>
            <w:right w:val="none" w:sz="0" w:space="0" w:color="auto"/>
          </w:divBdr>
          <w:divsChild>
            <w:div w:id="2053071458">
              <w:marLeft w:val="0"/>
              <w:marRight w:val="0"/>
              <w:marTop w:val="0"/>
              <w:marBottom w:val="0"/>
              <w:divBdr>
                <w:top w:val="none" w:sz="0" w:space="0" w:color="auto"/>
                <w:left w:val="none" w:sz="0" w:space="0" w:color="auto"/>
                <w:bottom w:val="none" w:sz="0" w:space="0" w:color="auto"/>
                <w:right w:val="none" w:sz="0" w:space="0" w:color="auto"/>
              </w:divBdr>
              <w:divsChild>
                <w:div w:id="14395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0815">
      <w:marLeft w:val="0"/>
      <w:marRight w:val="0"/>
      <w:marTop w:val="0"/>
      <w:marBottom w:val="0"/>
      <w:divBdr>
        <w:top w:val="none" w:sz="0" w:space="0" w:color="auto"/>
        <w:left w:val="none" w:sz="0" w:space="0" w:color="auto"/>
        <w:bottom w:val="none" w:sz="0" w:space="0" w:color="auto"/>
        <w:right w:val="none" w:sz="0" w:space="0" w:color="auto"/>
      </w:divBdr>
    </w:div>
    <w:div w:id="1246260257">
      <w:marLeft w:val="0"/>
      <w:marRight w:val="0"/>
      <w:marTop w:val="0"/>
      <w:marBottom w:val="0"/>
      <w:divBdr>
        <w:top w:val="none" w:sz="0" w:space="0" w:color="auto"/>
        <w:left w:val="none" w:sz="0" w:space="0" w:color="auto"/>
        <w:bottom w:val="none" w:sz="0" w:space="0" w:color="auto"/>
        <w:right w:val="none" w:sz="0" w:space="0" w:color="auto"/>
      </w:divBdr>
    </w:div>
    <w:div w:id="1246651679">
      <w:marLeft w:val="0"/>
      <w:marRight w:val="0"/>
      <w:marTop w:val="0"/>
      <w:marBottom w:val="0"/>
      <w:divBdr>
        <w:top w:val="none" w:sz="0" w:space="0" w:color="auto"/>
        <w:left w:val="none" w:sz="0" w:space="0" w:color="auto"/>
        <w:bottom w:val="none" w:sz="0" w:space="0" w:color="auto"/>
        <w:right w:val="none" w:sz="0" w:space="0" w:color="auto"/>
      </w:divBdr>
    </w:div>
    <w:div w:id="1248420736">
      <w:marLeft w:val="0"/>
      <w:marRight w:val="0"/>
      <w:marTop w:val="0"/>
      <w:marBottom w:val="0"/>
      <w:divBdr>
        <w:top w:val="none" w:sz="0" w:space="0" w:color="auto"/>
        <w:left w:val="none" w:sz="0" w:space="0" w:color="auto"/>
        <w:bottom w:val="none" w:sz="0" w:space="0" w:color="auto"/>
        <w:right w:val="none" w:sz="0" w:space="0" w:color="auto"/>
      </w:divBdr>
    </w:div>
    <w:div w:id="1249267963">
      <w:bodyDiv w:val="1"/>
      <w:marLeft w:val="0"/>
      <w:marRight w:val="0"/>
      <w:marTop w:val="0"/>
      <w:marBottom w:val="0"/>
      <w:divBdr>
        <w:top w:val="none" w:sz="0" w:space="0" w:color="auto"/>
        <w:left w:val="none" w:sz="0" w:space="0" w:color="auto"/>
        <w:bottom w:val="none" w:sz="0" w:space="0" w:color="auto"/>
        <w:right w:val="none" w:sz="0" w:space="0" w:color="auto"/>
      </w:divBdr>
    </w:div>
    <w:div w:id="1249579526">
      <w:marLeft w:val="0"/>
      <w:marRight w:val="0"/>
      <w:marTop w:val="0"/>
      <w:marBottom w:val="0"/>
      <w:divBdr>
        <w:top w:val="none" w:sz="0" w:space="0" w:color="auto"/>
        <w:left w:val="none" w:sz="0" w:space="0" w:color="auto"/>
        <w:bottom w:val="none" w:sz="0" w:space="0" w:color="auto"/>
        <w:right w:val="none" w:sz="0" w:space="0" w:color="auto"/>
      </w:divBdr>
    </w:div>
    <w:div w:id="1251309922">
      <w:marLeft w:val="0"/>
      <w:marRight w:val="0"/>
      <w:marTop w:val="0"/>
      <w:marBottom w:val="0"/>
      <w:divBdr>
        <w:top w:val="none" w:sz="0" w:space="0" w:color="auto"/>
        <w:left w:val="none" w:sz="0" w:space="0" w:color="auto"/>
        <w:bottom w:val="none" w:sz="0" w:space="0" w:color="auto"/>
        <w:right w:val="none" w:sz="0" w:space="0" w:color="auto"/>
      </w:divBdr>
    </w:div>
    <w:div w:id="1257060597">
      <w:marLeft w:val="0"/>
      <w:marRight w:val="0"/>
      <w:marTop w:val="0"/>
      <w:marBottom w:val="0"/>
      <w:divBdr>
        <w:top w:val="none" w:sz="0" w:space="0" w:color="auto"/>
        <w:left w:val="none" w:sz="0" w:space="0" w:color="auto"/>
        <w:bottom w:val="none" w:sz="0" w:space="0" w:color="auto"/>
        <w:right w:val="none" w:sz="0" w:space="0" w:color="auto"/>
      </w:divBdr>
    </w:div>
    <w:div w:id="1259292287">
      <w:marLeft w:val="0"/>
      <w:marRight w:val="0"/>
      <w:marTop w:val="0"/>
      <w:marBottom w:val="0"/>
      <w:divBdr>
        <w:top w:val="none" w:sz="0" w:space="0" w:color="auto"/>
        <w:left w:val="none" w:sz="0" w:space="0" w:color="auto"/>
        <w:bottom w:val="none" w:sz="0" w:space="0" w:color="auto"/>
        <w:right w:val="none" w:sz="0" w:space="0" w:color="auto"/>
      </w:divBdr>
    </w:div>
    <w:div w:id="1262958435">
      <w:marLeft w:val="0"/>
      <w:marRight w:val="0"/>
      <w:marTop w:val="0"/>
      <w:marBottom w:val="0"/>
      <w:divBdr>
        <w:top w:val="none" w:sz="0" w:space="0" w:color="auto"/>
        <w:left w:val="none" w:sz="0" w:space="0" w:color="auto"/>
        <w:bottom w:val="none" w:sz="0" w:space="0" w:color="auto"/>
        <w:right w:val="none" w:sz="0" w:space="0" w:color="auto"/>
      </w:divBdr>
    </w:div>
    <w:div w:id="1270819139">
      <w:marLeft w:val="0"/>
      <w:marRight w:val="0"/>
      <w:marTop w:val="0"/>
      <w:marBottom w:val="0"/>
      <w:divBdr>
        <w:top w:val="none" w:sz="0" w:space="0" w:color="auto"/>
        <w:left w:val="none" w:sz="0" w:space="0" w:color="auto"/>
        <w:bottom w:val="none" w:sz="0" w:space="0" w:color="auto"/>
        <w:right w:val="none" w:sz="0" w:space="0" w:color="auto"/>
      </w:divBdr>
    </w:div>
    <w:div w:id="1272009235">
      <w:marLeft w:val="0"/>
      <w:marRight w:val="0"/>
      <w:marTop w:val="0"/>
      <w:marBottom w:val="0"/>
      <w:divBdr>
        <w:top w:val="none" w:sz="0" w:space="0" w:color="auto"/>
        <w:left w:val="none" w:sz="0" w:space="0" w:color="auto"/>
        <w:bottom w:val="none" w:sz="0" w:space="0" w:color="auto"/>
        <w:right w:val="none" w:sz="0" w:space="0" w:color="auto"/>
      </w:divBdr>
    </w:div>
    <w:div w:id="1272395536">
      <w:marLeft w:val="0"/>
      <w:marRight w:val="0"/>
      <w:marTop w:val="0"/>
      <w:marBottom w:val="0"/>
      <w:divBdr>
        <w:top w:val="none" w:sz="0" w:space="0" w:color="auto"/>
        <w:left w:val="none" w:sz="0" w:space="0" w:color="auto"/>
        <w:bottom w:val="none" w:sz="0" w:space="0" w:color="auto"/>
        <w:right w:val="none" w:sz="0" w:space="0" w:color="auto"/>
      </w:divBdr>
    </w:div>
    <w:div w:id="1276248460">
      <w:marLeft w:val="0"/>
      <w:marRight w:val="0"/>
      <w:marTop w:val="0"/>
      <w:marBottom w:val="0"/>
      <w:divBdr>
        <w:top w:val="none" w:sz="0" w:space="0" w:color="auto"/>
        <w:left w:val="none" w:sz="0" w:space="0" w:color="auto"/>
        <w:bottom w:val="none" w:sz="0" w:space="0" w:color="auto"/>
        <w:right w:val="none" w:sz="0" w:space="0" w:color="auto"/>
      </w:divBdr>
    </w:div>
    <w:div w:id="1276860995">
      <w:marLeft w:val="0"/>
      <w:marRight w:val="0"/>
      <w:marTop w:val="0"/>
      <w:marBottom w:val="0"/>
      <w:divBdr>
        <w:top w:val="none" w:sz="0" w:space="0" w:color="auto"/>
        <w:left w:val="none" w:sz="0" w:space="0" w:color="auto"/>
        <w:bottom w:val="none" w:sz="0" w:space="0" w:color="auto"/>
        <w:right w:val="none" w:sz="0" w:space="0" w:color="auto"/>
      </w:divBdr>
    </w:div>
    <w:div w:id="1279875058">
      <w:marLeft w:val="0"/>
      <w:marRight w:val="0"/>
      <w:marTop w:val="0"/>
      <w:marBottom w:val="0"/>
      <w:divBdr>
        <w:top w:val="none" w:sz="0" w:space="0" w:color="auto"/>
        <w:left w:val="none" w:sz="0" w:space="0" w:color="auto"/>
        <w:bottom w:val="none" w:sz="0" w:space="0" w:color="auto"/>
        <w:right w:val="none" w:sz="0" w:space="0" w:color="auto"/>
      </w:divBdr>
      <w:divsChild>
        <w:div w:id="487674891">
          <w:marLeft w:val="0"/>
          <w:marRight w:val="0"/>
          <w:marTop w:val="0"/>
          <w:marBottom w:val="0"/>
          <w:divBdr>
            <w:top w:val="none" w:sz="0" w:space="0" w:color="auto"/>
            <w:left w:val="none" w:sz="0" w:space="0" w:color="auto"/>
            <w:bottom w:val="none" w:sz="0" w:space="0" w:color="auto"/>
            <w:right w:val="none" w:sz="0" w:space="0" w:color="auto"/>
          </w:divBdr>
          <w:divsChild>
            <w:div w:id="276447117">
              <w:marLeft w:val="0"/>
              <w:marRight w:val="0"/>
              <w:marTop w:val="0"/>
              <w:marBottom w:val="0"/>
              <w:divBdr>
                <w:top w:val="none" w:sz="0" w:space="0" w:color="auto"/>
                <w:left w:val="none" w:sz="0" w:space="0" w:color="auto"/>
                <w:bottom w:val="none" w:sz="0" w:space="0" w:color="auto"/>
                <w:right w:val="none" w:sz="0" w:space="0" w:color="auto"/>
              </w:divBdr>
              <w:divsChild>
                <w:div w:id="12709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4527">
      <w:marLeft w:val="0"/>
      <w:marRight w:val="0"/>
      <w:marTop w:val="0"/>
      <w:marBottom w:val="0"/>
      <w:divBdr>
        <w:top w:val="none" w:sz="0" w:space="0" w:color="auto"/>
        <w:left w:val="none" w:sz="0" w:space="0" w:color="auto"/>
        <w:bottom w:val="none" w:sz="0" w:space="0" w:color="auto"/>
        <w:right w:val="none" w:sz="0" w:space="0" w:color="auto"/>
      </w:divBdr>
    </w:div>
    <w:div w:id="1281952927">
      <w:marLeft w:val="0"/>
      <w:marRight w:val="0"/>
      <w:marTop w:val="0"/>
      <w:marBottom w:val="0"/>
      <w:divBdr>
        <w:top w:val="none" w:sz="0" w:space="0" w:color="auto"/>
        <w:left w:val="none" w:sz="0" w:space="0" w:color="auto"/>
        <w:bottom w:val="none" w:sz="0" w:space="0" w:color="auto"/>
        <w:right w:val="none" w:sz="0" w:space="0" w:color="auto"/>
      </w:divBdr>
    </w:div>
    <w:div w:id="1282035317">
      <w:marLeft w:val="0"/>
      <w:marRight w:val="0"/>
      <w:marTop w:val="0"/>
      <w:marBottom w:val="0"/>
      <w:divBdr>
        <w:top w:val="none" w:sz="0" w:space="0" w:color="auto"/>
        <w:left w:val="none" w:sz="0" w:space="0" w:color="auto"/>
        <w:bottom w:val="none" w:sz="0" w:space="0" w:color="auto"/>
        <w:right w:val="none" w:sz="0" w:space="0" w:color="auto"/>
      </w:divBdr>
      <w:divsChild>
        <w:div w:id="529799131">
          <w:marLeft w:val="0"/>
          <w:marRight w:val="0"/>
          <w:marTop w:val="0"/>
          <w:marBottom w:val="0"/>
          <w:divBdr>
            <w:top w:val="none" w:sz="0" w:space="0" w:color="auto"/>
            <w:left w:val="none" w:sz="0" w:space="0" w:color="auto"/>
            <w:bottom w:val="none" w:sz="0" w:space="0" w:color="auto"/>
            <w:right w:val="none" w:sz="0" w:space="0" w:color="auto"/>
          </w:divBdr>
          <w:divsChild>
            <w:div w:id="183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6053">
      <w:marLeft w:val="0"/>
      <w:marRight w:val="0"/>
      <w:marTop w:val="0"/>
      <w:marBottom w:val="0"/>
      <w:divBdr>
        <w:top w:val="none" w:sz="0" w:space="0" w:color="auto"/>
        <w:left w:val="none" w:sz="0" w:space="0" w:color="auto"/>
        <w:bottom w:val="none" w:sz="0" w:space="0" w:color="auto"/>
        <w:right w:val="none" w:sz="0" w:space="0" w:color="auto"/>
      </w:divBdr>
    </w:div>
    <w:div w:id="1284730485">
      <w:marLeft w:val="0"/>
      <w:marRight w:val="0"/>
      <w:marTop w:val="0"/>
      <w:marBottom w:val="0"/>
      <w:divBdr>
        <w:top w:val="none" w:sz="0" w:space="0" w:color="auto"/>
        <w:left w:val="none" w:sz="0" w:space="0" w:color="auto"/>
        <w:bottom w:val="none" w:sz="0" w:space="0" w:color="auto"/>
        <w:right w:val="none" w:sz="0" w:space="0" w:color="auto"/>
      </w:divBdr>
    </w:div>
    <w:div w:id="1287194580">
      <w:marLeft w:val="0"/>
      <w:marRight w:val="0"/>
      <w:marTop w:val="0"/>
      <w:marBottom w:val="0"/>
      <w:divBdr>
        <w:top w:val="none" w:sz="0" w:space="0" w:color="auto"/>
        <w:left w:val="none" w:sz="0" w:space="0" w:color="auto"/>
        <w:bottom w:val="none" w:sz="0" w:space="0" w:color="auto"/>
        <w:right w:val="none" w:sz="0" w:space="0" w:color="auto"/>
      </w:divBdr>
    </w:div>
    <w:div w:id="1289162310">
      <w:marLeft w:val="0"/>
      <w:marRight w:val="0"/>
      <w:marTop w:val="0"/>
      <w:marBottom w:val="0"/>
      <w:divBdr>
        <w:top w:val="none" w:sz="0" w:space="0" w:color="auto"/>
        <w:left w:val="none" w:sz="0" w:space="0" w:color="auto"/>
        <w:bottom w:val="none" w:sz="0" w:space="0" w:color="auto"/>
        <w:right w:val="none" w:sz="0" w:space="0" w:color="auto"/>
      </w:divBdr>
    </w:div>
    <w:div w:id="1290816608">
      <w:marLeft w:val="0"/>
      <w:marRight w:val="0"/>
      <w:marTop w:val="0"/>
      <w:marBottom w:val="0"/>
      <w:divBdr>
        <w:top w:val="none" w:sz="0" w:space="0" w:color="auto"/>
        <w:left w:val="none" w:sz="0" w:space="0" w:color="auto"/>
        <w:bottom w:val="none" w:sz="0" w:space="0" w:color="auto"/>
        <w:right w:val="none" w:sz="0" w:space="0" w:color="auto"/>
      </w:divBdr>
    </w:div>
    <w:div w:id="1294142411">
      <w:bodyDiv w:val="1"/>
      <w:marLeft w:val="0"/>
      <w:marRight w:val="0"/>
      <w:marTop w:val="0"/>
      <w:marBottom w:val="0"/>
      <w:divBdr>
        <w:top w:val="none" w:sz="0" w:space="0" w:color="auto"/>
        <w:left w:val="none" w:sz="0" w:space="0" w:color="auto"/>
        <w:bottom w:val="none" w:sz="0" w:space="0" w:color="auto"/>
        <w:right w:val="none" w:sz="0" w:space="0" w:color="auto"/>
      </w:divBdr>
    </w:div>
    <w:div w:id="1294598894">
      <w:marLeft w:val="0"/>
      <w:marRight w:val="0"/>
      <w:marTop w:val="0"/>
      <w:marBottom w:val="0"/>
      <w:divBdr>
        <w:top w:val="none" w:sz="0" w:space="0" w:color="auto"/>
        <w:left w:val="none" w:sz="0" w:space="0" w:color="auto"/>
        <w:bottom w:val="none" w:sz="0" w:space="0" w:color="auto"/>
        <w:right w:val="none" w:sz="0" w:space="0" w:color="auto"/>
      </w:divBdr>
    </w:div>
    <w:div w:id="1297956587">
      <w:marLeft w:val="0"/>
      <w:marRight w:val="0"/>
      <w:marTop w:val="0"/>
      <w:marBottom w:val="0"/>
      <w:divBdr>
        <w:top w:val="none" w:sz="0" w:space="0" w:color="auto"/>
        <w:left w:val="none" w:sz="0" w:space="0" w:color="auto"/>
        <w:bottom w:val="none" w:sz="0" w:space="0" w:color="auto"/>
        <w:right w:val="none" w:sz="0" w:space="0" w:color="auto"/>
      </w:divBdr>
    </w:div>
    <w:div w:id="1299535999">
      <w:marLeft w:val="0"/>
      <w:marRight w:val="0"/>
      <w:marTop w:val="0"/>
      <w:marBottom w:val="0"/>
      <w:divBdr>
        <w:top w:val="none" w:sz="0" w:space="0" w:color="auto"/>
        <w:left w:val="none" w:sz="0" w:space="0" w:color="auto"/>
        <w:bottom w:val="none" w:sz="0" w:space="0" w:color="auto"/>
        <w:right w:val="none" w:sz="0" w:space="0" w:color="auto"/>
      </w:divBdr>
    </w:div>
    <w:div w:id="1300452306">
      <w:marLeft w:val="0"/>
      <w:marRight w:val="0"/>
      <w:marTop w:val="0"/>
      <w:marBottom w:val="0"/>
      <w:divBdr>
        <w:top w:val="none" w:sz="0" w:space="0" w:color="auto"/>
        <w:left w:val="none" w:sz="0" w:space="0" w:color="auto"/>
        <w:bottom w:val="none" w:sz="0" w:space="0" w:color="auto"/>
        <w:right w:val="none" w:sz="0" w:space="0" w:color="auto"/>
      </w:divBdr>
    </w:div>
    <w:div w:id="1300762714">
      <w:marLeft w:val="0"/>
      <w:marRight w:val="0"/>
      <w:marTop w:val="0"/>
      <w:marBottom w:val="0"/>
      <w:divBdr>
        <w:top w:val="none" w:sz="0" w:space="0" w:color="auto"/>
        <w:left w:val="none" w:sz="0" w:space="0" w:color="auto"/>
        <w:bottom w:val="none" w:sz="0" w:space="0" w:color="auto"/>
        <w:right w:val="none" w:sz="0" w:space="0" w:color="auto"/>
      </w:divBdr>
    </w:div>
    <w:div w:id="1302923668">
      <w:marLeft w:val="0"/>
      <w:marRight w:val="0"/>
      <w:marTop w:val="0"/>
      <w:marBottom w:val="0"/>
      <w:divBdr>
        <w:top w:val="none" w:sz="0" w:space="0" w:color="auto"/>
        <w:left w:val="none" w:sz="0" w:space="0" w:color="auto"/>
        <w:bottom w:val="none" w:sz="0" w:space="0" w:color="auto"/>
        <w:right w:val="none" w:sz="0" w:space="0" w:color="auto"/>
      </w:divBdr>
    </w:div>
    <w:div w:id="1306423488">
      <w:marLeft w:val="0"/>
      <w:marRight w:val="0"/>
      <w:marTop w:val="0"/>
      <w:marBottom w:val="0"/>
      <w:divBdr>
        <w:top w:val="none" w:sz="0" w:space="0" w:color="auto"/>
        <w:left w:val="none" w:sz="0" w:space="0" w:color="auto"/>
        <w:bottom w:val="none" w:sz="0" w:space="0" w:color="auto"/>
        <w:right w:val="none" w:sz="0" w:space="0" w:color="auto"/>
      </w:divBdr>
    </w:div>
    <w:div w:id="1306542049">
      <w:marLeft w:val="0"/>
      <w:marRight w:val="0"/>
      <w:marTop w:val="0"/>
      <w:marBottom w:val="0"/>
      <w:divBdr>
        <w:top w:val="none" w:sz="0" w:space="0" w:color="auto"/>
        <w:left w:val="none" w:sz="0" w:space="0" w:color="auto"/>
        <w:bottom w:val="none" w:sz="0" w:space="0" w:color="auto"/>
        <w:right w:val="none" w:sz="0" w:space="0" w:color="auto"/>
      </w:divBdr>
    </w:div>
    <w:div w:id="1310404290">
      <w:marLeft w:val="0"/>
      <w:marRight w:val="0"/>
      <w:marTop w:val="0"/>
      <w:marBottom w:val="0"/>
      <w:divBdr>
        <w:top w:val="none" w:sz="0" w:space="0" w:color="auto"/>
        <w:left w:val="none" w:sz="0" w:space="0" w:color="auto"/>
        <w:bottom w:val="none" w:sz="0" w:space="0" w:color="auto"/>
        <w:right w:val="none" w:sz="0" w:space="0" w:color="auto"/>
      </w:divBdr>
    </w:div>
    <w:div w:id="1310405159">
      <w:marLeft w:val="0"/>
      <w:marRight w:val="0"/>
      <w:marTop w:val="0"/>
      <w:marBottom w:val="0"/>
      <w:divBdr>
        <w:top w:val="none" w:sz="0" w:space="0" w:color="auto"/>
        <w:left w:val="none" w:sz="0" w:space="0" w:color="auto"/>
        <w:bottom w:val="none" w:sz="0" w:space="0" w:color="auto"/>
        <w:right w:val="none" w:sz="0" w:space="0" w:color="auto"/>
      </w:divBdr>
    </w:div>
    <w:div w:id="1313825683">
      <w:marLeft w:val="0"/>
      <w:marRight w:val="0"/>
      <w:marTop w:val="0"/>
      <w:marBottom w:val="0"/>
      <w:divBdr>
        <w:top w:val="none" w:sz="0" w:space="0" w:color="auto"/>
        <w:left w:val="none" w:sz="0" w:space="0" w:color="auto"/>
        <w:bottom w:val="none" w:sz="0" w:space="0" w:color="auto"/>
        <w:right w:val="none" w:sz="0" w:space="0" w:color="auto"/>
      </w:divBdr>
    </w:div>
    <w:div w:id="1314145497">
      <w:marLeft w:val="0"/>
      <w:marRight w:val="0"/>
      <w:marTop w:val="0"/>
      <w:marBottom w:val="0"/>
      <w:divBdr>
        <w:top w:val="none" w:sz="0" w:space="0" w:color="auto"/>
        <w:left w:val="none" w:sz="0" w:space="0" w:color="auto"/>
        <w:bottom w:val="none" w:sz="0" w:space="0" w:color="auto"/>
        <w:right w:val="none" w:sz="0" w:space="0" w:color="auto"/>
      </w:divBdr>
    </w:div>
    <w:div w:id="1314918550">
      <w:marLeft w:val="0"/>
      <w:marRight w:val="0"/>
      <w:marTop w:val="0"/>
      <w:marBottom w:val="0"/>
      <w:divBdr>
        <w:top w:val="none" w:sz="0" w:space="0" w:color="auto"/>
        <w:left w:val="none" w:sz="0" w:space="0" w:color="auto"/>
        <w:bottom w:val="none" w:sz="0" w:space="0" w:color="auto"/>
        <w:right w:val="none" w:sz="0" w:space="0" w:color="auto"/>
      </w:divBdr>
    </w:div>
    <w:div w:id="1315066617">
      <w:marLeft w:val="0"/>
      <w:marRight w:val="0"/>
      <w:marTop w:val="0"/>
      <w:marBottom w:val="0"/>
      <w:divBdr>
        <w:top w:val="none" w:sz="0" w:space="0" w:color="auto"/>
        <w:left w:val="none" w:sz="0" w:space="0" w:color="auto"/>
        <w:bottom w:val="none" w:sz="0" w:space="0" w:color="auto"/>
        <w:right w:val="none" w:sz="0" w:space="0" w:color="auto"/>
      </w:divBdr>
    </w:div>
    <w:div w:id="1315257201">
      <w:marLeft w:val="0"/>
      <w:marRight w:val="0"/>
      <w:marTop w:val="0"/>
      <w:marBottom w:val="0"/>
      <w:divBdr>
        <w:top w:val="none" w:sz="0" w:space="0" w:color="auto"/>
        <w:left w:val="none" w:sz="0" w:space="0" w:color="auto"/>
        <w:bottom w:val="none" w:sz="0" w:space="0" w:color="auto"/>
        <w:right w:val="none" w:sz="0" w:space="0" w:color="auto"/>
      </w:divBdr>
    </w:div>
    <w:div w:id="1316454301">
      <w:marLeft w:val="0"/>
      <w:marRight w:val="0"/>
      <w:marTop w:val="0"/>
      <w:marBottom w:val="0"/>
      <w:divBdr>
        <w:top w:val="none" w:sz="0" w:space="0" w:color="auto"/>
        <w:left w:val="none" w:sz="0" w:space="0" w:color="auto"/>
        <w:bottom w:val="none" w:sz="0" w:space="0" w:color="auto"/>
        <w:right w:val="none" w:sz="0" w:space="0" w:color="auto"/>
      </w:divBdr>
    </w:div>
    <w:div w:id="1318732390">
      <w:marLeft w:val="0"/>
      <w:marRight w:val="0"/>
      <w:marTop w:val="0"/>
      <w:marBottom w:val="0"/>
      <w:divBdr>
        <w:top w:val="none" w:sz="0" w:space="0" w:color="auto"/>
        <w:left w:val="none" w:sz="0" w:space="0" w:color="auto"/>
        <w:bottom w:val="none" w:sz="0" w:space="0" w:color="auto"/>
        <w:right w:val="none" w:sz="0" w:space="0" w:color="auto"/>
      </w:divBdr>
    </w:div>
    <w:div w:id="1320889227">
      <w:marLeft w:val="0"/>
      <w:marRight w:val="0"/>
      <w:marTop w:val="0"/>
      <w:marBottom w:val="0"/>
      <w:divBdr>
        <w:top w:val="none" w:sz="0" w:space="0" w:color="auto"/>
        <w:left w:val="none" w:sz="0" w:space="0" w:color="auto"/>
        <w:bottom w:val="none" w:sz="0" w:space="0" w:color="auto"/>
        <w:right w:val="none" w:sz="0" w:space="0" w:color="auto"/>
      </w:divBdr>
    </w:div>
    <w:div w:id="1323319106">
      <w:marLeft w:val="0"/>
      <w:marRight w:val="0"/>
      <w:marTop w:val="0"/>
      <w:marBottom w:val="0"/>
      <w:divBdr>
        <w:top w:val="none" w:sz="0" w:space="0" w:color="auto"/>
        <w:left w:val="none" w:sz="0" w:space="0" w:color="auto"/>
        <w:bottom w:val="none" w:sz="0" w:space="0" w:color="auto"/>
        <w:right w:val="none" w:sz="0" w:space="0" w:color="auto"/>
      </w:divBdr>
    </w:div>
    <w:div w:id="1323435692">
      <w:marLeft w:val="0"/>
      <w:marRight w:val="0"/>
      <w:marTop w:val="0"/>
      <w:marBottom w:val="0"/>
      <w:divBdr>
        <w:top w:val="none" w:sz="0" w:space="0" w:color="auto"/>
        <w:left w:val="none" w:sz="0" w:space="0" w:color="auto"/>
        <w:bottom w:val="none" w:sz="0" w:space="0" w:color="auto"/>
        <w:right w:val="none" w:sz="0" w:space="0" w:color="auto"/>
      </w:divBdr>
    </w:div>
    <w:div w:id="1327321961">
      <w:marLeft w:val="0"/>
      <w:marRight w:val="0"/>
      <w:marTop w:val="0"/>
      <w:marBottom w:val="0"/>
      <w:divBdr>
        <w:top w:val="none" w:sz="0" w:space="0" w:color="auto"/>
        <w:left w:val="none" w:sz="0" w:space="0" w:color="auto"/>
        <w:bottom w:val="none" w:sz="0" w:space="0" w:color="auto"/>
        <w:right w:val="none" w:sz="0" w:space="0" w:color="auto"/>
      </w:divBdr>
    </w:div>
    <w:div w:id="1331060193">
      <w:marLeft w:val="0"/>
      <w:marRight w:val="0"/>
      <w:marTop w:val="0"/>
      <w:marBottom w:val="0"/>
      <w:divBdr>
        <w:top w:val="none" w:sz="0" w:space="0" w:color="auto"/>
        <w:left w:val="none" w:sz="0" w:space="0" w:color="auto"/>
        <w:bottom w:val="none" w:sz="0" w:space="0" w:color="auto"/>
        <w:right w:val="none" w:sz="0" w:space="0" w:color="auto"/>
      </w:divBdr>
    </w:div>
    <w:div w:id="1345476913">
      <w:marLeft w:val="0"/>
      <w:marRight w:val="0"/>
      <w:marTop w:val="0"/>
      <w:marBottom w:val="0"/>
      <w:divBdr>
        <w:top w:val="none" w:sz="0" w:space="0" w:color="auto"/>
        <w:left w:val="none" w:sz="0" w:space="0" w:color="auto"/>
        <w:bottom w:val="none" w:sz="0" w:space="0" w:color="auto"/>
        <w:right w:val="none" w:sz="0" w:space="0" w:color="auto"/>
      </w:divBdr>
    </w:div>
    <w:div w:id="1346595151">
      <w:marLeft w:val="0"/>
      <w:marRight w:val="0"/>
      <w:marTop w:val="0"/>
      <w:marBottom w:val="0"/>
      <w:divBdr>
        <w:top w:val="none" w:sz="0" w:space="0" w:color="auto"/>
        <w:left w:val="none" w:sz="0" w:space="0" w:color="auto"/>
        <w:bottom w:val="none" w:sz="0" w:space="0" w:color="auto"/>
        <w:right w:val="none" w:sz="0" w:space="0" w:color="auto"/>
      </w:divBdr>
    </w:div>
    <w:div w:id="1352413887">
      <w:marLeft w:val="0"/>
      <w:marRight w:val="0"/>
      <w:marTop w:val="0"/>
      <w:marBottom w:val="0"/>
      <w:divBdr>
        <w:top w:val="none" w:sz="0" w:space="0" w:color="auto"/>
        <w:left w:val="none" w:sz="0" w:space="0" w:color="auto"/>
        <w:bottom w:val="none" w:sz="0" w:space="0" w:color="auto"/>
        <w:right w:val="none" w:sz="0" w:space="0" w:color="auto"/>
      </w:divBdr>
    </w:div>
    <w:div w:id="1355111574">
      <w:marLeft w:val="0"/>
      <w:marRight w:val="0"/>
      <w:marTop w:val="0"/>
      <w:marBottom w:val="0"/>
      <w:divBdr>
        <w:top w:val="none" w:sz="0" w:space="0" w:color="auto"/>
        <w:left w:val="none" w:sz="0" w:space="0" w:color="auto"/>
        <w:bottom w:val="none" w:sz="0" w:space="0" w:color="auto"/>
        <w:right w:val="none" w:sz="0" w:space="0" w:color="auto"/>
      </w:divBdr>
    </w:div>
    <w:div w:id="1358965511">
      <w:marLeft w:val="0"/>
      <w:marRight w:val="0"/>
      <w:marTop w:val="0"/>
      <w:marBottom w:val="0"/>
      <w:divBdr>
        <w:top w:val="none" w:sz="0" w:space="0" w:color="auto"/>
        <w:left w:val="none" w:sz="0" w:space="0" w:color="auto"/>
        <w:bottom w:val="none" w:sz="0" w:space="0" w:color="auto"/>
        <w:right w:val="none" w:sz="0" w:space="0" w:color="auto"/>
      </w:divBdr>
    </w:div>
    <w:div w:id="1360621578">
      <w:marLeft w:val="0"/>
      <w:marRight w:val="0"/>
      <w:marTop w:val="0"/>
      <w:marBottom w:val="0"/>
      <w:divBdr>
        <w:top w:val="none" w:sz="0" w:space="0" w:color="auto"/>
        <w:left w:val="none" w:sz="0" w:space="0" w:color="auto"/>
        <w:bottom w:val="none" w:sz="0" w:space="0" w:color="auto"/>
        <w:right w:val="none" w:sz="0" w:space="0" w:color="auto"/>
      </w:divBdr>
    </w:div>
    <w:div w:id="1362513322">
      <w:bodyDiv w:val="1"/>
      <w:marLeft w:val="0"/>
      <w:marRight w:val="0"/>
      <w:marTop w:val="0"/>
      <w:marBottom w:val="0"/>
      <w:divBdr>
        <w:top w:val="none" w:sz="0" w:space="0" w:color="auto"/>
        <w:left w:val="none" w:sz="0" w:space="0" w:color="auto"/>
        <w:bottom w:val="none" w:sz="0" w:space="0" w:color="auto"/>
        <w:right w:val="none" w:sz="0" w:space="0" w:color="auto"/>
      </w:divBdr>
    </w:div>
    <w:div w:id="1362776972">
      <w:marLeft w:val="0"/>
      <w:marRight w:val="0"/>
      <w:marTop w:val="0"/>
      <w:marBottom w:val="0"/>
      <w:divBdr>
        <w:top w:val="none" w:sz="0" w:space="0" w:color="auto"/>
        <w:left w:val="none" w:sz="0" w:space="0" w:color="auto"/>
        <w:bottom w:val="none" w:sz="0" w:space="0" w:color="auto"/>
        <w:right w:val="none" w:sz="0" w:space="0" w:color="auto"/>
      </w:divBdr>
    </w:div>
    <w:div w:id="1362895911">
      <w:marLeft w:val="0"/>
      <w:marRight w:val="0"/>
      <w:marTop w:val="0"/>
      <w:marBottom w:val="0"/>
      <w:divBdr>
        <w:top w:val="none" w:sz="0" w:space="0" w:color="auto"/>
        <w:left w:val="none" w:sz="0" w:space="0" w:color="auto"/>
        <w:bottom w:val="none" w:sz="0" w:space="0" w:color="auto"/>
        <w:right w:val="none" w:sz="0" w:space="0" w:color="auto"/>
      </w:divBdr>
    </w:div>
    <w:div w:id="1367019643">
      <w:marLeft w:val="0"/>
      <w:marRight w:val="0"/>
      <w:marTop w:val="0"/>
      <w:marBottom w:val="0"/>
      <w:divBdr>
        <w:top w:val="none" w:sz="0" w:space="0" w:color="auto"/>
        <w:left w:val="none" w:sz="0" w:space="0" w:color="auto"/>
        <w:bottom w:val="none" w:sz="0" w:space="0" w:color="auto"/>
        <w:right w:val="none" w:sz="0" w:space="0" w:color="auto"/>
      </w:divBdr>
    </w:div>
    <w:div w:id="1368408366">
      <w:marLeft w:val="0"/>
      <w:marRight w:val="0"/>
      <w:marTop w:val="0"/>
      <w:marBottom w:val="0"/>
      <w:divBdr>
        <w:top w:val="none" w:sz="0" w:space="0" w:color="auto"/>
        <w:left w:val="none" w:sz="0" w:space="0" w:color="auto"/>
        <w:bottom w:val="none" w:sz="0" w:space="0" w:color="auto"/>
        <w:right w:val="none" w:sz="0" w:space="0" w:color="auto"/>
      </w:divBdr>
    </w:div>
    <w:div w:id="1369142945">
      <w:bodyDiv w:val="1"/>
      <w:marLeft w:val="0"/>
      <w:marRight w:val="0"/>
      <w:marTop w:val="0"/>
      <w:marBottom w:val="0"/>
      <w:divBdr>
        <w:top w:val="none" w:sz="0" w:space="0" w:color="auto"/>
        <w:left w:val="none" w:sz="0" w:space="0" w:color="auto"/>
        <w:bottom w:val="none" w:sz="0" w:space="0" w:color="auto"/>
        <w:right w:val="none" w:sz="0" w:space="0" w:color="auto"/>
      </w:divBdr>
    </w:div>
    <w:div w:id="1377240672">
      <w:bodyDiv w:val="1"/>
      <w:marLeft w:val="0"/>
      <w:marRight w:val="0"/>
      <w:marTop w:val="0"/>
      <w:marBottom w:val="0"/>
      <w:divBdr>
        <w:top w:val="none" w:sz="0" w:space="0" w:color="auto"/>
        <w:left w:val="none" w:sz="0" w:space="0" w:color="auto"/>
        <w:bottom w:val="none" w:sz="0" w:space="0" w:color="auto"/>
        <w:right w:val="none" w:sz="0" w:space="0" w:color="auto"/>
      </w:divBdr>
    </w:div>
    <w:div w:id="1382510170">
      <w:marLeft w:val="0"/>
      <w:marRight w:val="0"/>
      <w:marTop w:val="0"/>
      <w:marBottom w:val="0"/>
      <w:divBdr>
        <w:top w:val="none" w:sz="0" w:space="0" w:color="auto"/>
        <w:left w:val="none" w:sz="0" w:space="0" w:color="auto"/>
        <w:bottom w:val="none" w:sz="0" w:space="0" w:color="auto"/>
        <w:right w:val="none" w:sz="0" w:space="0" w:color="auto"/>
      </w:divBdr>
    </w:div>
    <w:div w:id="1388187798">
      <w:marLeft w:val="0"/>
      <w:marRight w:val="0"/>
      <w:marTop w:val="0"/>
      <w:marBottom w:val="0"/>
      <w:divBdr>
        <w:top w:val="none" w:sz="0" w:space="0" w:color="auto"/>
        <w:left w:val="none" w:sz="0" w:space="0" w:color="auto"/>
        <w:bottom w:val="none" w:sz="0" w:space="0" w:color="auto"/>
        <w:right w:val="none" w:sz="0" w:space="0" w:color="auto"/>
      </w:divBdr>
    </w:div>
    <w:div w:id="1388997017">
      <w:marLeft w:val="0"/>
      <w:marRight w:val="0"/>
      <w:marTop w:val="0"/>
      <w:marBottom w:val="0"/>
      <w:divBdr>
        <w:top w:val="none" w:sz="0" w:space="0" w:color="auto"/>
        <w:left w:val="none" w:sz="0" w:space="0" w:color="auto"/>
        <w:bottom w:val="none" w:sz="0" w:space="0" w:color="auto"/>
        <w:right w:val="none" w:sz="0" w:space="0" w:color="auto"/>
      </w:divBdr>
    </w:div>
    <w:div w:id="1390180738">
      <w:marLeft w:val="0"/>
      <w:marRight w:val="0"/>
      <w:marTop w:val="0"/>
      <w:marBottom w:val="0"/>
      <w:divBdr>
        <w:top w:val="none" w:sz="0" w:space="0" w:color="auto"/>
        <w:left w:val="none" w:sz="0" w:space="0" w:color="auto"/>
        <w:bottom w:val="none" w:sz="0" w:space="0" w:color="auto"/>
        <w:right w:val="none" w:sz="0" w:space="0" w:color="auto"/>
      </w:divBdr>
    </w:div>
    <w:div w:id="1390418067">
      <w:marLeft w:val="0"/>
      <w:marRight w:val="0"/>
      <w:marTop w:val="0"/>
      <w:marBottom w:val="0"/>
      <w:divBdr>
        <w:top w:val="none" w:sz="0" w:space="0" w:color="auto"/>
        <w:left w:val="none" w:sz="0" w:space="0" w:color="auto"/>
        <w:bottom w:val="none" w:sz="0" w:space="0" w:color="auto"/>
        <w:right w:val="none" w:sz="0" w:space="0" w:color="auto"/>
      </w:divBdr>
      <w:divsChild>
        <w:div w:id="87967544">
          <w:marLeft w:val="0"/>
          <w:marRight w:val="0"/>
          <w:marTop w:val="0"/>
          <w:marBottom w:val="0"/>
          <w:divBdr>
            <w:top w:val="none" w:sz="0" w:space="0" w:color="auto"/>
            <w:left w:val="none" w:sz="0" w:space="0" w:color="auto"/>
            <w:bottom w:val="none" w:sz="0" w:space="0" w:color="auto"/>
            <w:right w:val="none" w:sz="0" w:space="0" w:color="auto"/>
          </w:divBdr>
          <w:divsChild>
            <w:div w:id="1961380382">
              <w:marLeft w:val="0"/>
              <w:marRight w:val="0"/>
              <w:marTop w:val="0"/>
              <w:marBottom w:val="0"/>
              <w:divBdr>
                <w:top w:val="none" w:sz="0" w:space="0" w:color="auto"/>
                <w:left w:val="none" w:sz="0" w:space="0" w:color="auto"/>
                <w:bottom w:val="none" w:sz="0" w:space="0" w:color="auto"/>
                <w:right w:val="none" w:sz="0" w:space="0" w:color="auto"/>
              </w:divBdr>
              <w:divsChild>
                <w:div w:id="1509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13299">
      <w:marLeft w:val="0"/>
      <w:marRight w:val="0"/>
      <w:marTop w:val="0"/>
      <w:marBottom w:val="0"/>
      <w:divBdr>
        <w:top w:val="none" w:sz="0" w:space="0" w:color="auto"/>
        <w:left w:val="none" w:sz="0" w:space="0" w:color="auto"/>
        <w:bottom w:val="none" w:sz="0" w:space="0" w:color="auto"/>
        <w:right w:val="none" w:sz="0" w:space="0" w:color="auto"/>
      </w:divBdr>
    </w:div>
    <w:div w:id="1397625580">
      <w:marLeft w:val="0"/>
      <w:marRight w:val="0"/>
      <w:marTop w:val="0"/>
      <w:marBottom w:val="0"/>
      <w:divBdr>
        <w:top w:val="none" w:sz="0" w:space="0" w:color="auto"/>
        <w:left w:val="none" w:sz="0" w:space="0" w:color="auto"/>
        <w:bottom w:val="none" w:sz="0" w:space="0" w:color="auto"/>
        <w:right w:val="none" w:sz="0" w:space="0" w:color="auto"/>
      </w:divBdr>
    </w:div>
    <w:div w:id="1401050835">
      <w:marLeft w:val="0"/>
      <w:marRight w:val="0"/>
      <w:marTop w:val="0"/>
      <w:marBottom w:val="0"/>
      <w:divBdr>
        <w:top w:val="none" w:sz="0" w:space="0" w:color="auto"/>
        <w:left w:val="none" w:sz="0" w:space="0" w:color="auto"/>
        <w:bottom w:val="none" w:sz="0" w:space="0" w:color="auto"/>
        <w:right w:val="none" w:sz="0" w:space="0" w:color="auto"/>
      </w:divBdr>
    </w:div>
    <w:div w:id="1403025072">
      <w:marLeft w:val="0"/>
      <w:marRight w:val="0"/>
      <w:marTop w:val="0"/>
      <w:marBottom w:val="0"/>
      <w:divBdr>
        <w:top w:val="none" w:sz="0" w:space="0" w:color="auto"/>
        <w:left w:val="none" w:sz="0" w:space="0" w:color="auto"/>
        <w:bottom w:val="none" w:sz="0" w:space="0" w:color="auto"/>
        <w:right w:val="none" w:sz="0" w:space="0" w:color="auto"/>
      </w:divBdr>
    </w:div>
    <w:div w:id="1404764721">
      <w:marLeft w:val="0"/>
      <w:marRight w:val="0"/>
      <w:marTop w:val="0"/>
      <w:marBottom w:val="0"/>
      <w:divBdr>
        <w:top w:val="none" w:sz="0" w:space="0" w:color="auto"/>
        <w:left w:val="none" w:sz="0" w:space="0" w:color="auto"/>
        <w:bottom w:val="none" w:sz="0" w:space="0" w:color="auto"/>
        <w:right w:val="none" w:sz="0" w:space="0" w:color="auto"/>
      </w:divBdr>
    </w:div>
    <w:div w:id="1406760630">
      <w:marLeft w:val="0"/>
      <w:marRight w:val="0"/>
      <w:marTop w:val="0"/>
      <w:marBottom w:val="0"/>
      <w:divBdr>
        <w:top w:val="none" w:sz="0" w:space="0" w:color="auto"/>
        <w:left w:val="none" w:sz="0" w:space="0" w:color="auto"/>
        <w:bottom w:val="none" w:sz="0" w:space="0" w:color="auto"/>
        <w:right w:val="none" w:sz="0" w:space="0" w:color="auto"/>
      </w:divBdr>
    </w:div>
    <w:div w:id="1409770945">
      <w:marLeft w:val="0"/>
      <w:marRight w:val="0"/>
      <w:marTop w:val="0"/>
      <w:marBottom w:val="0"/>
      <w:divBdr>
        <w:top w:val="none" w:sz="0" w:space="0" w:color="auto"/>
        <w:left w:val="none" w:sz="0" w:space="0" w:color="auto"/>
        <w:bottom w:val="none" w:sz="0" w:space="0" w:color="auto"/>
        <w:right w:val="none" w:sz="0" w:space="0" w:color="auto"/>
      </w:divBdr>
    </w:div>
    <w:div w:id="1412852656">
      <w:marLeft w:val="0"/>
      <w:marRight w:val="0"/>
      <w:marTop w:val="0"/>
      <w:marBottom w:val="0"/>
      <w:divBdr>
        <w:top w:val="none" w:sz="0" w:space="0" w:color="auto"/>
        <w:left w:val="none" w:sz="0" w:space="0" w:color="auto"/>
        <w:bottom w:val="none" w:sz="0" w:space="0" w:color="auto"/>
        <w:right w:val="none" w:sz="0" w:space="0" w:color="auto"/>
      </w:divBdr>
    </w:div>
    <w:div w:id="1413241306">
      <w:marLeft w:val="0"/>
      <w:marRight w:val="0"/>
      <w:marTop w:val="0"/>
      <w:marBottom w:val="0"/>
      <w:divBdr>
        <w:top w:val="none" w:sz="0" w:space="0" w:color="auto"/>
        <w:left w:val="none" w:sz="0" w:space="0" w:color="auto"/>
        <w:bottom w:val="none" w:sz="0" w:space="0" w:color="auto"/>
        <w:right w:val="none" w:sz="0" w:space="0" w:color="auto"/>
      </w:divBdr>
    </w:div>
    <w:div w:id="1415661022">
      <w:marLeft w:val="0"/>
      <w:marRight w:val="0"/>
      <w:marTop w:val="0"/>
      <w:marBottom w:val="0"/>
      <w:divBdr>
        <w:top w:val="none" w:sz="0" w:space="0" w:color="auto"/>
        <w:left w:val="none" w:sz="0" w:space="0" w:color="auto"/>
        <w:bottom w:val="none" w:sz="0" w:space="0" w:color="auto"/>
        <w:right w:val="none" w:sz="0" w:space="0" w:color="auto"/>
      </w:divBdr>
    </w:div>
    <w:div w:id="1418553665">
      <w:marLeft w:val="0"/>
      <w:marRight w:val="0"/>
      <w:marTop w:val="0"/>
      <w:marBottom w:val="0"/>
      <w:divBdr>
        <w:top w:val="none" w:sz="0" w:space="0" w:color="auto"/>
        <w:left w:val="none" w:sz="0" w:space="0" w:color="auto"/>
        <w:bottom w:val="none" w:sz="0" w:space="0" w:color="auto"/>
        <w:right w:val="none" w:sz="0" w:space="0" w:color="auto"/>
      </w:divBdr>
    </w:div>
    <w:div w:id="1418937463">
      <w:marLeft w:val="0"/>
      <w:marRight w:val="0"/>
      <w:marTop w:val="0"/>
      <w:marBottom w:val="0"/>
      <w:divBdr>
        <w:top w:val="none" w:sz="0" w:space="0" w:color="auto"/>
        <w:left w:val="none" w:sz="0" w:space="0" w:color="auto"/>
        <w:bottom w:val="none" w:sz="0" w:space="0" w:color="auto"/>
        <w:right w:val="none" w:sz="0" w:space="0" w:color="auto"/>
      </w:divBdr>
    </w:div>
    <w:div w:id="1421178254">
      <w:marLeft w:val="0"/>
      <w:marRight w:val="0"/>
      <w:marTop w:val="0"/>
      <w:marBottom w:val="0"/>
      <w:divBdr>
        <w:top w:val="none" w:sz="0" w:space="0" w:color="auto"/>
        <w:left w:val="none" w:sz="0" w:space="0" w:color="auto"/>
        <w:bottom w:val="none" w:sz="0" w:space="0" w:color="auto"/>
        <w:right w:val="none" w:sz="0" w:space="0" w:color="auto"/>
      </w:divBdr>
    </w:div>
    <w:div w:id="1424108118">
      <w:marLeft w:val="0"/>
      <w:marRight w:val="0"/>
      <w:marTop w:val="0"/>
      <w:marBottom w:val="0"/>
      <w:divBdr>
        <w:top w:val="none" w:sz="0" w:space="0" w:color="auto"/>
        <w:left w:val="none" w:sz="0" w:space="0" w:color="auto"/>
        <w:bottom w:val="none" w:sz="0" w:space="0" w:color="auto"/>
        <w:right w:val="none" w:sz="0" w:space="0" w:color="auto"/>
      </w:divBdr>
    </w:div>
    <w:div w:id="1427533237">
      <w:marLeft w:val="0"/>
      <w:marRight w:val="0"/>
      <w:marTop w:val="0"/>
      <w:marBottom w:val="0"/>
      <w:divBdr>
        <w:top w:val="none" w:sz="0" w:space="0" w:color="auto"/>
        <w:left w:val="none" w:sz="0" w:space="0" w:color="auto"/>
        <w:bottom w:val="none" w:sz="0" w:space="0" w:color="auto"/>
        <w:right w:val="none" w:sz="0" w:space="0" w:color="auto"/>
      </w:divBdr>
    </w:div>
    <w:div w:id="1430659289">
      <w:marLeft w:val="0"/>
      <w:marRight w:val="0"/>
      <w:marTop w:val="0"/>
      <w:marBottom w:val="0"/>
      <w:divBdr>
        <w:top w:val="none" w:sz="0" w:space="0" w:color="auto"/>
        <w:left w:val="none" w:sz="0" w:space="0" w:color="auto"/>
        <w:bottom w:val="none" w:sz="0" w:space="0" w:color="auto"/>
        <w:right w:val="none" w:sz="0" w:space="0" w:color="auto"/>
      </w:divBdr>
    </w:div>
    <w:div w:id="1437141343">
      <w:marLeft w:val="0"/>
      <w:marRight w:val="0"/>
      <w:marTop w:val="0"/>
      <w:marBottom w:val="0"/>
      <w:divBdr>
        <w:top w:val="none" w:sz="0" w:space="0" w:color="auto"/>
        <w:left w:val="none" w:sz="0" w:space="0" w:color="auto"/>
        <w:bottom w:val="none" w:sz="0" w:space="0" w:color="auto"/>
        <w:right w:val="none" w:sz="0" w:space="0" w:color="auto"/>
      </w:divBdr>
    </w:div>
    <w:div w:id="1437359683">
      <w:marLeft w:val="0"/>
      <w:marRight w:val="0"/>
      <w:marTop w:val="0"/>
      <w:marBottom w:val="0"/>
      <w:divBdr>
        <w:top w:val="none" w:sz="0" w:space="0" w:color="auto"/>
        <w:left w:val="none" w:sz="0" w:space="0" w:color="auto"/>
        <w:bottom w:val="none" w:sz="0" w:space="0" w:color="auto"/>
        <w:right w:val="none" w:sz="0" w:space="0" w:color="auto"/>
      </w:divBdr>
    </w:div>
    <w:div w:id="1437865016">
      <w:marLeft w:val="0"/>
      <w:marRight w:val="0"/>
      <w:marTop w:val="0"/>
      <w:marBottom w:val="0"/>
      <w:divBdr>
        <w:top w:val="none" w:sz="0" w:space="0" w:color="auto"/>
        <w:left w:val="none" w:sz="0" w:space="0" w:color="auto"/>
        <w:bottom w:val="none" w:sz="0" w:space="0" w:color="auto"/>
        <w:right w:val="none" w:sz="0" w:space="0" w:color="auto"/>
      </w:divBdr>
    </w:div>
    <w:div w:id="1441072585">
      <w:marLeft w:val="0"/>
      <w:marRight w:val="0"/>
      <w:marTop w:val="0"/>
      <w:marBottom w:val="0"/>
      <w:divBdr>
        <w:top w:val="none" w:sz="0" w:space="0" w:color="auto"/>
        <w:left w:val="none" w:sz="0" w:space="0" w:color="auto"/>
        <w:bottom w:val="none" w:sz="0" w:space="0" w:color="auto"/>
        <w:right w:val="none" w:sz="0" w:space="0" w:color="auto"/>
      </w:divBdr>
    </w:div>
    <w:div w:id="1441072878">
      <w:marLeft w:val="0"/>
      <w:marRight w:val="0"/>
      <w:marTop w:val="0"/>
      <w:marBottom w:val="0"/>
      <w:divBdr>
        <w:top w:val="none" w:sz="0" w:space="0" w:color="auto"/>
        <w:left w:val="none" w:sz="0" w:space="0" w:color="auto"/>
        <w:bottom w:val="none" w:sz="0" w:space="0" w:color="auto"/>
        <w:right w:val="none" w:sz="0" w:space="0" w:color="auto"/>
      </w:divBdr>
    </w:div>
    <w:div w:id="1442341221">
      <w:marLeft w:val="0"/>
      <w:marRight w:val="0"/>
      <w:marTop w:val="0"/>
      <w:marBottom w:val="0"/>
      <w:divBdr>
        <w:top w:val="none" w:sz="0" w:space="0" w:color="auto"/>
        <w:left w:val="none" w:sz="0" w:space="0" w:color="auto"/>
        <w:bottom w:val="none" w:sz="0" w:space="0" w:color="auto"/>
        <w:right w:val="none" w:sz="0" w:space="0" w:color="auto"/>
      </w:divBdr>
    </w:div>
    <w:div w:id="1442920712">
      <w:marLeft w:val="0"/>
      <w:marRight w:val="0"/>
      <w:marTop w:val="0"/>
      <w:marBottom w:val="0"/>
      <w:divBdr>
        <w:top w:val="none" w:sz="0" w:space="0" w:color="auto"/>
        <w:left w:val="none" w:sz="0" w:space="0" w:color="auto"/>
        <w:bottom w:val="none" w:sz="0" w:space="0" w:color="auto"/>
        <w:right w:val="none" w:sz="0" w:space="0" w:color="auto"/>
      </w:divBdr>
    </w:div>
    <w:div w:id="1444035348">
      <w:marLeft w:val="0"/>
      <w:marRight w:val="0"/>
      <w:marTop w:val="0"/>
      <w:marBottom w:val="0"/>
      <w:divBdr>
        <w:top w:val="none" w:sz="0" w:space="0" w:color="auto"/>
        <w:left w:val="none" w:sz="0" w:space="0" w:color="auto"/>
        <w:bottom w:val="none" w:sz="0" w:space="0" w:color="auto"/>
        <w:right w:val="none" w:sz="0" w:space="0" w:color="auto"/>
      </w:divBdr>
    </w:div>
    <w:div w:id="1446195165">
      <w:marLeft w:val="0"/>
      <w:marRight w:val="0"/>
      <w:marTop w:val="0"/>
      <w:marBottom w:val="0"/>
      <w:divBdr>
        <w:top w:val="none" w:sz="0" w:space="0" w:color="auto"/>
        <w:left w:val="none" w:sz="0" w:space="0" w:color="auto"/>
        <w:bottom w:val="none" w:sz="0" w:space="0" w:color="auto"/>
        <w:right w:val="none" w:sz="0" w:space="0" w:color="auto"/>
      </w:divBdr>
    </w:div>
    <w:div w:id="1446386979">
      <w:marLeft w:val="0"/>
      <w:marRight w:val="0"/>
      <w:marTop w:val="0"/>
      <w:marBottom w:val="0"/>
      <w:divBdr>
        <w:top w:val="none" w:sz="0" w:space="0" w:color="auto"/>
        <w:left w:val="none" w:sz="0" w:space="0" w:color="auto"/>
        <w:bottom w:val="none" w:sz="0" w:space="0" w:color="auto"/>
        <w:right w:val="none" w:sz="0" w:space="0" w:color="auto"/>
      </w:divBdr>
    </w:div>
    <w:div w:id="1447238655">
      <w:marLeft w:val="0"/>
      <w:marRight w:val="0"/>
      <w:marTop w:val="0"/>
      <w:marBottom w:val="0"/>
      <w:divBdr>
        <w:top w:val="none" w:sz="0" w:space="0" w:color="auto"/>
        <w:left w:val="none" w:sz="0" w:space="0" w:color="auto"/>
        <w:bottom w:val="none" w:sz="0" w:space="0" w:color="auto"/>
        <w:right w:val="none" w:sz="0" w:space="0" w:color="auto"/>
      </w:divBdr>
    </w:div>
    <w:div w:id="1449279675">
      <w:bodyDiv w:val="1"/>
      <w:marLeft w:val="0"/>
      <w:marRight w:val="0"/>
      <w:marTop w:val="0"/>
      <w:marBottom w:val="0"/>
      <w:divBdr>
        <w:top w:val="none" w:sz="0" w:space="0" w:color="auto"/>
        <w:left w:val="none" w:sz="0" w:space="0" w:color="auto"/>
        <w:bottom w:val="none" w:sz="0" w:space="0" w:color="auto"/>
        <w:right w:val="none" w:sz="0" w:space="0" w:color="auto"/>
      </w:divBdr>
    </w:div>
    <w:div w:id="1449425400">
      <w:bodyDiv w:val="1"/>
      <w:marLeft w:val="0"/>
      <w:marRight w:val="0"/>
      <w:marTop w:val="0"/>
      <w:marBottom w:val="0"/>
      <w:divBdr>
        <w:top w:val="none" w:sz="0" w:space="0" w:color="auto"/>
        <w:left w:val="none" w:sz="0" w:space="0" w:color="auto"/>
        <w:bottom w:val="none" w:sz="0" w:space="0" w:color="auto"/>
        <w:right w:val="none" w:sz="0" w:space="0" w:color="auto"/>
      </w:divBdr>
    </w:div>
    <w:div w:id="1452556104">
      <w:marLeft w:val="0"/>
      <w:marRight w:val="0"/>
      <w:marTop w:val="0"/>
      <w:marBottom w:val="0"/>
      <w:divBdr>
        <w:top w:val="none" w:sz="0" w:space="0" w:color="auto"/>
        <w:left w:val="none" w:sz="0" w:space="0" w:color="auto"/>
        <w:bottom w:val="none" w:sz="0" w:space="0" w:color="auto"/>
        <w:right w:val="none" w:sz="0" w:space="0" w:color="auto"/>
      </w:divBdr>
    </w:div>
    <w:div w:id="1456018366">
      <w:marLeft w:val="0"/>
      <w:marRight w:val="0"/>
      <w:marTop w:val="0"/>
      <w:marBottom w:val="0"/>
      <w:divBdr>
        <w:top w:val="none" w:sz="0" w:space="0" w:color="auto"/>
        <w:left w:val="none" w:sz="0" w:space="0" w:color="auto"/>
        <w:bottom w:val="none" w:sz="0" w:space="0" w:color="auto"/>
        <w:right w:val="none" w:sz="0" w:space="0" w:color="auto"/>
      </w:divBdr>
    </w:div>
    <w:div w:id="1461341051">
      <w:marLeft w:val="0"/>
      <w:marRight w:val="0"/>
      <w:marTop w:val="0"/>
      <w:marBottom w:val="0"/>
      <w:divBdr>
        <w:top w:val="none" w:sz="0" w:space="0" w:color="auto"/>
        <w:left w:val="none" w:sz="0" w:space="0" w:color="auto"/>
        <w:bottom w:val="none" w:sz="0" w:space="0" w:color="auto"/>
        <w:right w:val="none" w:sz="0" w:space="0" w:color="auto"/>
      </w:divBdr>
    </w:div>
    <w:div w:id="1464302541">
      <w:marLeft w:val="0"/>
      <w:marRight w:val="0"/>
      <w:marTop w:val="0"/>
      <w:marBottom w:val="0"/>
      <w:divBdr>
        <w:top w:val="none" w:sz="0" w:space="0" w:color="auto"/>
        <w:left w:val="none" w:sz="0" w:space="0" w:color="auto"/>
        <w:bottom w:val="none" w:sz="0" w:space="0" w:color="auto"/>
        <w:right w:val="none" w:sz="0" w:space="0" w:color="auto"/>
      </w:divBdr>
    </w:div>
    <w:div w:id="1465393401">
      <w:marLeft w:val="0"/>
      <w:marRight w:val="0"/>
      <w:marTop w:val="0"/>
      <w:marBottom w:val="0"/>
      <w:divBdr>
        <w:top w:val="none" w:sz="0" w:space="0" w:color="auto"/>
        <w:left w:val="none" w:sz="0" w:space="0" w:color="auto"/>
        <w:bottom w:val="none" w:sz="0" w:space="0" w:color="auto"/>
        <w:right w:val="none" w:sz="0" w:space="0" w:color="auto"/>
      </w:divBdr>
    </w:div>
    <w:div w:id="1466266815">
      <w:marLeft w:val="0"/>
      <w:marRight w:val="0"/>
      <w:marTop w:val="0"/>
      <w:marBottom w:val="0"/>
      <w:divBdr>
        <w:top w:val="none" w:sz="0" w:space="0" w:color="auto"/>
        <w:left w:val="none" w:sz="0" w:space="0" w:color="auto"/>
        <w:bottom w:val="none" w:sz="0" w:space="0" w:color="auto"/>
        <w:right w:val="none" w:sz="0" w:space="0" w:color="auto"/>
      </w:divBdr>
    </w:div>
    <w:div w:id="1467506694">
      <w:marLeft w:val="0"/>
      <w:marRight w:val="0"/>
      <w:marTop w:val="0"/>
      <w:marBottom w:val="0"/>
      <w:divBdr>
        <w:top w:val="none" w:sz="0" w:space="0" w:color="auto"/>
        <w:left w:val="none" w:sz="0" w:space="0" w:color="auto"/>
        <w:bottom w:val="none" w:sz="0" w:space="0" w:color="auto"/>
        <w:right w:val="none" w:sz="0" w:space="0" w:color="auto"/>
      </w:divBdr>
    </w:div>
    <w:div w:id="1470591847">
      <w:marLeft w:val="0"/>
      <w:marRight w:val="0"/>
      <w:marTop w:val="0"/>
      <w:marBottom w:val="0"/>
      <w:divBdr>
        <w:top w:val="none" w:sz="0" w:space="0" w:color="auto"/>
        <w:left w:val="none" w:sz="0" w:space="0" w:color="auto"/>
        <w:bottom w:val="none" w:sz="0" w:space="0" w:color="auto"/>
        <w:right w:val="none" w:sz="0" w:space="0" w:color="auto"/>
      </w:divBdr>
    </w:div>
    <w:div w:id="1470785076">
      <w:marLeft w:val="0"/>
      <w:marRight w:val="0"/>
      <w:marTop w:val="0"/>
      <w:marBottom w:val="0"/>
      <w:divBdr>
        <w:top w:val="none" w:sz="0" w:space="0" w:color="auto"/>
        <w:left w:val="none" w:sz="0" w:space="0" w:color="auto"/>
        <w:bottom w:val="none" w:sz="0" w:space="0" w:color="auto"/>
        <w:right w:val="none" w:sz="0" w:space="0" w:color="auto"/>
      </w:divBdr>
    </w:div>
    <w:div w:id="1475678645">
      <w:marLeft w:val="0"/>
      <w:marRight w:val="0"/>
      <w:marTop w:val="0"/>
      <w:marBottom w:val="0"/>
      <w:divBdr>
        <w:top w:val="none" w:sz="0" w:space="0" w:color="auto"/>
        <w:left w:val="none" w:sz="0" w:space="0" w:color="auto"/>
        <w:bottom w:val="none" w:sz="0" w:space="0" w:color="auto"/>
        <w:right w:val="none" w:sz="0" w:space="0" w:color="auto"/>
      </w:divBdr>
    </w:div>
    <w:div w:id="1478913789">
      <w:marLeft w:val="0"/>
      <w:marRight w:val="0"/>
      <w:marTop w:val="0"/>
      <w:marBottom w:val="0"/>
      <w:divBdr>
        <w:top w:val="none" w:sz="0" w:space="0" w:color="auto"/>
        <w:left w:val="none" w:sz="0" w:space="0" w:color="auto"/>
        <w:bottom w:val="none" w:sz="0" w:space="0" w:color="auto"/>
        <w:right w:val="none" w:sz="0" w:space="0" w:color="auto"/>
      </w:divBdr>
    </w:div>
    <w:div w:id="1479567399">
      <w:marLeft w:val="0"/>
      <w:marRight w:val="0"/>
      <w:marTop w:val="0"/>
      <w:marBottom w:val="0"/>
      <w:divBdr>
        <w:top w:val="none" w:sz="0" w:space="0" w:color="auto"/>
        <w:left w:val="none" w:sz="0" w:space="0" w:color="auto"/>
        <w:bottom w:val="none" w:sz="0" w:space="0" w:color="auto"/>
        <w:right w:val="none" w:sz="0" w:space="0" w:color="auto"/>
      </w:divBdr>
    </w:div>
    <w:div w:id="1482430472">
      <w:marLeft w:val="0"/>
      <w:marRight w:val="0"/>
      <w:marTop w:val="0"/>
      <w:marBottom w:val="0"/>
      <w:divBdr>
        <w:top w:val="none" w:sz="0" w:space="0" w:color="auto"/>
        <w:left w:val="none" w:sz="0" w:space="0" w:color="auto"/>
        <w:bottom w:val="none" w:sz="0" w:space="0" w:color="auto"/>
        <w:right w:val="none" w:sz="0" w:space="0" w:color="auto"/>
      </w:divBdr>
    </w:div>
    <w:div w:id="1486312781">
      <w:marLeft w:val="0"/>
      <w:marRight w:val="0"/>
      <w:marTop w:val="0"/>
      <w:marBottom w:val="0"/>
      <w:divBdr>
        <w:top w:val="none" w:sz="0" w:space="0" w:color="auto"/>
        <w:left w:val="none" w:sz="0" w:space="0" w:color="auto"/>
        <w:bottom w:val="none" w:sz="0" w:space="0" w:color="auto"/>
        <w:right w:val="none" w:sz="0" w:space="0" w:color="auto"/>
      </w:divBdr>
    </w:div>
    <w:div w:id="1486509156">
      <w:bodyDiv w:val="1"/>
      <w:marLeft w:val="0"/>
      <w:marRight w:val="0"/>
      <w:marTop w:val="0"/>
      <w:marBottom w:val="0"/>
      <w:divBdr>
        <w:top w:val="none" w:sz="0" w:space="0" w:color="auto"/>
        <w:left w:val="none" w:sz="0" w:space="0" w:color="auto"/>
        <w:bottom w:val="none" w:sz="0" w:space="0" w:color="auto"/>
        <w:right w:val="none" w:sz="0" w:space="0" w:color="auto"/>
      </w:divBdr>
    </w:div>
    <w:div w:id="1492141260">
      <w:marLeft w:val="0"/>
      <w:marRight w:val="0"/>
      <w:marTop w:val="0"/>
      <w:marBottom w:val="0"/>
      <w:divBdr>
        <w:top w:val="none" w:sz="0" w:space="0" w:color="auto"/>
        <w:left w:val="none" w:sz="0" w:space="0" w:color="auto"/>
        <w:bottom w:val="none" w:sz="0" w:space="0" w:color="auto"/>
        <w:right w:val="none" w:sz="0" w:space="0" w:color="auto"/>
      </w:divBdr>
    </w:div>
    <w:div w:id="1496727140">
      <w:marLeft w:val="0"/>
      <w:marRight w:val="0"/>
      <w:marTop w:val="0"/>
      <w:marBottom w:val="0"/>
      <w:divBdr>
        <w:top w:val="none" w:sz="0" w:space="0" w:color="auto"/>
        <w:left w:val="none" w:sz="0" w:space="0" w:color="auto"/>
        <w:bottom w:val="none" w:sz="0" w:space="0" w:color="auto"/>
        <w:right w:val="none" w:sz="0" w:space="0" w:color="auto"/>
      </w:divBdr>
    </w:div>
    <w:div w:id="1498767873">
      <w:marLeft w:val="0"/>
      <w:marRight w:val="0"/>
      <w:marTop w:val="0"/>
      <w:marBottom w:val="0"/>
      <w:divBdr>
        <w:top w:val="none" w:sz="0" w:space="0" w:color="auto"/>
        <w:left w:val="none" w:sz="0" w:space="0" w:color="auto"/>
        <w:bottom w:val="none" w:sz="0" w:space="0" w:color="auto"/>
        <w:right w:val="none" w:sz="0" w:space="0" w:color="auto"/>
      </w:divBdr>
    </w:div>
    <w:div w:id="1498883930">
      <w:marLeft w:val="0"/>
      <w:marRight w:val="0"/>
      <w:marTop w:val="0"/>
      <w:marBottom w:val="0"/>
      <w:divBdr>
        <w:top w:val="none" w:sz="0" w:space="0" w:color="auto"/>
        <w:left w:val="none" w:sz="0" w:space="0" w:color="auto"/>
        <w:bottom w:val="none" w:sz="0" w:space="0" w:color="auto"/>
        <w:right w:val="none" w:sz="0" w:space="0" w:color="auto"/>
      </w:divBdr>
    </w:div>
    <w:div w:id="1499347202">
      <w:marLeft w:val="0"/>
      <w:marRight w:val="0"/>
      <w:marTop w:val="0"/>
      <w:marBottom w:val="0"/>
      <w:divBdr>
        <w:top w:val="none" w:sz="0" w:space="0" w:color="auto"/>
        <w:left w:val="none" w:sz="0" w:space="0" w:color="auto"/>
        <w:bottom w:val="none" w:sz="0" w:space="0" w:color="auto"/>
        <w:right w:val="none" w:sz="0" w:space="0" w:color="auto"/>
      </w:divBdr>
    </w:div>
    <w:div w:id="1501194225">
      <w:marLeft w:val="0"/>
      <w:marRight w:val="0"/>
      <w:marTop w:val="0"/>
      <w:marBottom w:val="0"/>
      <w:divBdr>
        <w:top w:val="none" w:sz="0" w:space="0" w:color="auto"/>
        <w:left w:val="none" w:sz="0" w:space="0" w:color="auto"/>
        <w:bottom w:val="none" w:sz="0" w:space="0" w:color="auto"/>
        <w:right w:val="none" w:sz="0" w:space="0" w:color="auto"/>
      </w:divBdr>
    </w:div>
    <w:div w:id="1502163595">
      <w:marLeft w:val="0"/>
      <w:marRight w:val="0"/>
      <w:marTop w:val="0"/>
      <w:marBottom w:val="0"/>
      <w:divBdr>
        <w:top w:val="none" w:sz="0" w:space="0" w:color="auto"/>
        <w:left w:val="none" w:sz="0" w:space="0" w:color="auto"/>
        <w:bottom w:val="none" w:sz="0" w:space="0" w:color="auto"/>
        <w:right w:val="none" w:sz="0" w:space="0" w:color="auto"/>
      </w:divBdr>
    </w:div>
    <w:div w:id="1502696501">
      <w:marLeft w:val="0"/>
      <w:marRight w:val="0"/>
      <w:marTop w:val="0"/>
      <w:marBottom w:val="0"/>
      <w:divBdr>
        <w:top w:val="none" w:sz="0" w:space="0" w:color="auto"/>
        <w:left w:val="none" w:sz="0" w:space="0" w:color="auto"/>
        <w:bottom w:val="none" w:sz="0" w:space="0" w:color="auto"/>
        <w:right w:val="none" w:sz="0" w:space="0" w:color="auto"/>
      </w:divBdr>
    </w:div>
    <w:div w:id="1504588529">
      <w:marLeft w:val="0"/>
      <w:marRight w:val="0"/>
      <w:marTop w:val="0"/>
      <w:marBottom w:val="0"/>
      <w:divBdr>
        <w:top w:val="none" w:sz="0" w:space="0" w:color="auto"/>
        <w:left w:val="none" w:sz="0" w:space="0" w:color="auto"/>
        <w:bottom w:val="none" w:sz="0" w:space="0" w:color="auto"/>
        <w:right w:val="none" w:sz="0" w:space="0" w:color="auto"/>
      </w:divBdr>
    </w:div>
    <w:div w:id="1512406046">
      <w:marLeft w:val="0"/>
      <w:marRight w:val="0"/>
      <w:marTop w:val="0"/>
      <w:marBottom w:val="0"/>
      <w:divBdr>
        <w:top w:val="none" w:sz="0" w:space="0" w:color="auto"/>
        <w:left w:val="none" w:sz="0" w:space="0" w:color="auto"/>
        <w:bottom w:val="none" w:sz="0" w:space="0" w:color="auto"/>
        <w:right w:val="none" w:sz="0" w:space="0" w:color="auto"/>
      </w:divBdr>
    </w:div>
    <w:div w:id="1512840932">
      <w:marLeft w:val="0"/>
      <w:marRight w:val="0"/>
      <w:marTop w:val="0"/>
      <w:marBottom w:val="0"/>
      <w:divBdr>
        <w:top w:val="none" w:sz="0" w:space="0" w:color="auto"/>
        <w:left w:val="none" w:sz="0" w:space="0" w:color="auto"/>
        <w:bottom w:val="none" w:sz="0" w:space="0" w:color="auto"/>
        <w:right w:val="none" w:sz="0" w:space="0" w:color="auto"/>
      </w:divBdr>
    </w:div>
    <w:div w:id="1517227454">
      <w:marLeft w:val="0"/>
      <w:marRight w:val="0"/>
      <w:marTop w:val="0"/>
      <w:marBottom w:val="0"/>
      <w:divBdr>
        <w:top w:val="none" w:sz="0" w:space="0" w:color="auto"/>
        <w:left w:val="none" w:sz="0" w:space="0" w:color="auto"/>
        <w:bottom w:val="none" w:sz="0" w:space="0" w:color="auto"/>
        <w:right w:val="none" w:sz="0" w:space="0" w:color="auto"/>
      </w:divBdr>
    </w:div>
    <w:div w:id="1519927559">
      <w:marLeft w:val="0"/>
      <w:marRight w:val="0"/>
      <w:marTop w:val="0"/>
      <w:marBottom w:val="0"/>
      <w:divBdr>
        <w:top w:val="none" w:sz="0" w:space="0" w:color="auto"/>
        <w:left w:val="none" w:sz="0" w:space="0" w:color="auto"/>
        <w:bottom w:val="none" w:sz="0" w:space="0" w:color="auto"/>
        <w:right w:val="none" w:sz="0" w:space="0" w:color="auto"/>
      </w:divBdr>
    </w:div>
    <w:div w:id="1529562676">
      <w:marLeft w:val="0"/>
      <w:marRight w:val="0"/>
      <w:marTop w:val="0"/>
      <w:marBottom w:val="0"/>
      <w:divBdr>
        <w:top w:val="none" w:sz="0" w:space="0" w:color="auto"/>
        <w:left w:val="none" w:sz="0" w:space="0" w:color="auto"/>
        <w:bottom w:val="none" w:sz="0" w:space="0" w:color="auto"/>
        <w:right w:val="none" w:sz="0" w:space="0" w:color="auto"/>
      </w:divBdr>
    </w:div>
    <w:div w:id="1537112075">
      <w:marLeft w:val="0"/>
      <w:marRight w:val="0"/>
      <w:marTop w:val="0"/>
      <w:marBottom w:val="0"/>
      <w:divBdr>
        <w:top w:val="none" w:sz="0" w:space="0" w:color="auto"/>
        <w:left w:val="none" w:sz="0" w:space="0" w:color="auto"/>
        <w:bottom w:val="none" w:sz="0" w:space="0" w:color="auto"/>
        <w:right w:val="none" w:sz="0" w:space="0" w:color="auto"/>
      </w:divBdr>
    </w:div>
    <w:div w:id="1548642218">
      <w:bodyDiv w:val="1"/>
      <w:marLeft w:val="0"/>
      <w:marRight w:val="0"/>
      <w:marTop w:val="0"/>
      <w:marBottom w:val="0"/>
      <w:divBdr>
        <w:top w:val="none" w:sz="0" w:space="0" w:color="auto"/>
        <w:left w:val="none" w:sz="0" w:space="0" w:color="auto"/>
        <w:bottom w:val="none" w:sz="0" w:space="0" w:color="auto"/>
        <w:right w:val="none" w:sz="0" w:space="0" w:color="auto"/>
      </w:divBdr>
    </w:div>
    <w:div w:id="1551500616">
      <w:bodyDiv w:val="1"/>
      <w:marLeft w:val="0"/>
      <w:marRight w:val="0"/>
      <w:marTop w:val="0"/>
      <w:marBottom w:val="0"/>
      <w:divBdr>
        <w:top w:val="none" w:sz="0" w:space="0" w:color="auto"/>
        <w:left w:val="none" w:sz="0" w:space="0" w:color="auto"/>
        <w:bottom w:val="none" w:sz="0" w:space="0" w:color="auto"/>
        <w:right w:val="none" w:sz="0" w:space="0" w:color="auto"/>
      </w:divBdr>
    </w:div>
    <w:div w:id="1552038562">
      <w:marLeft w:val="0"/>
      <w:marRight w:val="0"/>
      <w:marTop w:val="0"/>
      <w:marBottom w:val="0"/>
      <w:divBdr>
        <w:top w:val="none" w:sz="0" w:space="0" w:color="auto"/>
        <w:left w:val="none" w:sz="0" w:space="0" w:color="auto"/>
        <w:bottom w:val="none" w:sz="0" w:space="0" w:color="auto"/>
        <w:right w:val="none" w:sz="0" w:space="0" w:color="auto"/>
      </w:divBdr>
    </w:div>
    <w:div w:id="1555501722">
      <w:marLeft w:val="0"/>
      <w:marRight w:val="0"/>
      <w:marTop w:val="0"/>
      <w:marBottom w:val="0"/>
      <w:divBdr>
        <w:top w:val="none" w:sz="0" w:space="0" w:color="auto"/>
        <w:left w:val="none" w:sz="0" w:space="0" w:color="auto"/>
        <w:bottom w:val="none" w:sz="0" w:space="0" w:color="auto"/>
        <w:right w:val="none" w:sz="0" w:space="0" w:color="auto"/>
      </w:divBdr>
    </w:div>
    <w:div w:id="1559365770">
      <w:marLeft w:val="0"/>
      <w:marRight w:val="0"/>
      <w:marTop w:val="0"/>
      <w:marBottom w:val="0"/>
      <w:divBdr>
        <w:top w:val="none" w:sz="0" w:space="0" w:color="auto"/>
        <w:left w:val="none" w:sz="0" w:space="0" w:color="auto"/>
        <w:bottom w:val="none" w:sz="0" w:space="0" w:color="auto"/>
        <w:right w:val="none" w:sz="0" w:space="0" w:color="auto"/>
      </w:divBdr>
    </w:div>
    <w:div w:id="1560097010">
      <w:bodyDiv w:val="1"/>
      <w:marLeft w:val="0"/>
      <w:marRight w:val="0"/>
      <w:marTop w:val="0"/>
      <w:marBottom w:val="0"/>
      <w:divBdr>
        <w:top w:val="none" w:sz="0" w:space="0" w:color="auto"/>
        <w:left w:val="none" w:sz="0" w:space="0" w:color="auto"/>
        <w:bottom w:val="none" w:sz="0" w:space="0" w:color="auto"/>
        <w:right w:val="none" w:sz="0" w:space="0" w:color="auto"/>
      </w:divBdr>
    </w:div>
    <w:div w:id="1561558837">
      <w:marLeft w:val="0"/>
      <w:marRight w:val="0"/>
      <w:marTop w:val="0"/>
      <w:marBottom w:val="0"/>
      <w:divBdr>
        <w:top w:val="none" w:sz="0" w:space="0" w:color="auto"/>
        <w:left w:val="none" w:sz="0" w:space="0" w:color="auto"/>
        <w:bottom w:val="none" w:sz="0" w:space="0" w:color="auto"/>
        <w:right w:val="none" w:sz="0" w:space="0" w:color="auto"/>
      </w:divBdr>
    </w:div>
    <w:div w:id="1568801632">
      <w:marLeft w:val="0"/>
      <w:marRight w:val="0"/>
      <w:marTop w:val="0"/>
      <w:marBottom w:val="0"/>
      <w:divBdr>
        <w:top w:val="none" w:sz="0" w:space="0" w:color="auto"/>
        <w:left w:val="none" w:sz="0" w:space="0" w:color="auto"/>
        <w:bottom w:val="none" w:sz="0" w:space="0" w:color="auto"/>
        <w:right w:val="none" w:sz="0" w:space="0" w:color="auto"/>
      </w:divBdr>
    </w:div>
    <w:div w:id="1571580364">
      <w:marLeft w:val="0"/>
      <w:marRight w:val="0"/>
      <w:marTop w:val="0"/>
      <w:marBottom w:val="0"/>
      <w:divBdr>
        <w:top w:val="none" w:sz="0" w:space="0" w:color="auto"/>
        <w:left w:val="none" w:sz="0" w:space="0" w:color="auto"/>
        <w:bottom w:val="none" w:sz="0" w:space="0" w:color="auto"/>
        <w:right w:val="none" w:sz="0" w:space="0" w:color="auto"/>
      </w:divBdr>
      <w:divsChild>
        <w:div w:id="1286307648">
          <w:marLeft w:val="0"/>
          <w:marRight w:val="0"/>
          <w:marTop w:val="0"/>
          <w:marBottom w:val="0"/>
          <w:divBdr>
            <w:top w:val="none" w:sz="0" w:space="0" w:color="auto"/>
            <w:left w:val="none" w:sz="0" w:space="0" w:color="auto"/>
            <w:bottom w:val="none" w:sz="0" w:space="0" w:color="auto"/>
            <w:right w:val="none" w:sz="0" w:space="0" w:color="auto"/>
          </w:divBdr>
          <w:divsChild>
            <w:div w:id="401097808">
              <w:marLeft w:val="0"/>
              <w:marRight w:val="0"/>
              <w:marTop w:val="0"/>
              <w:marBottom w:val="0"/>
              <w:divBdr>
                <w:top w:val="none" w:sz="0" w:space="0" w:color="auto"/>
                <w:left w:val="none" w:sz="0" w:space="0" w:color="auto"/>
                <w:bottom w:val="none" w:sz="0" w:space="0" w:color="auto"/>
                <w:right w:val="none" w:sz="0" w:space="0" w:color="auto"/>
              </w:divBdr>
              <w:divsChild>
                <w:div w:id="10579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0705">
      <w:marLeft w:val="0"/>
      <w:marRight w:val="0"/>
      <w:marTop w:val="0"/>
      <w:marBottom w:val="0"/>
      <w:divBdr>
        <w:top w:val="none" w:sz="0" w:space="0" w:color="auto"/>
        <w:left w:val="none" w:sz="0" w:space="0" w:color="auto"/>
        <w:bottom w:val="none" w:sz="0" w:space="0" w:color="auto"/>
        <w:right w:val="none" w:sz="0" w:space="0" w:color="auto"/>
      </w:divBdr>
    </w:div>
    <w:div w:id="1577393630">
      <w:marLeft w:val="0"/>
      <w:marRight w:val="0"/>
      <w:marTop w:val="0"/>
      <w:marBottom w:val="0"/>
      <w:divBdr>
        <w:top w:val="none" w:sz="0" w:space="0" w:color="auto"/>
        <w:left w:val="none" w:sz="0" w:space="0" w:color="auto"/>
        <w:bottom w:val="none" w:sz="0" w:space="0" w:color="auto"/>
        <w:right w:val="none" w:sz="0" w:space="0" w:color="auto"/>
      </w:divBdr>
    </w:div>
    <w:div w:id="1580140438">
      <w:marLeft w:val="0"/>
      <w:marRight w:val="0"/>
      <w:marTop w:val="0"/>
      <w:marBottom w:val="0"/>
      <w:divBdr>
        <w:top w:val="none" w:sz="0" w:space="0" w:color="auto"/>
        <w:left w:val="none" w:sz="0" w:space="0" w:color="auto"/>
        <w:bottom w:val="none" w:sz="0" w:space="0" w:color="auto"/>
        <w:right w:val="none" w:sz="0" w:space="0" w:color="auto"/>
      </w:divBdr>
    </w:div>
    <w:div w:id="1580401130">
      <w:marLeft w:val="0"/>
      <w:marRight w:val="0"/>
      <w:marTop w:val="0"/>
      <w:marBottom w:val="0"/>
      <w:divBdr>
        <w:top w:val="none" w:sz="0" w:space="0" w:color="auto"/>
        <w:left w:val="none" w:sz="0" w:space="0" w:color="auto"/>
        <w:bottom w:val="none" w:sz="0" w:space="0" w:color="auto"/>
        <w:right w:val="none" w:sz="0" w:space="0" w:color="auto"/>
      </w:divBdr>
    </w:div>
    <w:div w:id="1585341331">
      <w:marLeft w:val="0"/>
      <w:marRight w:val="0"/>
      <w:marTop w:val="0"/>
      <w:marBottom w:val="0"/>
      <w:divBdr>
        <w:top w:val="none" w:sz="0" w:space="0" w:color="auto"/>
        <w:left w:val="none" w:sz="0" w:space="0" w:color="auto"/>
        <w:bottom w:val="none" w:sz="0" w:space="0" w:color="auto"/>
        <w:right w:val="none" w:sz="0" w:space="0" w:color="auto"/>
      </w:divBdr>
    </w:div>
    <w:div w:id="1585844070">
      <w:marLeft w:val="0"/>
      <w:marRight w:val="0"/>
      <w:marTop w:val="0"/>
      <w:marBottom w:val="0"/>
      <w:divBdr>
        <w:top w:val="none" w:sz="0" w:space="0" w:color="auto"/>
        <w:left w:val="none" w:sz="0" w:space="0" w:color="auto"/>
        <w:bottom w:val="none" w:sz="0" w:space="0" w:color="auto"/>
        <w:right w:val="none" w:sz="0" w:space="0" w:color="auto"/>
      </w:divBdr>
    </w:div>
    <w:div w:id="1591811218">
      <w:marLeft w:val="0"/>
      <w:marRight w:val="0"/>
      <w:marTop w:val="0"/>
      <w:marBottom w:val="0"/>
      <w:divBdr>
        <w:top w:val="none" w:sz="0" w:space="0" w:color="auto"/>
        <w:left w:val="none" w:sz="0" w:space="0" w:color="auto"/>
        <w:bottom w:val="none" w:sz="0" w:space="0" w:color="auto"/>
        <w:right w:val="none" w:sz="0" w:space="0" w:color="auto"/>
      </w:divBdr>
    </w:div>
    <w:div w:id="1592158288">
      <w:marLeft w:val="0"/>
      <w:marRight w:val="0"/>
      <w:marTop w:val="0"/>
      <w:marBottom w:val="0"/>
      <w:divBdr>
        <w:top w:val="none" w:sz="0" w:space="0" w:color="auto"/>
        <w:left w:val="none" w:sz="0" w:space="0" w:color="auto"/>
        <w:bottom w:val="none" w:sz="0" w:space="0" w:color="auto"/>
        <w:right w:val="none" w:sz="0" w:space="0" w:color="auto"/>
      </w:divBdr>
    </w:div>
    <w:div w:id="1593276599">
      <w:marLeft w:val="0"/>
      <w:marRight w:val="0"/>
      <w:marTop w:val="0"/>
      <w:marBottom w:val="0"/>
      <w:divBdr>
        <w:top w:val="none" w:sz="0" w:space="0" w:color="auto"/>
        <w:left w:val="none" w:sz="0" w:space="0" w:color="auto"/>
        <w:bottom w:val="none" w:sz="0" w:space="0" w:color="auto"/>
        <w:right w:val="none" w:sz="0" w:space="0" w:color="auto"/>
      </w:divBdr>
    </w:div>
    <w:div w:id="1604797107">
      <w:marLeft w:val="0"/>
      <w:marRight w:val="0"/>
      <w:marTop w:val="0"/>
      <w:marBottom w:val="0"/>
      <w:divBdr>
        <w:top w:val="none" w:sz="0" w:space="0" w:color="auto"/>
        <w:left w:val="none" w:sz="0" w:space="0" w:color="auto"/>
        <w:bottom w:val="none" w:sz="0" w:space="0" w:color="auto"/>
        <w:right w:val="none" w:sz="0" w:space="0" w:color="auto"/>
      </w:divBdr>
    </w:div>
    <w:div w:id="1612978478">
      <w:marLeft w:val="0"/>
      <w:marRight w:val="0"/>
      <w:marTop w:val="0"/>
      <w:marBottom w:val="0"/>
      <w:divBdr>
        <w:top w:val="none" w:sz="0" w:space="0" w:color="auto"/>
        <w:left w:val="none" w:sz="0" w:space="0" w:color="auto"/>
        <w:bottom w:val="none" w:sz="0" w:space="0" w:color="auto"/>
        <w:right w:val="none" w:sz="0" w:space="0" w:color="auto"/>
      </w:divBdr>
    </w:div>
    <w:div w:id="1614093779">
      <w:marLeft w:val="0"/>
      <w:marRight w:val="0"/>
      <w:marTop w:val="0"/>
      <w:marBottom w:val="0"/>
      <w:divBdr>
        <w:top w:val="none" w:sz="0" w:space="0" w:color="auto"/>
        <w:left w:val="none" w:sz="0" w:space="0" w:color="auto"/>
        <w:bottom w:val="none" w:sz="0" w:space="0" w:color="auto"/>
        <w:right w:val="none" w:sz="0" w:space="0" w:color="auto"/>
      </w:divBdr>
    </w:div>
    <w:div w:id="1617103457">
      <w:marLeft w:val="0"/>
      <w:marRight w:val="0"/>
      <w:marTop w:val="0"/>
      <w:marBottom w:val="0"/>
      <w:divBdr>
        <w:top w:val="none" w:sz="0" w:space="0" w:color="auto"/>
        <w:left w:val="none" w:sz="0" w:space="0" w:color="auto"/>
        <w:bottom w:val="none" w:sz="0" w:space="0" w:color="auto"/>
        <w:right w:val="none" w:sz="0" w:space="0" w:color="auto"/>
      </w:divBdr>
    </w:div>
    <w:div w:id="1618829656">
      <w:marLeft w:val="0"/>
      <w:marRight w:val="0"/>
      <w:marTop w:val="0"/>
      <w:marBottom w:val="0"/>
      <w:divBdr>
        <w:top w:val="none" w:sz="0" w:space="0" w:color="auto"/>
        <w:left w:val="none" w:sz="0" w:space="0" w:color="auto"/>
        <w:bottom w:val="none" w:sz="0" w:space="0" w:color="auto"/>
        <w:right w:val="none" w:sz="0" w:space="0" w:color="auto"/>
      </w:divBdr>
    </w:div>
    <w:div w:id="1621841863">
      <w:marLeft w:val="0"/>
      <w:marRight w:val="0"/>
      <w:marTop w:val="0"/>
      <w:marBottom w:val="0"/>
      <w:divBdr>
        <w:top w:val="none" w:sz="0" w:space="0" w:color="auto"/>
        <w:left w:val="none" w:sz="0" w:space="0" w:color="auto"/>
        <w:bottom w:val="none" w:sz="0" w:space="0" w:color="auto"/>
        <w:right w:val="none" w:sz="0" w:space="0" w:color="auto"/>
      </w:divBdr>
    </w:div>
    <w:div w:id="1624310798">
      <w:marLeft w:val="0"/>
      <w:marRight w:val="0"/>
      <w:marTop w:val="0"/>
      <w:marBottom w:val="0"/>
      <w:divBdr>
        <w:top w:val="none" w:sz="0" w:space="0" w:color="auto"/>
        <w:left w:val="none" w:sz="0" w:space="0" w:color="auto"/>
        <w:bottom w:val="none" w:sz="0" w:space="0" w:color="auto"/>
        <w:right w:val="none" w:sz="0" w:space="0" w:color="auto"/>
      </w:divBdr>
      <w:divsChild>
        <w:div w:id="1874264744">
          <w:marLeft w:val="0"/>
          <w:marRight w:val="0"/>
          <w:marTop w:val="0"/>
          <w:marBottom w:val="0"/>
          <w:divBdr>
            <w:top w:val="none" w:sz="0" w:space="0" w:color="auto"/>
            <w:left w:val="none" w:sz="0" w:space="0" w:color="auto"/>
            <w:bottom w:val="none" w:sz="0" w:space="0" w:color="auto"/>
            <w:right w:val="none" w:sz="0" w:space="0" w:color="auto"/>
          </w:divBdr>
          <w:divsChild>
            <w:div w:id="1714579783">
              <w:marLeft w:val="0"/>
              <w:marRight w:val="0"/>
              <w:marTop w:val="0"/>
              <w:marBottom w:val="0"/>
              <w:divBdr>
                <w:top w:val="none" w:sz="0" w:space="0" w:color="auto"/>
                <w:left w:val="none" w:sz="0" w:space="0" w:color="auto"/>
                <w:bottom w:val="none" w:sz="0" w:space="0" w:color="auto"/>
                <w:right w:val="none" w:sz="0" w:space="0" w:color="auto"/>
              </w:divBdr>
              <w:divsChild>
                <w:div w:id="6102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07467">
      <w:marLeft w:val="0"/>
      <w:marRight w:val="0"/>
      <w:marTop w:val="0"/>
      <w:marBottom w:val="0"/>
      <w:divBdr>
        <w:top w:val="none" w:sz="0" w:space="0" w:color="auto"/>
        <w:left w:val="none" w:sz="0" w:space="0" w:color="auto"/>
        <w:bottom w:val="none" w:sz="0" w:space="0" w:color="auto"/>
        <w:right w:val="none" w:sz="0" w:space="0" w:color="auto"/>
      </w:divBdr>
    </w:div>
    <w:div w:id="1628199551">
      <w:marLeft w:val="0"/>
      <w:marRight w:val="0"/>
      <w:marTop w:val="0"/>
      <w:marBottom w:val="0"/>
      <w:divBdr>
        <w:top w:val="none" w:sz="0" w:space="0" w:color="auto"/>
        <w:left w:val="none" w:sz="0" w:space="0" w:color="auto"/>
        <w:bottom w:val="none" w:sz="0" w:space="0" w:color="auto"/>
        <w:right w:val="none" w:sz="0" w:space="0" w:color="auto"/>
      </w:divBdr>
    </w:div>
    <w:div w:id="1630208120">
      <w:marLeft w:val="0"/>
      <w:marRight w:val="0"/>
      <w:marTop w:val="0"/>
      <w:marBottom w:val="0"/>
      <w:divBdr>
        <w:top w:val="none" w:sz="0" w:space="0" w:color="auto"/>
        <w:left w:val="none" w:sz="0" w:space="0" w:color="auto"/>
        <w:bottom w:val="none" w:sz="0" w:space="0" w:color="auto"/>
        <w:right w:val="none" w:sz="0" w:space="0" w:color="auto"/>
      </w:divBdr>
    </w:div>
    <w:div w:id="1630670400">
      <w:marLeft w:val="0"/>
      <w:marRight w:val="0"/>
      <w:marTop w:val="0"/>
      <w:marBottom w:val="0"/>
      <w:divBdr>
        <w:top w:val="none" w:sz="0" w:space="0" w:color="auto"/>
        <w:left w:val="none" w:sz="0" w:space="0" w:color="auto"/>
        <w:bottom w:val="none" w:sz="0" w:space="0" w:color="auto"/>
        <w:right w:val="none" w:sz="0" w:space="0" w:color="auto"/>
      </w:divBdr>
    </w:div>
    <w:div w:id="1631281334">
      <w:marLeft w:val="0"/>
      <w:marRight w:val="0"/>
      <w:marTop w:val="0"/>
      <w:marBottom w:val="0"/>
      <w:divBdr>
        <w:top w:val="none" w:sz="0" w:space="0" w:color="auto"/>
        <w:left w:val="none" w:sz="0" w:space="0" w:color="auto"/>
        <w:bottom w:val="none" w:sz="0" w:space="0" w:color="auto"/>
        <w:right w:val="none" w:sz="0" w:space="0" w:color="auto"/>
      </w:divBdr>
    </w:div>
    <w:div w:id="1632786518">
      <w:marLeft w:val="0"/>
      <w:marRight w:val="0"/>
      <w:marTop w:val="0"/>
      <w:marBottom w:val="0"/>
      <w:divBdr>
        <w:top w:val="none" w:sz="0" w:space="0" w:color="auto"/>
        <w:left w:val="none" w:sz="0" w:space="0" w:color="auto"/>
        <w:bottom w:val="none" w:sz="0" w:space="0" w:color="auto"/>
        <w:right w:val="none" w:sz="0" w:space="0" w:color="auto"/>
      </w:divBdr>
    </w:div>
    <w:div w:id="1633365799">
      <w:marLeft w:val="0"/>
      <w:marRight w:val="0"/>
      <w:marTop w:val="0"/>
      <w:marBottom w:val="0"/>
      <w:divBdr>
        <w:top w:val="none" w:sz="0" w:space="0" w:color="auto"/>
        <w:left w:val="none" w:sz="0" w:space="0" w:color="auto"/>
        <w:bottom w:val="none" w:sz="0" w:space="0" w:color="auto"/>
        <w:right w:val="none" w:sz="0" w:space="0" w:color="auto"/>
      </w:divBdr>
    </w:div>
    <w:div w:id="1637757515">
      <w:marLeft w:val="0"/>
      <w:marRight w:val="0"/>
      <w:marTop w:val="0"/>
      <w:marBottom w:val="0"/>
      <w:divBdr>
        <w:top w:val="none" w:sz="0" w:space="0" w:color="auto"/>
        <w:left w:val="none" w:sz="0" w:space="0" w:color="auto"/>
        <w:bottom w:val="none" w:sz="0" w:space="0" w:color="auto"/>
        <w:right w:val="none" w:sz="0" w:space="0" w:color="auto"/>
      </w:divBdr>
    </w:div>
    <w:div w:id="1638098974">
      <w:marLeft w:val="0"/>
      <w:marRight w:val="0"/>
      <w:marTop w:val="0"/>
      <w:marBottom w:val="0"/>
      <w:divBdr>
        <w:top w:val="none" w:sz="0" w:space="0" w:color="auto"/>
        <w:left w:val="none" w:sz="0" w:space="0" w:color="auto"/>
        <w:bottom w:val="none" w:sz="0" w:space="0" w:color="auto"/>
        <w:right w:val="none" w:sz="0" w:space="0" w:color="auto"/>
      </w:divBdr>
    </w:div>
    <w:div w:id="1639069965">
      <w:marLeft w:val="0"/>
      <w:marRight w:val="0"/>
      <w:marTop w:val="0"/>
      <w:marBottom w:val="0"/>
      <w:divBdr>
        <w:top w:val="none" w:sz="0" w:space="0" w:color="auto"/>
        <w:left w:val="none" w:sz="0" w:space="0" w:color="auto"/>
        <w:bottom w:val="none" w:sz="0" w:space="0" w:color="auto"/>
        <w:right w:val="none" w:sz="0" w:space="0" w:color="auto"/>
      </w:divBdr>
    </w:div>
    <w:div w:id="1640188604">
      <w:marLeft w:val="0"/>
      <w:marRight w:val="0"/>
      <w:marTop w:val="0"/>
      <w:marBottom w:val="0"/>
      <w:divBdr>
        <w:top w:val="none" w:sz="0" w:space="0" w:color="auto"/>
        <w:left w:val="none" w:sz="0" w:space="0" w:color="auto"/>
        <w:bottom w:val="none" w:sz="0" w:space="0" w:color="auto"/>
        <w:right w:val="none" w:sz="0" w:space="0" w:color="auto"/>
      </w:divBdr>
    </w:div>
    <w:div w:id="1641108803">
      <w:marLeft w:val="0"/>
      <w:marRight w:val="0"/>
      <w:marTop w:val="0"/>
      <w:marBottom w:val="0"/>
      <w:divBdr>
        <w:top w:val="none" w:sz="0" w:space="0" w:color="auto"/>
        <w:left w:val="none" w:sz="0" w:space="0" w:color="auto"/>
        <w:bottom w:val="none" w:sz="0" w:space="0" w:color="auto"/>
        <w:right w:val="none" w:sz="0" w:space="0" w:color="auto"/>
      </w:divBdr>
    </w:div>
    <w:div w:id="1643191932">
      <w:marLeft w:val="0"/>
      <w:marRight w:val="0"/>
      <w:marTop w:val="0"/>
      <w:marBottom w:val="0"/>
      <w:divBdr>
        <w:top w:val="none" w:sz="0" w:space="0" w:color="auto"/>
        <w:left w:val="none" w:sz="0" w:space="0" w:color="auto"/>
        <w:bottom w:val="none" w:sz="0" w:space="0" w:color="auto"/>
        <w:right w:val="none" w:sz="0" w:space="0" w:color="auto"/>
      </w:divBdr>
    </w:div>
    <w:div w:id="1647083424">
      <w:marLeft w:val="0"/>
      <w:marRight w:val="0"/>
      <w:marTop w:val="0"/>
      <w:marBottom w:val="0"/>
      <w:divBdr>
        <w:top w:val="none" w:sz="0" w:space="0" w:color="auto"/>
        <w:left w:val="none" w:sz="0" w:space="0" w:color="auto"/>
        <w:bottom w:val="none" w:sz="0" w:space="0" w:color="auto"/>
        <w:right w:val="none" w:sz="0" w:space="0" w:color="auto"/>
      </w:divBdr>
    </w:div>
    <w:div w:id="1647121905">
      <w:marLeft w:val="0"/>
      <w:marRight w:val="0"/>
      <w:marTop w:val="0"/>
      <w:marBottom w:val="0"/>
      <w:divBdr>
        <w:top w:val="none" w:sz="0" w:space="0" w:color="auto"/>
        <w:left w:val="none" w:sz="0" w:space="0" w:color="auto"/>
        <w:bottom w:val="none" w:sz="0" w:space="0" w:color="auto"/>
        <w:right w:val="none" w:sz="0" w:space="0" w:color="auto"/>
      </w:divBdr>
      <w:divsChild>
        <w:div w:id="955411219">
          <w:marLeft w:val="0"/>
          <w:marRight w:val="0"/>
          <w:marTop w:val="0"/>
          <w:marBottom w:val="0"/>
          <w:divBdr>
            <w:top w:val="none" w:sz="0" w:space="0" w:color="auto"/>
            <w:left w:val="none" w:sz="0" w:space="0" w:color="auto"/>
            <w:bottom w:val="none" w:sz="0" w:space="0" w:color="auto"/>
            <w:right w:val="none" w:sz="0" w:space="0" w:color="auto"/>
          </w:divBdr>
          <w:divsChild>
            <w:div w:id="1552352211">
              <w:marLeft w:val="0"/>
              <w:marRight w:val="0"/>
              <w:marTop w:val="0"/>
              <w:marBottom w:val="0"/>
              <w:divBdr>
                <w:top w:val="none" w:sz="0" w:space="0" w:color="auto"/>
                <w:left w:val="none" w:sz="0" w:space="0" w:color="auto"/>
                <w:bottom w:val="none" w:sz="0" w:space="0" w:color="auto"/>
                <w:right w:val="none" w:sz="0" w:space="0" w:color="auto"/>
              </w:divBdr>
              <w:divsChild>
                <w:div w:id="14371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8393">
      <w:bodyDiv w:val="1"/>
      <w:marLeft w:val="0"/>
      <w:marRight w:val="0"/>
      <w:marTop w:val="0"/>
      <w:marBottom w:val="0"/>
      <w:divBdr>
        <w:top w:val="none" w:sz="0" w:space="0" w:color="auto"/>
        <w:left w:val="none" w:sz="0" w:space="0" w:color="auto"/>
        <w:bottom w:val="none" w:sz="0" w:space="0" w:color="auto"/>
        <w:right w:val="none" w:sz="0" w:space="0" w:color="auto"/>
      </w:divBdr>
    </w:div>
    <w:div w:id="1649359059">
      <w:marLeft w:val="0"/>
      <w:marRight w:val="0"/>
      <w:marTop w:val="0"/>
      <w:marBottom w:val="0"/>
      <w:divBdr>
        <w:top w:val="none" w:sz="0" w:space="0" w:color="auto"/>
        <w:left w:val="none" w:sz="0" w:space="0" w:color="auto"/>
        <w:bottom w:val="none" w:sz="0" w:space="0" w:color="auto"/>
        <w:right w:val="none" w:sz="0" w:space="0" w:color="auto"/>
      </w:divBdr>
    </w:div>
    <w:div w:id="1655448659">
      <w:marLeft w:val="0"/>
      <w:marRight w:val="0"/>
      <w:marTop w:val="0"/>
      <w:marBottom w:val="0"/>
      <w:divBdr>
        <w:top w:val="none" w:sz="0" w:space="0" w:color="auto"/>
        <w:left w:val="none" w:sz="0" w:space="0" w:color="auto"/>
        <w:bottom w:val="none" w:sz="0" w:space="0" w:color="auto"/>
        <w:right w:val="none" w:sz="0" w:space="0" w:color="auto"/>
      </w:divBdr>
    </w:div>
    <w:div w:id="1658412249">
      <w:marLeft w:val="0"/>
      <w:marRight w:val="0"/>
      <w:marTop w:val="0"/>
      <w:marBottom w:val="0"/>
      <w:divBdr>
        <w:top w:val="none" w:sz="0" w:space="0" w:color="auto"/>
        <w:left w:val="none" w:sz="0" w:space="0" w:color="auto"/>
        <w:bottom w:val="none" w:sz="0" w:space="0" w:color="auto"/>
        <w:right w:val="none" w:sz="0" w:space="0" w:color="auto"/>
      </w:divBdr>
    </w:div>
    <w:div w:id="1659454489">
      <w:marLeft w:val="0"/>
      <w:marRight w:val="0"/>
      <w:marTop w:val="0"/>
      <w:marBottom w:val="0"/>
      <w:divBdr>
        <w:top w:val="none" w:sz="0" w:space="0" w:color="auto"/>
        <w:left w:val="none" w:sz="0" w:space="0" w:color="auto"/>
        <w:bottom w:val="none" w:sz="0" w:space="0" w:color="auto"/>
        <w:right w:val="none" w:sz="0" w:space="0" w:color="auto"/>
      </w:divBdr>
    </w:div>
    <w:div w:id="1659455745">
      <w:marLeft w:val="0"/>
      <w:marRight w:val="0"/>
      <w:marTop w:val="0"/>
      <w:marBottom w:val="0"/>
      <w:divBdr>
        <w:top w:val="none" w:sz="0" w:space="0" w:color="auto"/>
        <w:left w:val="none" w:sz="0" w:space="0" w:color="auto"/>
        <w:bottom w:val="none" w:sz="0" w:space="0" w:color="auto"/>
        <w:right w:val="none" w:sz="0" w:space="0" w:color="auto"/>
      </w:divBdr>
    </w:div>
    <w:div w:id="1662078408">
      <w:marLeft w:val="0"/>
      <w:marRight w:val="0"/>
      <w:marTop w:val="0"/>
      <w:marBottom w:val="0"/>
      <w:divBdr>
        <w:top w:val="none" w:sz="0" w:space="0" w:color="auto"/>
        <w:left w:val="none" w:sz="0" w:space="0" w:color="auto"/>
        <w:bottom w:val="none" w:sz="0" w:space="0" w:color="auto"/>
        <w:right w:val="none" w:sz="0" w:space="0" w:color="auto"/>
      </w:divBdr>
    </w:div>
    <w:div w:id="1662347691">
      <w:marLeft w:val="0"/>
      <w:marRight w:val="0"/>
      <w:marTop w:val="0"/>
      <w:marBottom w:val="0"/>
      <w:divBdr>
        <w:top w:val="none" w:sz="0" w:space="0" w:color="auto"/>
        <w:left w:val="none" w:sz="0" w:space="0" w:color="auto"/>
        <w:bottom w:val="none" w:sz="0" w:space="0" w:color="auto"/>
        <w:right w:val="none" w:sz="0" w:space="0" w:color="auto"/>
      </w:divBdr>
    </w:div>
    <w:div w:id="1663463363">
      <w:marLeft w:val="0"/>
      <w:marRight w:val="0"/>
      <w:marTop w:val="0"/>
      <w:marBottom w:val="0"/>
      <w:divBdr>
        <w:top w:val="none" w:sz="0" w:space="0" w:color="auto"/>
        <w:left w:val="none" w:sz="0" w:space="0" w:color="auto"/>
        <w:bottom w:val="none" w:sz="0" w:space="0" w:color="auto"/>
        <w:right w:val="none" w:sz="0" w:space="0" w:color="auto"/>
      </w:divBdr>
    </w:div>
    <w:div w:id="1671061324">
      <w:marLeft w:val="0"/>
      <w:marRight w:val="0"/>
      <w:marTop w:val="0"/>
      <w:marBottom w:val="0"/>
      <w:divBdr>
        <w:top w:val="none" w:sz="0" w:space="0" w:color="auto"/>
        <w:left w:val="none" w:sz="0" w:space="0" w:color="auto"/>
        <w:bottom w:val="none" w:sz="0" w:space="0" w:color="auto"/>
        <w:right w:val="none" w:sz="0" w:space="0" w:color="auto"/>
      </w:divBdr>
    </w:div>
    <w:div w:id="1672567758">
      <w:marLeft w:val="0"/>
      <w:marRight w:val="0"/>
      <w:marTop w:val="0"/>
      <w:marBottom w:val="0"/>
      <w:divBdr>
        <w:top w:val="none" w:sz="0" w:space="0" w:color="auto"/>
        <w:left w:val="none" w:sz="0" w:space="0" w:color="auto"/>
        <w:bottom w:val="none" w:sz="0" w:space="0" w:color="auto"/>
        <w:right w:val="none" w:sz="0" w:space="0" w:color="auto"/>
      </w:divBdr>
    </w:div>
    <w:div w:id="1676688952">
      <w:marLeft w:val="0"/>
      <w:marRight w:val="0"/>
      <w:marTop w:val="0"/>
      <w:marBottom w:val="0"/>
      <w:divBdr>
        <w:top w:val="none" w:sz="0" w:space="0" w:color="auto"/>
        <w:left w:val="none" w:sz="0" w:space="0" w:color="auto"/>
        <w:bottom w:val="none" w:sz="0" w:space="0" w:color="auto"/>
        <w:right w:val="none" w:sz="0" w:space="0" w:color="auto"/>
      </w:divBdr>
    </w:div>
    <w:div w:id="1676958262">
      <w:marLeft w:val="0"/>
      <w:marRight w:val="0"/>
      <w:marTop w:val="0"/>
      <w:marBottom w:val="0"/>
      <w:divBdr>
        <w:top w:val="none" w:sz="0" w:space="0" w:color="auto"/>
        <w:left w:val="none" w:sz="0" w:space="0" w:color="auto"/>
        <w:bottom w:val="none" w:sz="0" w:space="0" w:color="auto"/>
        <w:right w:val="none" w:sz="0" w:space="0" w:color="auto"/>
      </w:divBdr>
    </w:div>
    <w:div w:id="1679306417">
      <w:marLeft w:val="0"/>
      <w:marRight w:val="0"/>
      <w:marTop w:val="0"/>
      <w:marBottom w:val="0"/>
      <w:divBdr>
        <w:top w:val="none" w:sz="0" w:space="0" w:color="auto"/>
        <w:left w:val="none" w:sz="0" w:space="0" w:color="auto"/>
        <w:bottom w:val="none" w:sz="0" w:space="0" w:color="auto"/>
        <w:right w:val="none" w:sz="0" w:space="0" w:color="auto"/>
      </w:divBdr>
    </w:div>
    <w:div w:id="1679500478">
      <w:marLeft w:val="0"/>
      <w:marRight w:val="0"/>
      <w:marTop w:val="0"/>
      <w:marBottom w:val="0"/>
      <w:divBdr>
        <w:top w:val="none" w:sz="0" w:space="0" w:color="auto"/>
        <w:left w:val="none" w:sz="0" w:space="0" w:color="auto"/>
        <w:bottom w:val="none" w:sz="0" w:space="0" w:color="auto"/>
        <w:right w:val="none" w:sz="0" w:space="0" w:color="auto"/>
      </w:divBdr>
    </w:div>
    <w:div w:id="1680036434">
      <w:marLeft w:val="0"/>
      <w:marRight w:val="0"/>
      <w:marTop w:val="0"/>
      <w:marBottom w:val="0"/>
      <w:divBdr>
        <w:top w:val="none" w:sz="0" w:space="0" w:color="auto"/>
        <w:left w:val="none" w:sz="0" w:space="0" w:color="auto"/>
        <w:bottom w:val="none" w:sz="0" w:space="0" w:color="auto"/>
        <w:right w:val="none" w:sz="0" w:space="0" w:color="auto"/>
      </w:divBdr>
    </w:div>
    <w:div w:id="1681005661">
      <w:marLeft w:val="0"/>
      <w:marRight w:val="0"/>
      <w:marTop w:val="0"/>
      <w:marBottom w:val="0"/>
      <w:divBdr>
        <w:top w:val="none" w:sz="0" w:space="0" w:color="auto"/>
        <w:left w:val="none" w:sz="0" w:space="0" w:color="auto"/>
        <w:bottom w:val="none" w:sz="0" w:space="0" w:color="auto"/>
        <w:right w:val="none" w:sz="0" w:space="0" w:color="auto"/>
      </w:divBdr>
    </w:div>
    <w:div w:id="1682849815">
      <w:marLeft w:val="0"/>
      <w:marRight w:val="0"/>
      <w:marTop w:val="0"/>
      <w:marBottom w:val="0"/>
      <w:divBdr>
        <w:top w:val="none" w:sz="0" w:space="0" w:color="auto"/>
        <w:left w:val="none" w:sz="0" w:space="0" w:color="auto"/>
        <w:bottom w:val="none" w:sz="0" w:space="0" w:color="auto"/>
        <w:right w:val="none" w:sz="0" w:space="0" w:color="auto"/>
      </w:divBdr>
    </w:div>
    <w:div w:id="1683121937">
      <w:marLeft w:val="0"/>
      <w:marRight w:val="0"/>
      <w:marTop w:val="0"/>
      <w:marBottom w:val="0"/>
      <w:divBdr>
        <w:top w:val="none" w:sz="0" w:space="0" w:color="auto"/>
        <w:left w:val="none" w:sz="0" w:space="0" w:color="auto"/>
        <w:bottom w:val="none" w:sz="0" w:space="0" w:color="auto"/>
        <w:right w:val="none" w:sz="0" w:space="0" w:color="auto"/>
      </w:divBdr>
    </w:div>
    <w:div w:id="1683507520">
      <w:marLeft w:val="0"/>
      <w:marRight w:val="0"/>
      <w:marTop w:val="0"/>
      <w:marBottom w:val="0"/>
      <w:divBdr>
        <w:top w:val="none" w:sz="0" w:space="0" w:color="auto"/>
        <w:left w:val="none" w:sz="0" w:space="0" w:color="auto"/>
        <w:bottom w:val="none" w:sz="0" w:space="0" w:color="auto"/>
        <w:right w:val="none" w:sz="0" w:space="0" w:color="auto"/>
      </w:divBdr>
    </w:div>
    <w:div w:id="1688948763">
      <w:marLeft w:val="0"/>
      <w:marRight w:val="0"/>
      <w:marTop w:val="0"/>
      <w:marBottom w:val="0"/>
      <w:divBdr>
        <w:top w:val="none" w:sz="0" w:space="0" w:color="auto"/>
        <w:left w:val="none" w:sz="0" w:space="0" w:color="auto"/>
        <w:bottom w:val="none" w:sz="0" w:space="0" w:color="auto"/>
        <w:right w:val="none" w:sz="0" w:space="0" w:color="auto"/>
      </w:divBdr>
    </w:div>
    <w:div w:id="1689335842">
      <w:marLeft w:val="0"/>
      <w:marRight w:val="0"/>
      <w:marTop w:val="0"/>
      <w:marBottom w:val="0"/>
      <w:divBdr>
        <w:top w:val="none" w:sz="0" w:space="0" w:color="auto"/>
        <w:left w:val="none" w:sz="0" w:space="0" w:color="auto"/>
        <w:bottom w:val="none" w:sz="0" w:space="0" w:color="auto"/>
        <w:right w:val="none" w:sz="0" w:space="0" w:color="auto"/>
      </w:divBdr>
    </w:div>
    <w:div w:id="1702779917">
      <w:marLeft w:val="0"/>
      <w:marRight w:val="0"/>
      <w:marTop w:val="0"/>
      <w:marBottom w:val="0"/>
      <w:divBdr>
        <w:top w:val="none" w:sz="0" w:space="0" w:color="auto"/>
        <w:left w:val="none" w:sz="0" w:space="0" w:color="auto"/>
        <w:bottom w:val="none" w:sz="0" w:space="0" w:color="auto"/>
        <w:right w:val="none" w:sz="0" w:space="0" w:color="auto"/>
      </w:divBdr>
    </w:div>
    <w:div w:id="1704399642">
      <w:marLeft w:val="0"/>
      <w:marRight w:val="0"/>
      <w:marTop w:val="0"/>
      <w:marBottom w:val="0"/>
      <w:divBdr>
        <w:top w:val="none" w:sz="0" w:space="0" w:color="auto"/>
        <w:left w:val="none" w:sz="0" w:space="0" w:color="auto"/>
        <w:bottom w:val="none" w:sz="0" w:space="0" w:color="auto"/>
        <w:right w:val="none" w:sz="0" w:space="0" w:color="auto"/>
      </w:divBdr>
    </w:div>
    <w:div w:id="1704861020">
      <w:bodyDiv w:val="1"/>
      <w:marLeft w:val="0"/>
      <w:marRight w:val="0"/>
      <w:marTop w:val="0"/>
      <w:marBottom w:val="0"/>
      <w:divBdr>
        <w:top w:val="none" w:sz="0" w:space="0" w:color="auto"/>
        <w:left w:val="none" w:sz="0" w:space="0" w:color="auto"/>
        <w:bottom w:val="none" w:sz="0" w:space="0" w:color="auto"/>
        <w:right w:val="none" w:sz="0" w:space="0" w:color="auto"/>
      </w:divBdr>
    </w:div>
    <w:div w:id="1706323119">
      <w:marLeft w:val="0"/>
      <w:marRight w:val="0"/>
      <w:marTop w:val="0"/>
      <w:marBottom w:val="0"/>
      <w:divBdr>
        <w:top w:val="none" w:sz="0" w:space="0" w:color="auto"/>
        <w:left w:val="none" w:sz="0" w:space="0" w:color="auto"/>
        <w:bottom w:val="none" w:sz="0" w:space="0" w:color="auto"/>
        <w:right w:val="none" w:sz="0" w:space="0" w:color="auto"/>
      </w:divBdr>
    </w:div>
    <w:div w:id="1706438915">
      <w:marLeft w:val="0"/>
      <w:marRight w:val="0"/>
      <w:marTop w:val="0"/>
      <w:marBottom w:val="0"/>
      <w:divBdr>
        <w:top w:val="none" w:sz="0" w:space="0" w:color="auto"/>
        <w:left w:val="none" w:sz="0" w:space="0" w:color="auto"/>
        <w:bottom w:val="none" w:sz="0" w:space="0" w:color="auto"/>
        <w:right w:val="none" w:sz="0" w:space="0" w:color="auto"/>
      </w:divBdr>
    </w:div>
    <w:div w:id="1707677607">
      <w:marLeft w:val="0"/>
      <w:marRight w:val="0"/>
      <w:marTop w:val="0"/>
      <w:marBottom w:val="0"/>
      <w:divBdr>
        <w:top w:val="none" w:sz="0" w:space="0" w:color="auto"/>
        <w:left w:val="none" w:sz="0" w:space="0" w:color="auto"/>
        <w:bottom w:val="none" w:sz="0" w:space="0" w:color="auto"/>
        <w:right w:val="none" w:sz="0" w:space="0" w:color="auto"/>
      </w:divBdr>
    </w:div>
    <w:div w:id="1717044296">
      <w:marLeft w:val="0"/>
      <w:marRight w:val="0"/>
      <w:marTop w:val="0"/>
      <w:marBottom w:val="0"/>
      <w:divBdr>
        <w:top w:val="none" w:sz="0" w:space="0" w:color="auto"/>
        <w:left w:val="none" w:sz="0" w:space="0" w:color="auto"/>
        <w:bottom w:val="none" w:sz="0" w:space="0" w:color="auto"/>
        <w:right w:val="none" w:sz="0" w:space="0" w:color="auto"/>
      </w:divBdr>
    </w:div>
    <w:div w:id="1717387968">
      <w:marLeft w:val="0"/>
      <w:marRight w:val="0"/>
      <w:marTop w:val="0"/>
      <w:marBottom w:val="0"/>
      <w:divBdr>
        <w:top w:val="none" w:sz="0" w:space="0" w:color="auto"/>
        <w:left w:val="none" w:sz="0" w:space="0" w:color="auto"/>
        <w:bottom w:val="none" w:sz="0" w:space="0" w:color="auto"/>
        <w:right w:val="none" w:sz="0" w:space="0" w:color="auto"/>
      </w:divBdr>
    </w:div>
    <w:div w:id="1718814121">
      <w:marLeft w:val="0"/>
      <w:marRight w:val="0"/>
      <w:marTop w:val="0"/>
      <w:marBottom w:val="0"/>
      <w:divBdr>
        <w:top w:val="none" w:sz="0" w:space="0" w:color="auto"/>
        <w:left w:val="none" w:sz="0" w:space="0" w:color="auto"/>
        <w:bottom w:val="none" w:sz="0" w:space="0" w:color="auto"/>
        <w:right w:val="none" w:sz="0" w:space="0" w:color="auto"/>
      </w:divBdr>
    </w:div>
    <w:div w:id="1719890694">
      <w:marLeft w:val="0"/>
      <w:marRight w:val="0"/>
      <w:marTop w:val="0"/>
      <w:marBottom w:val="0"/>
      <w:divBdr>
        <w:top w:val="none" w:sz="0" w:space="0" w:color="auto"/>
        <w:left w:val="none" w:sz="0" w:space="0" w:color="auto"/>
        <w:bottom w:val="none" w:sz="0" w:space="0" w:color="auto"/>
        <w:right w:val="none" w:sz="0" w:space="0" w:color="auto"/>
      </w:divBdr>
    </w:div>
    <w:div w:id="1728719805">
      <w:marLeft w:val="0"/>
      <w:marRight w:val="0"/>
      <w:marTop w:val="0"/>
      <w:marBottom w:val="0"/>
      <w:divBdr>
        <w:top w:val="none" w:sz="0" w:space="0" w:color="auto"/>
        <w:left w:val="none" w:sz="0" w:space="0" w:color="auto"/>
        <w:bottom w:val="none" w:sz="0" w:space="0" w:color="auto"/>
        <w:right w:val="none" w:sz="0" w:space="0" w:color="auto"/>
      </w:divBdr>
    </w:div>
    <w:div w:id="1732189274">
      <w:marLeft w:val="0"/>
      <w:marRight w:val="0"/>
      <w:marTop w:val="0"/>
      <w:marBottom w:val="0"/>
      <w:divBdr>
        <w:top w:val="none" w:sz="0" w:space="0" w:color="auto"/>
        <w:left w:val="none" w:sz="0" w:space="0" w:color="auto"/>
        <w:bottom w:val="none" w:sz="0" w:space="0" w:color="auto"/>
        <w:right w:val="none" w:sz="0" w:space="0" w:color="auto"/>
      </w:divBdr>
    </w:div>
    <w:div w:id="1732263856">
      <w:marLeft w:val="0"/>
      <w:marRight w:val="0"/>
      <w:marTop w:val="0"/>
      <w:marBottom w:val="0"/>
      <w:divBdr>
        <w:top w:val="none" w:sz="0" w:space="0" w:color="auto"/>
        <w:left w:val="none" w:sz="0" w:space="0" w:color="auto"/>
        <w:bottom w:val="none" w:sz="0" w:space="0" w:color="auto"/>
        <w:right w:val="none" w:sz="0" w:space="0" w:color="auto"/>
      </w:divBdr>
    </w:div>
    <w:div w:id="1734503546">
      <w:bodyDiv w:val="1"/>
      <w:marLeft w:val="0"/>
      <w:marRight w:val="0"/>
      <w:marTop w:val="0"/>
      <w:marBottom w:val="0"/>
      <w:divBdr>
        <w:top w:val="none" w:sz="0" w:space="0" w:color="auto"/>
        <w:left w:val="none" w:sz="0" w:space="0" w:color="auto"/>
        <w:bottom w:val="none" w:sz="0" w:space="0" w:color="auto"/>
        <w:right w:val="none" w:sz="0" w:space="0" w:color="auto"/>
      </w:divBdr>
    </w:div>
    <w:div w:id="1736321507">
      <w:marLeft w:val="0"/>
      <w:marRight w:val="0"/>
      <w:marTop w:val="0"/>
      <w:marBottom w:val="0"/>
      <w:divBdr>
        <w:top w:val="none" w:sz="0" w:space="0" w:color="auto"/>
        <w:left w:val="none" w:sz="0" w:space="0" w:color="auto"/>
        <w:bottom w:val="none" w:sz="0" w:space="0" w:color="auto"/>
        <w:right w:val="none" w:sz="0" w:space="0" w:color="auto"/>
      </w:divBdr>
    </w:div>
    <w:div w:id="1737898162">
      <w:marLeft w:val="0"/>
      <w:marRight w:val="0"/>
      <w:marTop w:val="0"/>
      <w:marBottom w:val="0"/>
      <w:divBdr>
        <w:top w:val="none" w:sz="0" w:space="0" w:color="auto"/>
        <w:left w:val="none" w:sz="0" w:space="0" w:color="auto"/>
        <w:bottom w:val="none" w:sz="0" w:space="0" w:color="auto"/>
        <w:right w:val="none" w:sz="0" w:space="0" w:color="auto"/>
      </w:divBdr>
      <w:divsChild>
        <w:div w:id="364141951">
          <w:marLeft w:val="0"/>
          <w:marRight w:val="0"/>
          <w:marTop w:val="0"/>
          <w:marBottom w:val="0"/>
          <w:divBdr>
            <w:top w:val="none" w:sz="0" w:space="0" w:color="auto"/>
            <w:left w:val="none" w:sz="0" w:space="0" w:color="auto"/>
            <w:bottom w:val="none" w:sz="0" w:space="0" w:color="auto"/>
            <w:right w:val="none" w:sz="0" w:space="0" w:color="auto"/>
          </w:divBdr>
          <w:divsChild>
            <w:div w:id="1543859745">
              <w:marLeft w:val="0"/>
              <w:marRight w:val="0"/>
              <w:marTop w:val="0"/>
              <w:marBottom w:val="0"/>
              <w:divBdr>
                <w:top w:val="none" w:sz="0" w:space="0" w:color="auto"/>
                <w:left w:val="none" w:sz="0" w:space="0" w:color="auto"/>
                <w:bottom w:val="none" w:sz="0" w:space="0" w:color="auto"/>
                <w:right w:val="none" w:sz="0" w:space="0" w:color="auto"/>
              </w:divBdr>
              <w:divsChild>
                <w:div w:id="17521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54236">
      <w:marLeft w:val="0"/>
      <w:marRight w:val="0"/>
      <w:marTop w:val="0"/>
      <w:marBottom w:val="0"/>
      <w:divBdr>
        <w:top w:val="none" w:sz="0" w:space="0" w:color="auto"/>
        <w:left w:val="none" w:sz="0" w:space="0" w:color="auto"/>
        <w:bottom w:val="none" w:sz="0" w:space="0" w:color="auto"/>
        <w:right w:val="none" w:sz="0" w:space="0" w:color="auto"/>
      </w:divBdr>
    </w:div>
    <w:div w:id="1748726894">
      <w:marLeft w:val="0"/>
      <w:marRight w:val="0"/>
      <w:marTop w:val="0"/>
      <w:marBottom w:val="0"/>
      <w:divBdr>
        <w:top w:val="none" w:sz="0" w:space="0" w:color="auto"/>
        <w:left w:val="none" w:sz="0" w:space="0" w:color="auto"/>
        <w:bottom w:val="none" w:sz="0" w:space="0" w:color="auto"/>
        <w:right w:val="none" w:sz="0" w:space="0" w:color="auto"/>
      </w:divBdr>
    </w:div>
    <w:div w:id="1749033490">
      <w:marLeft w:val="0"/>
      <w:marRight w:val="0"/>
      <w:marTop w:val="0"/>
      <w:marBottom w:val="0"/>
      <w:divBdr>
        <w:top w:val="none" w:sz="0" w:space="0" w:color="auto"/>
        <w:left w:val="none" w:sz="0" w:space="0" w:color="auto"/>
        <w:bottom w:val="none" w:sz="0" w:space="0" w:color="auto"/>
        <w:right w:val="none" w:sz="0" w:space="0" w:color="auto"/>
      </w:divBdr>
    </w:div>
    <w:div w:id="1750692934">
      <w:marLeft w:val="0"/>
      <w:marRight w:val="0"/>
      <w:marTop w:val="0"/>
      <w:marBottom w:val="0"/>
      <w:divBdr>
        <w:top w:val="none" w:sz="0" w:space="0" w:color="auto"/>
        <w:left w:val="none" w:sz="0" w:space="0" w:color="auto"/>
        <w:bottom w:val="none" w:sz="0" w:space="0" w:color="auto"/>
        <w:right w:val="none" w:sz="0" w:space="0" w:color="auto"/>
      </w:divBdr>
    </w:div>
    <w:div w:id="1752195669">
      <w:bodyDiv w:val="1"/>
      <w:marLeft w:val="0"/>
      <w:marRight w:val="0"/>
      <w:marTop w:val="0"/>
      <w:marBottom w:val="0"/>
      <w:divBdr>
        <w:top w:val="none" w:sz="0" w:space="0" w:color="auto"/>
        <w:left w:val="none" w:sz="0" w:space="0" w:color="auto"/>
        <w:bottom w:val="none" w:sz="0" w:space="0" w:color="auto"/>
        <w:right w:val="none" w:sz="0" w:space="0" w:color="auto"/>
      </w:divBdr>
    </w:div>
    <w:div w:id="1752699696">
      <w:marLeft w:val="0"/>
      <w:marRight w:val="0"/>
      <w:marTop w:val="0"/>
      <w:marBottom w:val="0"/>
      <w:divBdr>
        <w:top w:val="none" w:sz="0" w:space="0" w:color="auto"/>
        <w:left w:val="none" w:sz="0" w:space="0" w:color="auto"/>
        <w:bottom w:val="none" w:sz="0" w:space="0" w:color="auto"/>
        <w:right w:val="none" w:sz="0" w:space="0" w:color="auto"/>
      </w:divBdr>
    </w:div>
    <w:div w:id="1754811914">
      <w:marLeft w:val="0"/>
      <w:marRight w:val="0"/>
      <w:marTop w:val="0"/>
      <w:marBottom w:val="0"/>
      <w:divBdr>
        <w:top w:val="none" w:sz="0" w:space="0" w:color="auto"/>
        <w:left w:val="none" w:sz="0" w:space="0" w:color="auto"/>
        <w:bottom w:val="none" w:sz="0" w:space="0" w:color="auto"/>
        <w:right w:val="none" w:sz="0" w:space="0" w:color="auto"/>
      </w:divBdr>
    </w:div>
    <w:div w:id="1757819363">
      <w:marLeft w:val="0"/>
      <w:marRight w:val="0"/>
      <w:marTop w:val="0"/>
      <w:marBottom w:val="0"/>
      <w:divBdr>
        <w:top w:val="none" w:sz="0" w:space="0" w:color="auto"/>
        <w:left w:val="none" w:sz="0" w:space="0" w:color="auto"/>
        <w:bottom w:val="none" w:sz="0" w:space="0" w:color="auto"/>
        <w:right w:val="none" w:sz="0" w:space="0" w:color="auto"/>
      </w:divBdr>
    </w:div>
    <w:div w:id="1761179194">
      <w:marLeft w:val="0"/>
      <w:marRight w:val="0"/>
      <w:marTop w:val="0"/>
      <w:marBottom w:val="0"/>
      <w:divBdr>
        <w:top w:val="none" w:sz="0" w:space="0" w:color="auto"/>
        <w:left w:val="none" w:sz="0" w:space="0" w:color="auto"/>
        <w:bottom w:val="none" w:sz="0" w:space="0" w:color="auto"/>
        <w:right w:val="none" w:sz="0" w:space="0" w:color="auto"/>
      </w:divBdr>
    </w:div>
    <w:div w:id="1766146703">
      <w:marLeft w:val="0"/>
      <w:marRight w:val="0"/>
      <w:marTop w:val="0"/>
      <w:marBottom w:val="0"/>
      <w:divBdr>
        <w:top w:val="none" w:sz="0" w:space="0" w:color="auto"/>
        <w:left w:val="none" w:sz="0" w:space="0" w:color="auto"/>
        <w:bottom w:val="none" w:sz="0" w:space="0" w:color="auto"/>
        <w:right w:val="none" w:sz="0" w:space="0" w:color="auto"/>
      </w:divBdr>
    </w:div>
    <w:div w:id="1770813920">
      <w:marLeft w:val="0"/>
      <w:marRight w:val="0"/>
      <w:marTop w:val="0"/>
      <w:marBottom w:val="0"/>
      <w:divBdr>
        <w:top w:val="none" w:sz="0" w:space="0" w:color="auto"/>
        <w:left w:val="none" w:sz="0" w:space="0" w:color="auto"/>
        <w:bottom w:val="none" w:sz="0" w:space="0" w:color="auto"/>
        <w:right w:val="none" w:sz="0" w:space="0" w:color="auto"/>
      </w:divBdr>
    </w:div>
    <w:div w:id="1772629401">
      <w:marLeft w:val="0"/>
      <w:marRight w:val="0"/>
      <w:marTop w:val="0"/>
      <w:marBottom w:val="0"/>
      <w:divBdr>
        <w:top w:val="none" w:sz="0" w:space="0" w:color="auto"/>
        <w:left w:val="none" w:sz="0" w:space="0" w:color="auto"/>
        <w:bottom w:val="none" w:sz="0" w:space="0" w:color="auto"/>
        <w:right w:val="none" w:sz="0" w:space="0" w:color="auto"/>
      </w:divBdr>
    </w:div>
    <w:div w:id="1775633202">
      <w:marLeft w:val="0"/>
      <w:marRight w:val="0"/>
      <w:marTop w:val="0"/>
      <w:marBottom w:val="0"/>
      <w:divBdr>
        <w:top w:val="none" w:sz="0" w:space="0" w:color="auto"/>
        <w:left w:val="none" w:sz="0" w:space="0" w:color="auto"/>
        <w:bottom w:val="none" w:sz="0" w:space="0" w:color="auto"/>
        <w:right w:val="none" w:sz="0" w:space="0" w:color="auto"/>
      </w:divBdr>
    </w:div>
    <w:div w:id="1777402300">
      <w:marLeft w:val="0"/>
      <w:marRight w:val="0"/>
      <w:marTop w:val="0"/>
      <w:marBottom w:val="0"/>
      <w:divBdr>
        <w:top w:val="none" w:sz="0" w:space="0" w:color="auto"/>
        <w:left w:val="none" w:sz="0" w:space="0" w:color="auto"/>
        <w:bottom w:val="none" w:sz="0" w:space="0" w:color="auto"/>
        <w:right w:val="none" w:sz="0" w:space="0" w:color="auto"/>
      </w:divBdr>
    </w:div>
    <w:div w:id="1778518820">
      <w:marLeft w:val="0"/>
      <w:marRight w:val="0"/>
      <w:marTop w:val="0"/>
      <w:marBottom w:val="0"/>
      <w:divBdr>
        <w:top w:val="none" w:sz="0" w:space="0" w:color="auto"/>
        <w:left w:val="none" w:sz="0" w:space="0" w:color="auto"/>
        <w:bottom w:val="none" w:sz="0" w:space="0" w:color="auto"/>
        <w:right w:val="none" w:sz="0" w:space="0" w:color="auto"/>
      </w:divBdr>
    </w:div>
    <w:div w:id="1778863810">
      <w:marLeft w:val="0"/>
      <w:marRight w:val="0"/>
      <w:marTop w:val="0"/>
      <w:marBottom w:val="0"/>
      <w:divBdr>
        <w:top w:val="none" w:sz="0" w:space="0" w:color="auto"/>
        <w:left w:val="none" w:sz="0" w:space="0" w:color="auto"/>
        <w:bottom w:val="none" w:sz="0" w:space="0" w:color="auto"/>
        <w:right w:val="none" w:sz="0" w:space="0" w:color="auto"/>
      </w:divBdr>
      <w:divsChild>
        <w:div w:id="861437443">
          <w:marLeft w:val="0"/>
          <w:marRight w:val="0"/>
          <w:marTop w:val="0"/>
          <w:marBottom w:val="0"/>
          <w:divBdr>
            <w:top w:val="none" w:sz="0" w:space="0" w:color="auto"/>
            <w:left w:val="none" w:sz="0" w:space="0" w:color="auto"/>
            <w:bottom w:val="none" w:sz="0" w:space="0" w:color="auto"/>
            <w:right w:val="none" w:sz="0" w:space="0" w:color="auto"/>
          </w:divBdr>
          <w:divsChild>
            <w:div w:id="121119507">
              <w:marLeft w:val="0"/>
              <w:marRight w:val="0"/>
              <w:marTop w:val="0"/>
              <w:marBottom w:val="0"/>
              <w:divBdr>
                <w:top w:val="none" w:sz="0" w:space="0" w:color="auto"/>
                <w:left w:val="none" w:sz="0" w:space="0" w:color="auto"/>
                <w:bottom w:val="none" w:sz="0" w:space="0" w:color="auto"/>
                <w:right w:val="none" w:sz="0" w:space="0" w:color="auto"/>
              </w:divBdr>
              <w:divsChild>
                <w:div w:id="3538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4002">
      <w:marLeft w:val="0"/>
      <w:marRight w:val="0"/>
      <w:marTop w:val="0"/>
      <w:marBottom w:val="0"/>
      <w:divBdr>
        <w:top w:val="none" w:sz="0" w:space="0" w:color="auto"/>
        <w:left w:val="none" w:sz="0" w:space="0" w:color="auto"/>
        <w:bottom w:val="none" w:sz="0" w:space="0" w:color="auto"/>
        <w:right w:val="none" w:sz="0" w:space="0" w:color="auto"/>
      </w:divBdr>
    </w:div>
    <w:div w:id="1783382006">
      <w:marLeft w:val="0"/>
      <w:marRight w:val="0"/>
      <w:marTop w:val="0"/>
      <w:marBottom w:val="0"/>
      <w:divBdr>
        <w:top w:val="none" w:sz="0" w:space="0" w:color="auto"/>
        <w:left w:val="none" w:sz="0" w:space="0" w:color="auto"/>
        <w:bottom w:val="none" w:sz="0" w:space="0" w:color="auto"/>
        <w:right w:val="none" w:sz="0" w:space="0" w:color="auto"/>
      </w:divBdr>
    </w:div>
    <w:div w:id="1784495380">
      <w:marLeft w:val="0"/>
      <w:marRight w:val="0"/>
      <w:marTop w:val="0"/>
      <w:marBottom w:val="0"/>
      <w:divBdr>
        <w:top w:val="none" w:sz="0" w:space="0" w:color="auto"/>
        <w:left w:val="none" w:sz="0" w:space="0" w:color="auto"/>
        <w:bottom w:val="none" w:sz="0" w:space="0" w:color="auto"/>
        <w:right w:val="none" w:sz="0" w:space="0" w:color="auto"/>
      </w:divBdr>
    </w:div>
    <w:div w:id="1785921940">
      <w:marLeft w:val="0"/>
      <w:marRight w:val="0"/>
      <w:marTop w:val="0"/>
      <w:marBottom w:val="0"/>
      <w:divBdr>
        <w:top w:val="none" w:sz="0" w:space="0" w:color="auto"/>
        <w:left w:val="none" w:sz="0" w:space="0" w:color="auto"/>
        <w:bottom w:val="none" w:sz="0" w:space="0" w:color="auto"/>
        <w:right w:val="none" w:sz="0" w:space="0" w:color="auto"/>
      </w:divBdr>
    </w:div>
    <w:div w:id="1786387079">
      <w:marLeft w:val="0"/>
      <w:marRight w:val="0"/>
      <w:marTop w:val="0"/>
      <w:marBottom w:val="0"/>
      <w:divBdr>
        <w:top w:val="none" w:sz="0" w:space="0" w:color="auto"/>
        <w:left w:val="none" w:sz="0" w:space="0" w:color="auto"/>
        <w:bottom w:val="none" w:sz="0" w:space="0" w:color="auto"/>
        <w:right w:val="none" w:sz="0" w:space="0" w:color="auto"/>
      </w:divBdr>
    </w:div>
    <w:div w:id="1787893665">
      <w:marLeft w:val="0"/>
      <w:marRight w:val="0"/>
      <w:marTop w:val="0"/>
      <w:marBottom w:val="0"/>
      <w:divBdr>
        <w:top w:val="none" w:sz="0" w:space="0" w:color="auto"/>
        <w:left w:val="none" w:sz="0" w:space="0" w:color="auto"/>
        <w:bottom w:val="none" w:sz="0" w:space="0" w:color="auto"/>
        <w:right w:val="none" w:sz="0" w:space="0" w:color="auto"/>
      </w:divBdr>
    </w:div>
    <w:div w:id="1790658599">
      <w:marLeft w:val="0"/>
      <w:marRight w:val="0"/>
      <w:marTop w:val="0"/>
      <w:marBottom w:val="0"/>
      <w:divBdr>
        <w:top w:val="none" w:sz="0" w:space="0" w:color="auto"/>
        <w:left w:val="none" w:sz="0" w:space="0" w:color="auto"/>
        <w:bottom w:val="none" w:sz="0" w:space="0" w:color="auto"/>
        <w:right w:val="none" w:sz="0" w:space="0" w:color="auto"/>
      </w:divBdr>
    </w:div>
    <w:div w:id="1793670221">
      <w:marLeft w:val="0"/>
      <w:marRight w:val="0"/>
      <w:marTop w:val="0"/>
      <w:marBottom w:val="0"/>
      <w:divBdr>
        <w:top w:val="none" w:sz="0" w:space="0" w:color="auto"/>
        <w:left w:val="none" w:sz="0" w:space="0" w:color="auto"/>
        <w:bottom w:val="none" w:sz="0" w:space="0" w:color="auto"/>
        <w:right w:val="none" w:sz="0" w:space="0" w:color="auto"/>
      </w:divBdr>
    </w:div>
    <w:div w:id="1797719230">
      <w:marLeft w:val="0"/>
      <w:marRight w:val="0"/>
      <w:marTop w:val="0"/>
      <w:marBottom w:val="0"/>
      <w:divBdr>
        <w:top w:val="none" w:sz="0" w:space="0" w:color="auto"/>
        <w:left w:val="none" w:sz="0" w:space="0" w:color="auto"/>
        <w:bottom w:val="none" w:sz="0" w:space="0" w:color="auto"/>
        <w:right w:val="none" w:sz="0" w:space="0" w:color="auto"/>
      </w:divBdr>
    </w:div>
    <w:div w:id="1799445481">
      <w:marLeft w:val="0"/>
      <w:marRight w:val="0"/>
      <w:marTop w:val="0"/>
      <w:marBottom w:val="0"/>
      <w:divBdr>
        <w:top w:val="none" w:sz="0" w:space="0" w:color="auto"/>
        <w:left w:val="none" w:sz="0" w:space="0" w:color="auto"/>
        <w:bottom w:val="none" w:sz="0" w:space="0" w:color="auto"/>
        <w:right w:val="none" w:sz="0" w:space="0" w:color="auto"/>
      </w:divBdr>
    </w:div>
    <w:div w:id="1800302237">
      <w:marLeft w:val="0"/>
      <w:marRight w:val="0"/>
      <w:marTop w:val="0"/>
      <w:marBottom w:val="0"/>
      <w:divBdr>
        <w:top w:val="none" w:sz="0" w:space="0" w:color="auto"/>
        <w:left w:val="none" w:sz="0" w:space="0" w:color="auto"/>
        <w:bottom w:val="none" w:sz="0" w:space="0" w:color="auto"/>
        <w:right w:val="none" w:sz="0" w:space="0" w:color="auto"/>
      </w:divBdr>
    </w:div>
    <w:div w:id="1800415279">
      <w:marLeft w:val="0"/>
      <w:marRight w:val="0"/>
      <w:marTop w:val="0"/>
      <w:marBottom w:val="0"/>
      <w:divBdr>
        <w:top w:val="none" w:sz="0" w:space="0" w:color="auto"/>
        <w:left w:val="none" w:sz="0" w:space="0" w:color="auto"/>
        <w:bottom w:val="none" w:sz="0" w:space="0" w:color="auto"/>
        <w:right w:val="none" w:sz="0" w:space="0" w:color="auto"/>
      </w:divBdr>
    </w:div>
    <w:div w:id="1801025064">
      <w:marLeft w:val="0"/>
      <w:marRight w:val="0"/>
      <w:marTop w:val="0"/>
      <w:marBottom w:val="0"/>
      <w:divBdr>
        <w:top w:val="none" w:sz="0" w:space="0" w:color="auto"/>
        <w:left w:val="none" w:sz="0" w:space="0" w:color="auto"/>
        <w:bottom w:val="none" w:sz="0" w:space="0" w:color="auto"/>
        <w:right w:val="none" w:sz="0" w:space="0" w:color="auto"/>
      </w:divBdr>
    </w:div>
    <w:div w:id="1801921381">
      <w:marLeft w:val="0"/>
      <w:marRight w:val="0"/>
      <w:marTop w:val="0"/>
      <w:marBottom w:val="0"/>
      <w:divBdr>
        <w:top w:val="none" w:sz="0" w:space="0" w:color="auto"/>
        <w:left w:val="none" w:sz="0" w:space="0" w:color="auto"/>
        <w:bottom w:val="none" w:sz="0" w:space="0" w:color="auto"/>
        <w:right w:val="none" w:sz="0" w:space="0" w:color="auto"/>
      </w:divBdr>
    </w:div>
    <w:div w:id="1805418252">
      <w:marLeft w:val="0"/>
      <w:marRight w:val="0"/>
      <w:marTop w:val="0"/>
      <w:marBottom w:val="0"/>
      <w:divBdr>
        <w:top w:val="none" w:sz="0" w:space="0" w:color="auto"/>
        <w:left w:val="none" w:sz="0" w:space="0" w:color="auto"/>
        <w:bottom w:val="none" w:sz="0" w:space="0" w:color="auto"/>
        <w:right w:val="none" w:sz="0" w:space="0" w:color="auto"/>
      </w:divBdr>
    </w:div>
    <w:div w:id="1805929549">
      <w:marLeft w:val="0"/>
      <w:marRight w:val="0"/>
      <w:marTop w:val="0"/>
      <w:marBottom w:val="0"/>
      <w:divBdr>
        <w:top w:val="none" w:sz="0" w:space="0" w:color="auto"/>
        <w:left w:val="none" w:sz="0" w:space="0" w:color="auto"/>
        <w:bottom w:val="none" w:sz="0" w:space="0" w:color="auto"/>
        <w:right w:val="none" w:sz="0" w:space="0" w:color="auto"/>
      </w:divBdr>
    </w:div>
    <w:div w:id="1806393210">
      <w:marLeft w:val="0"/>
      <w:marRight w:val="0"/>
      <w:marTop w:val="0"/>
      <w:marBottom w:val="0"/>
      <w:divBdr>
        <w:top w:val="none" w:sz="0" w:space="0" w:color="auto"/>
        <w:left w:val="none" w:sz="0" w:space="0" w:color="auto"/>
        <w:bottom w:val="none" w:sz="0" w:space="0" w:color="auto"/>
        <w:right w:val="none" w:sz="0" w:space="0" w:color="auto"/>
      </w:divBdr>
    </w:div>
    <w:div w:id="1812820885">
      <w:marLeft w:val="0"/>
      <w:marRight w:val="0"/>
      <w:marTop w:val="0"/>
      <w:marBottom w:val="0"/>
      <w:divBdr>
        <w:top w:val="none" w:sz="0" w:space="0" w:color="auto"/>
        <w:left w:val="none" w:sz="0" w:space="0" w:color="auto"/>
        <w:bottom w:val="none" w:sz="0" w:space="0" w:color="auto"/>
        <w:right w:val="none" w:sz="0" w:space="0" w:color="auto"/>
      </w:divBdr>
    </w:div>
    <w:div w:id="1812821559">
      <w:marLeft w:val="0"/>
      <w:marRight w:val="0"/>
      <w:marTop w:val="0"/>
      <w:marBottom w:val="0"/>
      <w:divBdr>
        <w:top w:val="none" w:sz="0" w:space="0" w:color="auto"/>
        <w:left w:val="none" w:sz="0" w:space="0" w:color="auto"/>
        <w:bottom w:val="none" w:sz="0" w:space="0" w:color="auto"/>
        <w:right w:val="none" w:sz="0" w:space="0" w:color="auto"/>
      </w:divBdr>
    </w:div>
    <w:div w:id="1817527463">
      <w:marLeft w:val="0"/>
      <w:marRight w:val="0"/>
      <w:marTop w:val="0"/>
      <w:marBottom w:val="0"/>
      <w:divBdr>
        <w:top w:val="none" w:sz="0" w:space="0" w:color="auto"/>
        <w:left w:val="none" w:sz="0" w:space="0" w:color="auto"/>
        <w:bottom w:val="none" w:sz="0" w:space="0" w:color="auto"/>
        <w:right w:val="none" w:sz="0" w:space="0" w:color="auto"/>
      </w:divBdr>
    </w:div>
    <w:div w:id="1820077809">
      <w:marLeft w:val="0"/>
      <w:marRight w:val="0"/>
      <w:marTop w:val="0"/>
      <w:marBottom w:val="0"/>
      <w:divBdr>
        <w:top w:val="none" w:sz="0" w:space="0" w:color="auto"/>
        <w:left w:val="none" w:sz="0" w:space="0" w:color="auto"/>
        <w:bottom w:val="none" w:sz="0" w:space="0" w:color="auto"/>
        <w:right w:val="none" w:sz="0" w:space="0" w:color="auto"/>
      </w:divBdr>
    </w:div>
    <w:div w:id="1824158061">
      <w:marLeft w:val="0"/>
      <w:marRight w:val="0"/>
      <w:marTop w:val="0"/>
      <w:marBottom w:val="0"/>
      <w:divBdr>
        <w:top w:val="none" w:sz="0" w:space="0" w:color="auto"/>
        <w:left w:val="none" w:sz="0" w:space="0" w:color="auto"/>
        <w:bottom w:val="none" w:sz="0" w:space="0" w:color="auto"/>
        <w:right w:val="none" w:sz="0" w:space="0" w:color="auto"/>
      </w:divBdr>
    </w:div>
    <w:div w:id="1825196411">
      <w:marLeft w:val="0"/>
      <w:marRight w:val="0"/>
      <w:marTop w:val="0"/>
      <w:marBottom w:val="0"/>
      <w:divBdr>
        <w:top w:val="none" w:sz="0" w:space="0" w:color="auto"/>
        <w:left w:val="none" w:sz="0" w:space="0" w:color="auto"/>
        <w:bottom w:val="none" w:sz="0" w:space="0" w:color="auto"/>
        <w:right w:val="none" w:sz="0" w:space="0" w:color="auto"/>
      </w:divBdr>
      <w:divsChild>
        <w:div w:id="294994351">
          <w:marLeft w:val="0"/>
          <w:marRight w:val="0"/>
          <w:marTop w:val="0"/>
          <w:marBottom w:val="0"/>
          <w:divBdr>
            <w:top w:val="none" w:sz="0" w:space="0" w:color="auto"/>
            <w:left w:val="none" w:sz="0" w:space="0" w:color="auto"/>
            <w:bottom w:val="none" w:sz="0" w:space="0" w:color="auto"/>
            <w:right w:val="none" w:sz="0" w:space="0" w:color="auto"/>
          </w:divBdr>
          <w:divsChild>
            <w:div w:id="1147865583">
              <w:marLeft w:val="0"/>
              <w:marRight w:val="0"/>
              <w:marTop w:val="0"/>
              <w:marBottom w:val="0"/>
              <w:divBdr>
                <w:top w:val="none" w:sz="0" w:space="0" w:color="auto"/>
                <w:left w:val="none" w:sz="0" w:space="0" w:color="auto"/>
                <w:bottom w:val="none" w:sz="0" w:space="0" w:color="auto"/>
                <w:right w:val="none" w:sz="0" w:space="0" w:color="auto"/>
              </w:divBdr>
              <w:divsChild>
                <w:div w:id="7214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87338">
      <w:marLeft w:val="0"/>
      <w:marRight w:val="0"/>
      <w:marTop w:val="0"/>
      <w:marBottom w:val="0"/>
      <w:divBdr>
        <w:top w:val="none" w:sz="0" w:space="0" w:color="auto"/>
        <w:left w:val="none" w:sz="0" w:space="0" w:color="auto"/>
        <w:bottom w:val="none" w:sz="0" w:space="0" w:color="auto"/>
        <w:right w:val="none" w:sz="0" w:space="0" w:color="auto"/>
      </w:divBdr>
    </w:div>
    <w:div w:id="1830510814">
      <w:marLeft w:val="0"/>
      <w:marRight w:val="0"/>
      <w:marTop w:val="0"/>
      <w:marBottom w:val="0"/>
      <w:divBdr>
        <w:top w:val="none" w:sz="0" w:space="0" w:color="auto"/>
        <w:left w:val="none" w:sz="0" w:space="0" w:color="auto"/>
        <w:bottom w:val="none" w:sz="0" w:space="0" w:color="auto"/>
        <w:right w:val="none" w:sz="0" w:space="0" w:color="auto"/>
      </w:divBdr>
    </w:div>
    <w:div w:id="1834486785">
      <w:marLeft w:val="0"/>
      <w:marRight w:val="0"/>
      <w:marTop w:val="0"/>
      <w:marBottom w:val="0"/>
      <w:divBdr>
        <w:top w:val="none" w:sz="0" w:space="0" w:color="auto"/>
        <w:left w:val="none" w:sz="0" w:space="0" w:color="auto"/>
        <w:bottom w:val="none" w:sz="0" w:space="0" w:color="auto"/>
        <w:right w:val="none" w:sz="0" w:space="0" w:color="auto"/>
      </w:divBdr>
    </w:div>
    <w:div w:id="1834494392">
      <w:marLeft w:val="0"/>
      <w:marRight w:val="0"/>
      <w:marTop w:val="0"/>
      <w:marBottom w:val="0"/>
      <w:divBdr>
        <w:top w:val="none" w:sz="0" w:space="0" w:color="auto"/>
        <w:left w:val="none" w:sz="0" w:space="0" w:color="auto"/>
        <w:bottom w:val="none" w:sz="0" w:space="0" w:color="auto"/>
        <w:right w:val="none" w:sz="0" w:space="0" w:color="auto"/>
      </w:divBdr>
    </w:div>
    <w:div w:id="1834711671">
      <w:marLeft w:val="0"/>
      <w:marRight w:val="0"/>
      <w:marTop w:val="0"/>
      <w:marBottom w:val="0"/>
      <w:divBdr>
        <w:top w:val="none" w:sz="0" w:space="0" w:color="auto"/>
        <w:left w:val="none" w:sz="0" w:space="0" w:color="auto"/>
        <w:bottom w:val="none" w:sz="0" w:space="0" w:color="auto"/>
        <w:right w:val="none" w:sz="0" w:space="0" w:color="auto"/>
      </w:divBdr>
    </w:div>
    <w:div w:id="1839156302">
      <w:marLeft w:val="0"/>
      <w:marRight w:val="0"/>
      <w:marTop w:val="0"/>
      <w:marBottom w:val="0"/>
      <w:divBdr>
        <w:top w:val="none" w:sz="0" w:space="0" w:color="auto"/>
        <w:left w:val="none" w:sz="0" w:space="0" w:color="auto"/>
        <w:bottom w:val="none" w:sz="0" w:space="0" w:color="auto"/>
        <w:right w:val="none" w:sz="0" w:space="0" w:color="auto"/>
      </w:divBdr>
    </w:div>
    <w:div w:id="1840658187">
      <w:marLeft w:val="0"/>
      <w:marRight w:val="0"/>
      <w:marTop w:val="0"/>
      <w:marBottom w:val="0"/>
      <w:divBdr>
        <w:top w:val="none" w:sz="0" w:space="0" w:color="auto"/>
        <w:left w:val="none" w:sz="0" w:space="0" w:color="auto"/>
        <w:bottom w:val="none" w:sz="0" w:space="0" w:color="auto"/>
        <w:right w:val="none" w:sz="0" w:space="0" w:color="auto"/>
      </w:divBdr>
    </w:div>
    <w:div w:id="1842231992">
      <w:marLeft w:val="0"/>
      <w:marRight w:val="0"/>
      <w:marTop w:val="0"/>
      <w:marBottom w:val="0"/>
      <w:divBdr>
        <w:top w:val="none" w:sz="0" w:space="0" w:color="auto"/>
        <w:left w:val="none" w:sz="0" w:space="0" w:color="auto"/>
        <w:bottom w:val="none" w:sz="0" w:space="0" w:color="auto"/>
        <w:right w:val="none" w:sz="0" w:space="0" w:color="auto"/>
      </w:divBdr>
    </w:div>
    <w:div w:id="1842960984">
      <w:marLeft w:val="0"/>
      <w:marRight w:val="0"/>
      <w:marTop w:val="0"/>
      <w:marBottom w:val="0"/>
      <w:divBdr>
        <w:top w:val="none" w:sz="0" w:space="0" w:color="auto"/>
        <w:left w:val="none" w:sz="0" w:space="0" w:color="auto"/>
        <w:bottom w:val="none" w:sz="0" w:space="0" w:color="auto"/>
        <w:right w:val="none" w:sz="0" w:space="0" w:color="auto"/>
      </w:divBdr>
    </w:div>
    <w:div w:id="1845824532">
      <w:marLeft w:val="0"/>
      <w:marRight w:val="0"/>
      <w:marTop w:val="0"/>
      <w:marBottom w:val="0"/>
      <w:divBdr>
        <w:top w:val="none" w:sz="0" w:space="0" w:color="auto"/>
        <w:left w:val="none" w:sz="0" w:space="0" w:color="auto"/>
        <w:bottom w:val="none" w:sz="0" w:space="0" w:color="auto"/>
        <w:right w:val="none" w:sz="0" w:space="0" w:color="auto"/>
      </w:divBdr>
    </w:div>
    <w:div w:id="1853836396">
      <w:bodyDiv w:val="1"/>
      <w:marLeft w:val="0"/>
      <w:marRight w:val="0"/>
      <w:marTop w:val="0"/>
      <w:marBottom w:val="0"/>
      <w:divBdr>
        <w:top w:val="none" w:sz="0" w:space="0" w:color="auto"/>
        <w:left w:val="none" w:sz="0" w:space="0" w:color="auto"/>
        <w:bottom w:val="none" w:sz="0" w:space="0" w:color="auto"/>
        <w:right w:val="none" w:sz="0" w:space="0" w:color="auto"/>
      </w:divBdr>
    </w:div>
    <w:div w:id="1855335900">
      <w:marLeft w:val="0"/>
      <w:marRight w:val="0"/>
      <w:marTop w:val="0"/>
      <w:marBottom w:val="0"/>
      <w:divBdr>
        <w:top w:val="none" w:sz="0" w:space="0" w:color="auto"/>
        <w:left w:val="none" w:sz="0" w:space="0" w:color="auto"/>
        <w:bottom w:val="none" w:sz="0" w:space="0" w:color="auto"/>
        <w:right w:val="none" w:sz="0" w:space="0" w:color="auto"/>
      </w:divBdr>
    </w:div>
    <w:div w:id="1855924528">
      <w:bodyDiv w:val="1"/>
      <w:marLeft w:val="0"/>
      <w:marRight w:val="0"/>
      <w:marTop w:val="0"/>
      <w:marBottom w:val="0"/>
      <w:divBdr>
        <w:top w:val="none" w:sz="0" w:space="0" w:color="auto"/>
        <w:left w:val="none" w:sz="0" w:space="0" w:color="auto"/>
        <w:bottom w:val="none" w:sz="0" w:space="0" w:color="auto"/>
        <w:right w:val="none" w:sz="0" w:space="0" w:color="auto"/>
      </w:divBdr>
    </w:div>
    <w:div w:id="1859388851">
      <w:marLeft w:val="0"/>
      <w:marRight w:val="0"/>
      <w:marTop w:val="0"/>
      <w:marBottom w:val="0"/>
      <w:divBdr>
        <w:top w:val="none" w:sz="0" w:space="0" w:color="auto"/>
        <w:left w:val="none" w:sz="0" w:space="0" w:color="auto"/>
        <w:bottom w:val="none" w:sz="0" w:space="0" w:color="auto"/>
        <w:right w:val="none" w:sz="0" w:space="0" w:color="auto"/>
      </w:divBdr>
      <w:divsChild>
        <w:div w:id="1335567592">
          <w:marLeft w:val="0"/>
          <w:marRight w:val="0"/>
          <w:marTop w:val="0"/>
          <w:marBottom w:val="0"/>
          <w:divBdr>
            <w:top w:val="none" w:sz="0" w:space="0" w:color="auto"/>
            <w:left w:val="none" w:sz="0" w:space="0" w:color="auto"/>
            <w:bottom w:val="none" w:sz="0" w:space="0" w:color="auto"/>
            <w:right w:val="none" w:sz="0" w:space="0" w:color="auto"/>
          </w:divBdr>
          <w:divsChild>
            <w:div w:id="16243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3855">
      <w:marLeft w:val="0"/>
      <w:marRight w:val="0"/>
      <w:marTop w:val="0"/>
      <w:marBottom w:val="0"/>
      <w:divBdr>
        <w:top w:val="none" w:sz="0" w:space="0" w:color="auto"/>
        <w:left w:val="none" w:sz="0" w:space="0" w:color="auto"/>
        <w:bottom w:val="none" w:sz="0" w:space="0" w:color="auto"/>
        <w:right w:val="none" w:sz="0" w:space="0" w:color="auto"/>
      </w:divBdr>
    </w:div>
    <w:div w:id="1873417798">
      <w:marLeft w:val="0"/>
      <w:marRight w:val="0"/>
      <w:marTop w:val="0"/>
      <w:marBottom w:val="0"/>
      <w:divBdr>
        <w:top w:val="none" w:sz="0" w:space="0" w:color="auto"/>
        <w:left w:val="none" w:sz="0" w:space="0" w:color="auto"/>
        <w:bottom w:val="none" w:sz="0" w:space="0" w:color="auto"/>
        <w:right w:val="none" w:sz="0" w:space="0" w:color="auto"/>
      </w:divBdr>
      <w:divsChild>
        <w:div w:id="262149288">
          <w:marLeft w:val="0"/>
          <w:marRight w:val="0"/>
          <w:marTop w:val="0"/>
          <w:marBottom w:val="0"/>
          <w:divBdr>
            <w:top w:val="none" w:sz="0" w:space="0" w:color="auto"/>
            <w:left w:val="none" w:sz="0" w:space="0" w:color="auto"/>
            <w:bottom w:val="none" w:sz="0" w:space="0" w:color="auto"/>
            <w:right w:val="none" w:sz="0" w:space="0" w:color="auto"/>
          </w:divBdr>
          <w:divsChild>
            <w:div w:id="46147120">
              <w:marLeft w:val="0"/>
              <w:marRight w:val="0"/>
              <w:marTop w:val="0"/>
              <w:marBottom w:val="0"/>
              <w:divBdr>
                <w:top w:val="none" w:sz="0" w:space="0" w:color="auto"/>
                <w:left w:val="none" w:sz="0" w:space="0" w:color="auto"/>
                <w:bottom w:val="none" w:sz="0" w:space="0" w:color="auto"/>
                <w:right w:val="none" w:sz="0" w:space="0" w:color="auto"/>
              </w:divBdr>
              <w:divsChild>
                <w:div w:id="560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0840">
      <w:bodyDiv w:val="1"/>
      <w:marLeft w:val="0"/>
      <w:marRight w:val="0"/>
      <w:marTop w:val="0"/>
      <w:marBottom w:val="0"/>
      <w:divBdr>
        <w:top w:val="none" w:sz="0" w:space="0" w:color="auto"/>
        <w:left w:val="none" w:sz="0" w:space="0" w:color="auto"/>
        <w:bottom w:val="none" w:sz="0" w:space="0" w:color="auto"/>
        <w:right w:val="none" w:sz="0" w:space="0" w:color="auto"/>
      </w:divBdr>
      <w:divsChild>
        <w:div w:id="802965524">
          <w:marLeft w:val="0"/>
          <w:marRight w:val="0"/>
          <w:marTop w:val="0"/>
          <w:marBottom w:val="0"/>
          <w:divBdr>
            <w:top w:val="none" w:sz="0" w:space="0" w:color="auto"/>
            <w:left w:val="none" w:sz="0" w:space="0" w:color="auto"/>
            <w:bottom w:val="none" w:sz="0" w:space="0" w:color="auto"/>
            <w:right w:val="none" w:sz="0" w:space="0" w:color="auto"/>
          </w:divBdr>
        </w:div>
        <w:div w:id="1263804963">
          <w:marLeft w:val="0"/>
          <w:marRight w:val="0"/>
          <w:marTop w:val="0"/>
          <w:marBottom w:val="0"/>
          <w:divBdr>
            <w:top w:val="none" w:sz="0" w:space="0" w:color="auto"/>
            <w:left w:val="none" w:sz="0" w:space="0" w:color="auto"/>
            <w:bottom w:val="none" w:sz="0" w:space="0" w:color="auto"/>
            <w:right w:val="none" w:sz="0" w:space="0" w:color="auto"/>
          </w:divBdr>
        </w:div>
        <w:div w:id="795441823">
          <w:marLeft w:val="0"/>
          <w:marRight w:val="0"/>
          <w:marTop w:val="0"/>
          <w:marBottom w:val="0"/>
          <w:divBdr>
            <w:top w:val="none" w:sz="0" w:space="0" w:color="auto"/>
            <w:left w:val="none" w:sz="0" w:space="0" w:color="auto"/>
            <w:bottom w:val="none" w:sz="0" w:space="0" w:color="auto"/>
            <w:right w:val="none" w:sz="0" w:space="0" w:color="auto"/>
          </w:divBdr>
        </w:div>
        <w:div w:id="1398553138">
          <w:marLeft w:val="0"/>
          <w:marRight w:val="0"/>
          <w:marTop w:val="0"/>
          <w:marBottom w:val="0"/>
          <w:divBdr>
            <w:top w:val="none" w:sz="0" w:space="0" w:color="auto"/>
            <w:left w:val="none" w:sz="0" w:space="0" w:color="auto"/>
            <w:bottom w:val="none" w:sz="0" w:space="0" w:color="auto"/>
            <w:right w:val="none" w:sz="0" w:space="0" w:color="auto"/>
          </w:divBdr>
        </w:div>
        <w:div w:id="956646426">
          <w:marLeft w:val="0"/>
          <w:marRight w:val="0"/>
          <w:marTop w:val="0"/>
          <w:marBottom w:val="0"/>
          <w:divBdr>
            <w:top w:val="none" w:sz="0" w:space="0" w:color="auto"/>
            <w:left w:val="none" w:sz="0" w:space="0" w:color="auto"/>
            <w:bottom w:val="none" w:sz="0" w:space="0" w:color="auto"/>
            <w:right w:val="none" w:sz="0" w:space="0" w:color="auto"/>
          </w:divBdr>
        </w:div>
        <w:div w:id="1022513229">
          <w:marLeft w:val="0"/>
          <w:marRight w:val="0"/>
          <w:marTop w:val="0"/>
          <w:marBottom w:val="0"/>
          <w:divBdr>
            <w:top w:val="none" w:sz="0" w:space="0" w:color="auto"/>
            <w:left w:val="none" w:sz="0" w:space="0" w:color="auto"/>
            <w:bottom w:val="none" w:sz="0" w:space="0" w:color="auto"/>
            <w:right w:val="none" w:sz="0" w:space="0" w:color="auto"/>
          </w:divBdr>
        </w:div>
        <w:div w:id="876819192">
          <w:marLeft w:val="0"/>
          <w:marRight w:val="0"/>
          <w:marTop w:val="0"/>
          <w:marBottom w:val="0"/>
          <w:divBdr>
            <w:top w:val="none" w:sz="0" w:space="0" w:color="auto"/>
            <w:left w:val="none" w:sz="0" w:space="0" w:color="auto"/>
            <w:bottom w:val="none" w:sz="0" w:space="0" w:color="auto"/>
            <w:right w:val="none" w:sz="0" w:space="0" w:color="auto"/>
          </w:divBdr>
        </w:div>
        <w:div w:id="1501893077">
          <w:marLeft w:val="0"/>
          <w:marRight w:val="0"/>
          <w:marTop w:val="0"/>
          <w:marBottom w:val="0"/>
          <w:divBdr>
            <w:top w:val="none" w:sz="0" w:space="0" w:color="auto"/>
            <w:left w:val="none" w:sz="0" w:space="0" w:color="auto"/>
            <w:bottom w:val="none" w:sz="0" w:space="0" w:color="auto"/>
            <w:right w:val="none" w:sz="0" w:space="0" w:color="auto"/>
          </w:divBdr>
        </w:div>
        <w:div w:id="401103726">
          <w:marLeft w:val="0"/>
          <w:marRight w:val="0"/>
          <w:marTop w:val="0"/>
          <w:marBottom w:val="0"/>
          <w:divBdr>
            <w:top w:val="none" w:sz="0" w:space="0" w:color="auto"/>
            <w:left w:val="none" w:sz="0" w:space="0" w:color="auto"/>
            <w:bottom w:val="none" w:sz="0" w:space="0" w:color="auto"/>
            <w:right w:val="none" w:sz="0" w:space="0" w:color="auto"/>
          </w:divBdr>
        </w:div>
        <w:div w:id="709648332">
          <w:marLeft w:val="0"/>
          <w:marRight w:val="0"/>
          <w:marTop w:val="0"/>
          <w:marBottom w:val="0"/>
          <w:divBdr>
            <w:top w:val="none" w:sz="0" w:space="0" w:color="auto"/>
            <w:left w:val="none" w:sz="0" w:space="0" w:color="auto"/>
            <w:bottom w:val="none" w:sz="0" w:space="0" w:color="auto"/>
            <w:right w:val="none" w:sz="0" w:space="0" w:color="auto"/>
          </w:divBdr>
        </w:div>
        <w:div w:id="917443983">
          <w:marLeft w:val="0"/>
          <w:marRight w:val="0"/>
          <w:marTop w:val="0"/>
          <w:marBottom w:val="0"/>
          <w:divBdr>
            <w:top w:val="none" w:sz="0" w:space="0" w:color="auto"/>
            <w:left w:val="none" w:sz="0" w:space="0" w:color="auto"/>
            <w:bottom w:val="none" w:sz="0" w:space="0" w:color="auto"/>
            <w:right w:val="none" w:sz="0" w:space="0" w:color="auto"/>
          </w:divBdr>
        </w:div>
        <w:div w:id="546335398">
          <w:marLeft w:val="0"/>
          <w:marRight w:val="0"/>
          <w:marTop w:val="0"/>
          <w:marBottom w:val="0"/>
          <w:divBdr>
            <w:top w:val="none" w:sz="0" w:space="0" w:color="auto"/>
            <w:left w:val="none" w:sz="0" w:space="0" w:color="auto"/>
            <w:bottom w:val="none" w:sz="0" w:space="0" w:color="auto"/>
            <w:right w:val="none" w:sz="0" w:space="0" w:color="auto"/>
          </w:divBdr>
        </w:div>
        <w:div w:id="126162783">
          <w:marLeft w:val="0"/>
          <w:marRight w:val="0"/>
          <w:marTop w:val="0"/>
          <w:marBottom w:val="0"/>
          <w:divBdr>
            <w:top w:val="none" w:sz="0" w:space="0" w:color="auto"/>
            <w:left w:val="none" w:sz="0" w:space="0" w:color="auto"/>
            <w:bottom w:val="none" w:sz="0" w:space="0" w:color="auto"/>
            <w:right w:val="none" w:sz="0" w:space="0" w:color="auto"/>
          </w:divBdr>
        </w:div>
        <w:div w:id="888763516">
          <w:marLeft w:val="0"/>
          <w:marRight w:val="0"/>
          <w:marTop w:val="0"/>
          <w:marBottom w:val="0"/>
          <w:divBdr>
            <w:top w:val="none" w:sz="0" w:space="0" w:color="auto"/>
            <w:left w:val="none" w:sz="0" w:space="0" w:color="auto"/>
            <w:bottom w:val="none" w:sz="0" w:space="0" w:color="auto"/>
            <w:right w:val="none" w:sz="0" w:space="0" w:color="auto"/>
          </w:divBdr>
        </w:div>
        <w:div w:id="1658726102">
          <w:marLeft w:val="0"/>
          <w:marRight w:val="0"/>
          <w:marTop w:val="0"/>
          <w:marBottom w:val="0"/>
          <w:divBdr>
            <w:top w:val="none" w:sz="0" w:space="0" w:color="auto"/>
            <w:left w:val="none" w:sz="0" w:space="0" w:color="auto"/>
            <w:bottom w:val="none" w:sz="0" w:space="0" w:color="auto"/>
            <w:right w:val="none" w:sz="0" w:space="0" w:color="auto"/>
          </w:divBdr>
        </w:div>
        <w:div w:id="1879508593">
          <w:marLeft w:val="0"/>
          <w:marRight w:val="0"/>
          <w:marTop w:val="0"/>
          <w:marBottom w:val="0"/>
          <w:divBdr>
            <w:top w:val="none" w:sz="0" w:space="0" w:color="auto"/>
            <w:left w:val="none" w:sz="0" w:space="0" w:color="auto"/>
            <w:bottom w:val="none" w:sz="0" w:space="0" w:color="auto"/>
            <w:right w:val="none" w:sz="0" w:space="0" w:color="auto"/>
          </w:divBdr>
        </w:div>
        <w:div w:id="923993077">
          <w:marLeft w:val="0"/>
          <w:marRight w:val="0"/>
          <w:marTop w:val="0"/>
          <w:marBottom w:val="0"/>
          <w:divBdr>
            <w:top w:val="none" w:sz="0" w:space="0" w:color="auto"/>
            <w:left w:val="none" w:sz="0" w:space="0" w:color="auto"/>
            <w:bottom w:val="none" w:sz="0" w:space="0" w:color="auto"/>
            <w:right w:val="none" w:sz="0" w:space="0" w:color="auto"/>
          </w:divBdr>
        </w:div>
        <w:div w:id="1668940572">
          <w:marLeft w:val="0"/>
          <w:marRight w:val="0"/>
          <w:marTop w:val="0"/>
          <w:marBottom w:val="0"/>
          <w:divBdr>
            <w:top w:val="none" w:sz="0" w:space="0" w:color="auto"/>
            <w:left w:val="none" w:sz="0" w:space="0" w:color="auto"/>
            <w:bottom w:val="none" w:sz="0" w:space="0" w:color="auto"/>
            <w:right w:val="none" w:sz="0" w:space="0" w:color="auto"/>
          </w:divBdr>
        </w:div>
        <w:div w:id="1360542557">
          <w:marLeft w:val="0"/>
          <w:marRight w:val="0"/>
          <w:marTop w:val="0"/>
          <w:marBottom w:val="0"/>
          <w:divBdr>
            <w:top w:val="none" w:sz="0" w:space="0" w:color="auto"/>
            <w:left w:val="none" w:sz="0" w:space="0" w:color="auto"/>
            <w:bottom w:val="none" w:sz="0" w:space="0" w:color="auto"/>
            <w:right w:val="none" w:sz="0" w:space="0" w:color="auto"/>
          </w:divBdr>
        </w:div>
        <w:div w:id="131756712">
          <w:marLeft w:val="0"/>
          <w:marRight w:val="0"/>
          <w:marTop w:val="0"/>
          <w:marBottom w:val="0"/>
          <w:divBdr>
            <w:top w:val="none" w:sz="0" w:space="0" w:color="auto"/>
            <w:left w:val="none" w:sz="0" w:space="0" w:color="auto"/>
            <w:bottom w:val="none" w:sz="0" w:space="0" w:color="auto"/>
            <w:right w:val="none" w:sz="0" w:space="0" w:color="auto"/>
          </w:divBdr>
        </w:div>
        <w:div w:id="1074159572">
          <w:marLeft w:val="0"/>
          <w:marRight w:val="0"/>
          <w:marTop w:val="0"/>
          <w:marBottom w:val="0"/>
          <w:divBdr>
            <w:top w:val="none" w:sz="0" w:space="0" w:color="auto"/>
            <w:left w:val="none" w:sz="0" w:space="0" w:color="auto"/>
            <w:bottom w:val="none" w:sz="0" w:space="0" w:color="auto"/>
            <w:right w:val="none" w:sz="0" w:space="0" w:color="auto"/>
          </w:divBdr>
        </w:div>
        <w:div w:id="1683891495">
          <w:marLeft w:val="0"/>
          <w:marRight w:val="0"/>
          <w:marTop w:val="0"/>
          <w:marBottom w:val="0"/>
          <w:divBdr>
            <w:top w:val="none" w:sz="0" w:space="0" w:color="auto"/>
            <w:left w:val="none" w:sz="0" w:space="0" w:color="auto"/>
            <w:bottom w:val="none" w:sz="0" w:space="0" w:color="auto"/>
            <w:right w:val="none" w:sz="0" w:space="0" w:color="auto"/>
          </w:divBdr>
        </w:div>
        <w:div w:id="1709530206">
          <w:marLeft w:val="0"/>
          <w:marRight w:val="0"/>
          <w:marTop w:val="0"/>
          <w:marBottom w:val="0"/>
          <w:divBdr>
            <w:top w:val="none" w:sz="0" w:space="0" w:color="auto"/>
            <w:left w:val="none" w:sz="0" w:space="0" w:color="auto"/>
            <w:bottom w:val="none" w:sz="0" w:space="0" w:color="auto"/>
            <w:right w:val="none" w:sz="0" w:space="0" w:color="auto"/>
          </w:divBdr>
        </w:div>
        <w:div w:id="937638469">
          <w:marLeft w:val="0"/>
          <w:marRight w:val="0"/>
          <w:marTop w:val="0"/>
          <w:marBottom w:val="0"/>
          <w:divBdr>
            <w:top w:val="none" w:sz="0" w:space="0" w:color="auto"/>
            <w:left w:val="none" w:sz="0" w:space="0" w:color="auto"/>
            <w:bottom w:val="none" w:sz="0" w:space="0" w:color="auto"/>
            <w:right w:val="none" w:sz="0" w:space="0" w:color="auto"/>
          </w:divBdr>
        </w:div>
        <w:div w:id="268050492">
          <w:marLeft w:val="0"/>
          <w:marRight w:val="0"/>
          <w:marTop w:val="0"/>
          <w:marBottom w:val="0"/>
          <w:divBdr>
            <w:top w:val="none" w:sz="0" w:space="0" w:color="auto"/>
            <w:left w:val="none" w:sz="0" w:space="0" w:color="auto"/>
            <w:bottom w:val="none" w:sz="0" w:space="0" w:color="auto"/>
            <w:right w:val="none" w:sz="0" w:space="0" w:color="auto"/>
          </w:divBdr>
        </w:div>
        <w:div w:id="1040590146">
          <w:marLeft w:val="0"/>
          <w:marRight w:val="0"/>
          <w:marTop w:val="0"/>
          <w:marBottom w:val="0"/>
          <w:divBdr>
            <w:top w:val="none" w:sz="0" w:space="0" w:color="auto"/>
            <w:left w:val="none" w:sz="0" w:space="0" w:color="auto"/>
            <w:bottom w:val="none" w:sz="0" w:space="0" w:color="auto"/>
            <w:right w:val="none" w:sz="0" w:space="0" w:color="auto"/>
          </w:divBdr>
        </w:div>
        <w:div w:id="1842818744">
          <w:marLeft w:val="0"/>
          <w:marRight w:val="0"/>
          <w:marTop w:val="0"/>
          <w:marBottom w:val="0"/>
          <w:divBdr>
            <w:top w:val="none" w:sz="0" w:space="0" w:color="auto"/>
            <w:left w:val="none" w:sz="0" w:space="0" w:color="auto"/>
            <w:bottom w:val="none" w:sz="0" w:space="0" w:color="auto"/>
            <w:right w:val="none" w:sz="0" w:space="0" w:color="auto"/>
          </w:divBdr>
        </w:div>
        <w:div w:id="1386680152">
          <w:marLeft w:val="0"/>
          <w:marRight w:val="0"/>
          <w:marTop w:val="0"/>
          <w:marBottom w:val="0"/>
          <w:divBdr>
            <w:top w:val="none" w:sz="0" w:space="0" w:color="auto"/>
            <w:left w:val="none" w:sz="0" w:space="0" w:color="auto"/>
            <w:bottom w:val="none" w:sz="0" w:space="0" w:color="auto"/>
            <w:right w:val="none" w:sz="0" w:space="0" w:color="auto"/>
          </w:divBdr>
        </w:div>
        <w:div w:id="753090366">
          <w:marLeft w:val="0"/>
          <w:marRight w:val="0"/>
          <w:marTop w:val="0"/>
          <w:marBottom w:val="0"/>
          <w:divBdr>
            <w:top w:val="none" w:sz="0" w:space="0" w:color="auto"/>
            <w:left w:val="none" w:sz="0" w:space="0" w:color="auto"/>
            <w:bottom w:val="none" w:sz="0" w:space="0" w:color="auto"/>
            <w:right w:val="none" w:sz="0" w:space="0" w:color="auto"/>
          </w:divBdr>
        </w:div>
        <w:div w:id="1198856236">
          <w:marLeft w:val="0"/>
          <w:marRight w:val="0"/>
          <w:marTop w:val="0"/>
          <w:marBottom w:val="0"/>
          <w:divBdr>
            <w:top w:val="none" w:sz="0" w:space="0" w:color="auto"/>
            <w:left w:val="none" w:sz="0" w:space="0" w:color="auto"/>
            <w:bottom w:val="none" w:sz="0" w:space="0" w:color="auto"/>
            <w:right w:val="none" w:sz="0" w:space="0" w:color="auto"/>
          </w:divBdr>
        </w:div>
        <w:div w:id="1715347861">
          <w:marLeft w:val="0"/>
          <w:marRight w:val="0"/>
          <w:marTop w:val="0"/>
          <w:marBottom w:val="0"/>
          <w:divBdr>
            <w:top w:val="none" w:sz="0" w:space="0" w:color="auto"/>
            <w:left w:val="none" w:sz="0" w:space="0" w:color="auto"/>
            <w:bottom w:val="none" w:sz="0" w:space="0" w:color="auto"/>
            <w:right w:val="none" w:sz="0" w:space="0" w:color="auto"/>
          </w:divBdr>
        </w:div>
        <w:div w:id="1550534284">
          <w:marLeft w:val="0"/>
          <w:marRight w:val="0"/>
          <w:marTop w:val="0"/>
          <w:marBottom w:val="0"/>
          <w:divBdr>
            <w:top w:val="none" w:sz="0" w:space="0" w:color="auto"/>
            <w:left w:val="none" w:sz="0" w:space="0" w:color="auto"/>
            <w:bottom w:val="none" w:sz="0" w:space="0" w:color="auto"/>
            <w:right w:val="none" w:sz="0" w:space="0" w:color="auto"/>
          </w:divBdr>
        </w:div>
        <w:div w:id="417142477">
          <w:marLeft w:val="0"/>
          <w:marRight w:val="0"/>
          <w:marTop w:val="0"/>
          <w:marBottom w:val="0"/>
          <w:divBdr>
            <w:top w:val="none" w:sz="0" w:space="0" w:color="auto"/>
            <w:left w:val="none" w:sz="0" w:space="0" w:color="auto"/>
            <w:bottom w:val="none" w:sz="0" w:space="0" w:color="auto"/>
            <w:right w:val="none" w:sz="0" w:space="0" w:color="auto"/>
          </w:divBdr>
        </w:div>
        <w:div w:id="1006324515">
          <w:marLeft w:val="0"/>
          <w:marRight w:val="0"/>
          <w:marTop w:val="0"/>
          <w:marBottom w:val="0"/>
          <w:divBdr>
            <w:top w:val="none" w:sz="0" w:space="0" w:color="auto"/>
            <w:left w:val="none" w:sz="0" w:space="0" w:color="auto"/>
            <w:bottom w:val="none" w:sz="0" w:space="0" w:color="auto"/>
            <w:right w:val="none" w:sz="0" w:space="0" w:color="auto"/>
          </w:divBdr>
        </w:div>
        <w:div w:id="648286068">
          <w:marLeft w:val="0"/>
          <w:marRight w:val="0"/>
          <w:marTop w:val="0"/>
          <w:marBottom w:val="0"/>
          <w:divBdr>
            <w:top w:val="none" w:sz="0" w:space="0" w:color="auto"/>
            <w:left w:val="none" w:sz="0" w:space="0" w:color="auto"/>
            <w:bottom w:val="none" w:sz="0" w:space="0" w:color="auto"/>
            <w:right w:val="none" w:sz="0" w:space="0" w:color="auto"/>
          </w:divBdr>
        </w:div>
        <w:div w:id="1419252401">
          <w:marLeft w:val="0"/>
          <w:marRight w:val="0"/>
          <w:marTop w:val="0"/>
          <w:marBottom w:val="0"/>
          <w:divBdr>
            <w:top w:val="none" w:sz="0" w:space="0" w:color="auto"/>
            <w:left w:val="none" w:sz="0" w:space="0" w:color="auto"/>
            <w:bottom w:val="none" w:sz="0" w:space="0" w:color="auto"/>
            <w:right w:val="none" w:sz="0" w:space="0" w:color="auto"/>
          </w:divBdr>
        </w:div>
        <w:div w:id="580064258">
          <w:marLeft w:val="0"/>
          <w:marRight w:val="0"/>
          <w:marTop w:val="0"/>
          <w:marBottom w:val="0"/>
          <w:divBdr>
            <w:top w:val="none" w:sz="0" w:space="0" w:color="auto"/>
            <w:left w:val="none" w:sz="0" w:space="0" w:color="auto"/>
            <w:bottom w:val="none" w:sz="0" w:space="0" w:color="auto"/>
            <w:right w:val="none" w:sz="0" w:space="0" w:color="auto"/>
          </w:divBdr>
        </w:div>
        <w:div w:id="486439397">
          <w:marLeft w:val="0"/>
          <w:marRight w:val="0"/>
          <w:marTop w:val="0"/>
          <w:marBottom w:val="0"/>
          <w:divBdr>
            <w:top w:val="none" w:sz="0" w:space="0" w:color="auto"/>
            <w:left w:val="none" w:sz="0" w:space="0" w:color="auto"/>
            <w:bottom w:val="none" w:sz="0" w:space="0" w:color="auto"/>
            <w:right w:val="none" w:sz="0" w:space="0" w:color="auto"/>
          </w:divBdr>
        </w:div>
        <w:div w:id="1920862585">
          <w:marLeft w:val="0"/>
          <w:marRight w:val="0"/>
          <w:marTop w:val="0"/>
          <w:marBottom w:val="0"/>
          <w:divBdr>
            <w:top w:val="none" w:sz="0" w:space="0" w:color="auto"/>
            <w:left w:val="none" w:sz="0" w:space="0" w:color="auto"/>
            <w:bottom w:val="none" w:sz="0" w:space="0" w:color="auto"/>
            <w:right w:val="none" w:sz="0" w:space="0" w:color="auto"/>
          </w:divBdr>
        </w:div>
        <w:div w:id="1736464906">
          <w:marLeft w:val="0"/>
          <w:marRight w:val="0"/>
          <w:marTop w:val="0"/>
          <w:marBottom w:val="0"/>
          <w:divBdr>
            <w:top w:val="none" w:sz="0" w:space="0" w:color="auto"/>
            <w:left w:val="none" w:sz="0" w:space="0" w:color="auto"/>
            <w:bottom w:val="none" w:sz="0" w:space="0" w:color="auto"/>
            <w:right w:val="none" w:sz="0" w:space="0" w:color="auto"/>
          </w:divBdr>
        </w:div>
        <w:div w:id="1145203757">
          <w:marLeft w:val="0"/>
          <w:marRight w:val="0"/>
          <w:marTop w:val="0"/>
          <w:marBottom w:val="0"/>
          <w:divBdr>
            <w:top w:val="none" w:sz="0" w:space="0" w:color="auto"/>
            <w:left w:val="none" w:sz="0" w:space="0" w:color="auto"/>
            <w:bottom w:val="none" w:sz="0" w:space="0" w:color="auto"/>
            <w:right w:val="none" w:sz="0" w:space="0" w:color="auto"/>
          </w:divBdr>
        </w:div>
        <w:div w:id="367728144">
          <w:marLeft w:val="0"/>
          <w:marRight w:val="0"/>
          <w:marTop w:val="0"/>
          <w:marBottom w:val="0"/>
          <w:divBdr>
            <w:top w:val="none" w:sz="0" w:space="0" w:color="auto"/>
            <w:left w:val="none" w:sz="0" w:space="0" w:color="auto"/>
            <w:bottom w:val="none" w:sz="0" w:space="0" w:color="auto"/>
            <w:right w:val="none" w:sz="0" w:space="0" w:color="auto"/>
          </w:divBdr>
        </w:div>
        <w:div w:id="1643997614">
          <w:marLeft w:val="0"/>
          <w:marRight w:val="0"/>
          <w:marTop w:val="0"/>
          <w:marBottom w:val="0"/>
          <w:divBdr>
            <w:top w:val="none" w:sz="0" w:space="0" w:color="auto"/>
            <w:left w:val="none" w:sz="0" w:space="0" w:color="auto"/>
            <w:bottom w:val="none" w:sz="0" w:space="0" w:color="auto"/>
            <w:right w:val="none" w:sz="0" w:space="0" w:color="auto"/>
          </w:divBdr>
        </w:div>
        <w:div w:id="1563057955">
          <w:marLeft w:val="0"/>
          <w:marRight w:val="0"/>
          <w:marTop w:val="0"/>
          <w:marBottom w:val="0"/>
          <w:divBdr>
            <w:top w:val="none" w:sz="0" w:space="0" w:color="auto"/>
            <w:left w:val="none" w:sz="0" w:space="0" w:color="auto"/>
            <w:bottom w:val="none" w:sz="0" w:space="0" w:color="auto"/>
            <w:right w:val="none" w:sz="0" w:space="0" w:color="auto"/>
          </w:divBdr>
        </w:div>
        <w:div w:id="1998991779">
          <w:marLeft w:val="0"/>
          <w:marRight w:val="0"/>
          <w:marTop w:val="0"/>
          <w:marBottom w:val="0"/>
          <w:divBdr>
            <w:top w:val="none" w:sz="0" w:space="0" w:color="auto"/>
            <w:left w:val="none" w:sz="0" w:space="0" w:color="auto"/>
            <w:bottom w:val="none" w:sz="0" w:space="0" w:color="auto"/>
            <w:right w:val="none" w:sz="0" w:space="0" w:color="auto"/>
          </w:divBdr>
        </w:div>
        <w:div w:id="1260410993">
          <w:marLeft w:val="0"/>
          <w:marRight w:val="0"/>
          <w:marTop w:val="0"/>
          <w:marBottom w:val="0"/>
          <w:divBdr>
            <w:top w:val="none" w:sz="0" w:space="0" w:color="auto"/>
            <w:left w:val="none" w:sz="0" w:space="0" w:color="auto"/>
            <w:bottom w:val="none" w:sz="0" w:space="0" w:color="auto"/>
            <w:right w:val="none" w:sz="0" w:space="0" w:color="auto"/>
          </w:divBdr>
        </w:div>
        <w:div w:id="43482327">
          <w:marLeft w:val="0"/>
          <w:marRight w:val="0"/>
          <w:marTop w:val="0"/>
          <w:marBottom w:val="0"/>
          <w:divBdr>
            <w:top w:val="none" w:sz="0" w:space="0" w:color="auto"/>
            <w:left w:val="none" w:sz="0" w:space="0" w:color="auto"/>
            <w:bottom w:val="none" w:sz="0" w:space="0" w:color="auto"/>
            <w:right w:val="none" w:sz="0" w:space="0" w:color="auto"/>
          </w:divBdr>
        </w:div>
        <w:div w:id="1790398356">
          <w:marLeft w:val="0"/>
          <w:marRight w:val="0"/>
          <w:marTop w:val="0"/>
          <w:marBottom w:val="0"/>
          <w:divBdr>
            <w:top w:val="none" w:sz="0" w:space="0" w:color="auto"/>
            <w:left w:val="none" w:sz="0" w:space="0" w:color="auto"/>
            <w:bottom w:val="none" w:sz="0" w:space="0" w:color="auto"/>
            <w:right w:val="none" w:sz="0" w:space="0" w:color="auto"/>
          </w:divBdr>
        </w:div>
        <w:div w:id="1968581052">
          <w:marLeft w:val="0"/>
          <w:marRight w:val="0"/>
          <w:marTop w:val="0"/>
          <w:marBottom w:val="0"/>
          <w:divBdr>
            <w:top w:val="none" w:sz="0" w:space="0" w:color="auto"/>
            <w:left w:val="none" w:sz="0" w:space="0" w:color="auto"/>
            <w:bottom w:val="none" w:sz="0" w:space="0" w:color="auto"/>
            <w:right w:val="none" w:sz="0" w:space="0" w:color="auto"/>
          </w:divBdr>
        </w:div>
        <w:div w:id="425199486">
          <w:marLeft w:val="0"/>
          <w:marRight w:val="0"/>
          <w:marTop w:val="0"/>
          <w:marBottom w:val="0"/>
          <w:divBdr>
            <w:top w:val="none" w:sz="0" w:space="0" w:color="auto"/>
            <w:left w:val="none" w:sz="0" w:space="0" w:color="auto"/>
            <w:bottom w:val="none" w:sz="0" w:space="0" w:color="auto"/>
            <w:right w:val="none" w:sz="0" w:space="0" w:color="auto"/>
          </w:divBdr>
        </w:div>
        <w:div w:id="5252914">
          <w:marLeft w:val="0"/>
          <w:marRight w:val="0"/>
          <w:marTop w:val="0"/>
          <w:marBottom w:val="0"/>
          <w:divBdr>
            <w:top w:val="none" w:sz="0" w:space="0" w:color="auto"/>
            <w:left w:val="none" w:sz="0" w:space="0" w:color="auto"/>
            <w:bottom w:val="none" w:sz="0" w:space="0" w:color="auto"/>
            <w:right w:val="none" w:sz="0" w:space="0" w:color="auto"/>
          </w:divBdr>
        </w:div>
        <w:div w:id="998507598">
          <w:marLeft w:val="0"/>
          <w:marRight w:val="0"/>
          <w:marTop w:val="0"/>
          <w:marBottom w:val="0"/>
          <w:divBdr>
            <w:top w:val="none" w:sz="0" w:space="0" w:color="auto"/>
            <w:left w:val="none" w:sz="0" w:space="0" w:color="auto"/>
            <w:bottom w:val="none" w:sz="0" w:space="0" w:color="auto"/>
            <w:right w:val="none" w:sz="0" w:space="0" w:color="auto"/>
          </w:divBdr>
        </w:div>
        <w:div w:id="868833480">
          <w:marLeft w:val="0"/>
          <w:marRight w:val="0"/>
          <w:marTop w:val="0"/>
          <w:marBottom w:val="0"/>
          <w:divBdr>
            <w:top w:val="none" w:sz="0" w:space="0" w:color="auto"/>
            <w:left w:val="none" w:sz="0" w:space="0" w:color="auto"/>
            <w:bottom w:val="none" w:sz="0" w:space="0" w:color="auto"/>
            <w:right w:val="none" w:sz="0" w:space="0" w:color="auto"/>
          </w:divBdr>
        </w:div>
        <w:div w:id="197818880">
          <w:marLeft w:val="0"/>
          <w:marRight w:val="0"/>
          <w:marTop w:val="0"/>
          <w:marBottom w:val="0"/>
          <w:divBdr>
            <w:top w:val="none" w:sz="0" w:space="0" w:color="auto"/>
            <w:left w:val="none" w:sz="0" w:space="0" w:color="auto"/>
            <w:bottom w:val="none" w:sz="0" w:space="0" w:color="auto"/>
            <w:right w:val="none" w:sz="0" w:space="0" w:color="auto"/>
          </w:divBdr>
        </w:div>
        <w:div w:id="1040477713">
          <w:marLeft w:val="0"/>
          <w:marRight w:val="0"/>
          <w:marTop w:val="0"/>
          <w:marBottom w:val="0"/>
          <w:divBdr>
            <w:top w:val="none" w:sz="0" w:space="0" w:color="auto"/>
            <w:left w:val="none" w:sz="0" w:space="0" w:color="auto"/>
            <w:bottom w:val="none" w:sz="0" w:space="0" w:color="auto"/>
            <w:right w:val="none" w:sz="0" w:space="0" w:color="auto"/>
          </w:divBdr>
        </w:div>
        <w:div w:id="456990479">
          <w:marLeft w:val="0"/>
          <w:marRight w:val="0"/>
          <w:marTop w:val="0"/>
          <w:marBottom w:val="0"/>
          <w:divBdr>
            <w:top w:val="none" w:sz="0" w:space="0" w:color="auto"/>
            <w:left w:val="none" w:sz="0" w:space="0" w:color="auto"/>
            <w:bottom w:val="none" w:sz="0" w:space="0" w:color="auto"/>
            <w:right w:val="none" w:sz="0" w:space="0" w:color="auto"/>
          </w:divBdr>
        </w:div>
        <w:div w:id="100271985">
          <w:marLeft w:val="0"/>
          <w:marRight w:val="0"/>
          <w:marTop w:val="0"/>
          <w:marBottom w:val="0"/>
          <w:divBdr>
            <w:top w:val="none" w:sz="0" w:space="0" w:color="auto"/>
            <w:left w:val="none" w:sz="0" w:space="0" w:color="auto"/>
            <w:bottom w:val="none" w:sz="0" w:space="0" w:color="auto"/>
            <w:right w:val="none" w:sz="0" w:space="0" w:color="auto"/>
          </w:divBdr>
        </w:div>
        <w:div w:id="377365098">
          <w:marLeft w:val="0"/>
          <w:marRight w:val="0"/>
          <w:marTop w:val="0"/>
          <w:marBottom w:val="0"/>
          <w:divBdr>
            <w:top w:val="none" w:sz="0" w:space="0" w:color="auto"/>
            <w:left w:val="none" w:sz="0" w:space="0" w:color="auto"/>
            <w:bottom w:val="none" w:sz="0" w:space="0" w:color="auto"/>
            <w:right w:val="none" w:sz="0" w:space="0" w:color="auto"/>
          </w:divBdr>
        </w:div>
        <w:div w:id="1631323252">
          <w:marLeft w:val="0"/>
          <w:marRight w:val="0"/>
          <w:marTop w:val="0"/>
          <w:marBottom w:val="0"/>
          <w:divBdr>
            <w:top w:val="none" w:sz="0" w:space="0" w:color="auto"/>
            <w:left w:val="none" w:sz="0" w:space="0" w:color="auto"/>
            <w:bottom w:val="none" w:sz="0" w:space="0" w:color="auto"/>
            <w:right w:val="none" w:sz="0" w:space="0" w:color="auto"/>
          </w:divBdr>
        </w:div>
        <w:div w:id="1802847866">
          <w:marLeft w:val="0"/>
          <w:marRight w:val="0"/>
          <w:marTop w:val="0"/>
          <w:marBottom w:val="0"/>
          <w:divBdr>
            <w:top w:val="none" w:sz="0" w:space="0" w:color="auto"/>
            <w:left w:val="none" w:sz="0" w:space="0" w:color="auto"/>
            <w:bottom w:val="none" w:sz="0" w:space="0" w:color="auto"/>
            <w:right w:val="none" w:sz="0" w:space="0" w:color="auto"/>
          </w:divBdr>
        </w:div>
        <w:div w:id="1167671650">
          <w:marLeft w:val="0"/>
          <w:marRight w:val="0"/>
          <w:marTop w:val="0"/>
          <w:marBottom w:val="0"/>
          <w:divBdr>
            <w:top w:val="none" w:sz="0" w:space="0" w:color="auto"/>
            <w:left w:val="none" w:sz="0" w:space="0" w:color="auto"/>
            <w:bottom w:val="none" w:sz="0" w:space="0" w:color="auto"/>
            <w:right w:val="none" w:sz="0" w:space="0" w:color="auto"/>
          </w:divBdr>
        </w:div>
        <w:div w:id="1722441322">
          <w:marLeft w:val="0"/>
          <w:marRight w:val="0"/>
          <w:marTop w:val="0"/>
          <w:marBottom w:val="0"/>
          <w:divBdr>
            <w:top w:val="none" w:sz="0" w:space="0" w:color="auto"/>
            <w:left w:val="none" w:sz="0" w:space="0" w:color="auto"/>
            <w:bottom w:val="none" w:sz="0" w:space="0" w:color="auto"/>
            <w:right w:val="none" w:sz="0" w:space="0" w:color="auto"/>
          </w:divBdr>
        </w:div>
        <w:div w:id="826936978">
          <w:marLeft w:val="0"/>
          <w:marRight w:val="0"/>
          <w:marTop w:val="0"/>
          <w:marBottom w:val="0"/>
          <w:divBdr>
            <w:top w:val="none" w:sz="0" w:space="0" w:color="auto"/>
            <w:left w:val="none" w:sz="0" w:space="0" w:color="auto"/>
            <w:bottom w:val="none" w:sz="0" w:space="0" w:color="auto"/>
            <w:right w:val="none" w:sz="0" w:space="0" w:color="auto"/>
          </w:divBdr>
        </w:div>
      </w:divsChild>
    </w:div>
    <w:div w:id="1875925572">
      <w:marLeft w:val="0"/>
      <w:marRight w:val="0"/>
      <w:marTop w:val="0"/>
      <w:marBottom w:val="0"/>
      <w:divBdr>
        <w:top w:val="none" w:sz="0" w:space="0" w:color="auto"/>
        <w:left w:val="none" w:sz="0" w:space="0" w:color="auto"/>
        <w:bottom w:val="none" w:sz="0" w:space="0" w:color="auto"/>
        <w:right w:val="none" w:sz="0" w:space="0" w:color="auto"/>
      </w:divBdr>
    </w:div>
    <w:div w:id="1876186484">
      <w:marLeft w:val="0"/>
      <w:marRight w:val="0"/>
      <w:marTop w:val="0"/>
      <w:marBottom w:val="0"/>
      <w:divBdr>
        <w:top w:val="none" w:sz="0" w:space="0" w:color="auto"/>
        <w:left w:val="none" w:sz="0" w:space="0" w:color="auto"/>
        <w:bottom w:val="none" w:sz="0" w:space="0" w:color="auto"/>
        <w:right w:val="none" w:sz="0" w:space="0" w:color="auto"/>
      </w:divBdr>
    </w:div>
    <w:div w:id="1876387740">
      <w:marLeft w:val="0"/>
      <w:marRight w:val="0"/>
      <w:marTop w:val="0"/>
      <w:marBottom w:val="0"/>
      <w:divBdr>
        <w:top w:val="none" w:sz="0" w:space="0" w:color="auto"/>
        <w:left w:val="none" w:sz="0" w:space="0" w:color="auto"/>
        <w:bottom w:val="none" w:sz="0" w:space="0" w:color="auto"/>
        <w:right w:val="none" w:sz="0" w:space="0" w:color="auto"/>
      </w:divBdr>
    </w:div>
    <w:div w:id="1881046882">
      <w:marLeft w:val="0"/>
      <w:marRight w:val="0"/>
      <w:marTop w:val="0"/>
      <w:marBottom w:val="0"/>
      <w:divBdr>
        <w:top w:val="none" w:sz="0" w:space="0" w:color="auto"/>
        <w:left w:val="none" w:sz="0" w:space="0" w:color="auto"/>
        <w:bottom w:val="none" w:sz="0" w:space="0" w:color="auto"/>
        <w:right w:val="none" w:sz="0" w:space="0" w:color="auto"/>
      </w:divBdr>
    </w:div>
    <w:div w:id="1883906919">
      <w:marLeft w:val="0"/>
      <w:marRight w:val="0"/>
      <w:marTop w:val="0"/>
      <w:marBottom w:val="0"/>
      <w:divBdr>
        <w:top w:val="none" w:sz="0" w:space="0" w:color="auto"/>
        <w:left w:val="none" w:sz="0" w:space="0" w:color="auto"/>
        <w:bottom w:val="none" w:sz="0" w:space="0" w:color="auto"/>
        <w:right w:val="none" w:sz="0" w:space="0" w:color="auto"/>
      </w:divBdr>
    </w:div>
    <w:div w:id="1888955681">
      <w:bodyDiv w:val="1"/>
      <w:marLeft w:val="0"/>
      <w:marRight w:val="0"/>
      <w:marTop w:val="0"/>
      <w:marBottom w:val="0"/>
      <w:divBdr>
        <w:top w:val="none" w:sz="0" w:space="0" w:color="auto"/>
        <w:left w:val="none" w:sz="0" w:space="0" w:color="auto"/>
        <w:bottom w:val="none" w:sz="0" w:space="0" w:color="auto"/>
        <w:right w:val="none" w:sz="0" w:space="0" w:color="auto"/>
      </w:divBdr>
    </w:div>
    <w:div w:id="1889222346">
      <w:marLeft w:val="0"/>
      <w:marRight w:val="0"/>
      <w:marTop w:val="0"/>
      <w:marBottom w:val="0"/>
      <w:divBdr>
        <w:top w:val="none" w:sz="0" w:space="0" w:color="auto"/>
        <w:left w:val="none" w:sz="0" w:space="0" w:color="auto"/>
        <w:bottom w:val="none" w:sz="0" w:space="0" w:color="auto"/>
        <w:right w:val="none" w:sz="0" w:space="0" w:color="auto"/>
      </w:divBdr>
    </w:div>
    <w:div w:id="1889993240">
      <w:marLeft w:val="0"/>
      <w:marRight w:val="0"/>
      <w:marTop w:val="0"/>
      <w:marBottom w:val="0"/>
      <w:divBdr>
        <w:top w:val="none" w:sz="0" w:space="0" w:color="auto"/>
        <w:left w:val="none" w:sz="0" w:space="0" w:color="auto"/>
        <w:bottom w:val="none" w:sz="0" w:space="0" w:color="auto"/>
        <w:right w:val="none" w:sz="0" w:space="0" w:color="auto"/>
      </w:divBdr>
    </w:div>
    <w:div w:id="1893346763">
      <w:marLeft w:val="0"/>
      <w:marRight w:val="0"/>
      <w:marTop w:val="0"/>
      <w:marBottom w:val="0"/>
      <w:divBdr>
        <w:top w:val="none" w:sz="0" w:space="0" w:color="auto"/>
        <w:left w:val="none" w:sz="0" w:space="0" w:color="auto"/>
        <w:bottom w:val="none" w:sz="0" w:space="0" w:color="auto"/>
        <w:right w:val="none" w:sz="0" w:space="0" w:color="auto"/>
      </w:divBdr>
    </w:div>
    <w:div w:id="1894196493">
      <w:marLeft w:val="0"/>
      <w:marRight w:val="0"/>
      <w:marTop w:val="0"/>
      <w:marBottom w:val="0"/>
      <w:divBdr>
        <w:top w:val="none" w:sz="0" w:space="0" w:color="auto"/>
        <w:left w:val="none" w:sz="0" w:space="0" w:color="auto"/>
        <w:bottom w:val="none" w:sz="0" w:space="0" w:color="auto"/>
        <w:right w:val="none" w:sz="0" w:space="0" w:color="auto"/>
      </w:divBdr>
    </w:div>
    <w:div w:id="1894535535">
      <w:marLeft w:val="0"/>
      <w:marRight w:val="0"/>
      <w:marTop w:val="0"/>
      <w:marBottom w:val="0"/>
      <w:divBdr>
        <w:top w:val="none" w:sz="0" w:space="0" w:color="auto"/>
        <w:left w:val="none" w:sz="0" w:space="0" w:color="auto"/>
        <w:bottom w:val="none" w:sz="0" w:space="0" w:color="auto"/>
        <w:right w:val="none" w:sz="0" w:space="0" w:color="auto"/>
      </w:divBdr>
    </w:div>
    <w:div w:id="1894658284">
      <w:marLeft w:val="0"/>
      <w:marRight w:val="0"/>
      <w:marTop w:val="0"/>
      <w:marBottom w:val="0"/>
      <w:divBdr>
        <w:top w:val="none" w:sz="0" w:space="0" w:color="auto"/>
        <w:left w:val="none" w:sz="0" w:space="0" w:color="auto"/>
        <w:bottom w:val="none" w:sz="0" w:space="0" w:color="auto"/>
        <w:right w:val="none" w:sz="0" w:space="0" w:color="auto"/>
      </w:divBdr>
    </w:div>
    <w:div w:id="1902790184">
      <w:marLeft w:val="0"/>
      <w:marRight w:val="0"/>
      <w:marTop w:val="0"/>
      <w:marBottom w:val="0"/>
      <w:divBdr>
        <w:top w:val="none" w:sz="0" w:space="0" w:color="auto"/>
        <w:left w:val="none" w:sz="0" w:space="0" w:color="auto"/>
        <w:bottom w:val="none" w:sz="0" w:space="0" w:color="auto"/>
        <w:right w:val="none" w:sz="0" w:space="0" w:color="auto"/>
      </w:divBdr>
    </w:div>
    <w:div w:id="1906452276">
      <w:marLeft w:val="0"/>
      <w:marRight w:val="0"/>
      <w:marTop w:val="0"/>
      <w:marBottom w:val="0"/>
      <w:divBdr>
        <w:top w:val="none" w:sz="0" w:space="0" w:color="auto"/>
        <w:left w:val="none" w:sz="0" w:space="0" w:color="auto"/>
        <w:bottom w:val="none" w:sz="0" w:space="0" w:color="auto"/>
        <w:right w:val="none" w:sz="0" w:space="0" w:color="auto"/>
      </w:divBdr>
    </w:div>
    <w:div w:id="1910114635">
      <w:marLeft w:val="0"/>
      <w:marRight w:val="0"/>
      <w:marTop w:val="0"/>
      <w:marBottom w:val="0"/>
      <w:divBdr>
        <w:top w:val="none" w:sz="0" w:space="0" w:color="auto"/>
        <w:left w:val="none" w:sz="0" w:space="0" w:color="auto"/>
        <w:bottom w:val="none" w:sz="0" w:space="0" w:color="auto"/>
        <w:right w:val="none" w:sz="0" w:space="0" w:color="auto"/>
      </w:divBdr>
    </w:div>
    <w:div w:id="1913152447">
      <w:marLeft w:val="0"/>
      <w:marRight w:val="0"/>
      <w:marTop w:val="0"/>
      <w:marBottom w:val="0"/>
      <w:divBdr>
        <w:top w:val="none" w:sz="0" w:space="0" w:color="auto"/>
        <w:left w:val="none" w:sz="0" w:space="0" w:color="auto"/>
        <w:bottom w:val="none" w:sz="0" w:space="0" w:color="auto"/>
        <w:right w:val="none" w:sz="0" w:space="0" w:color="auto"/>
      </w:divBdr>
    </w:div>
    <w:div w:id="1915120784">
      <w:bodyDiv w:val="1"/>
      <w:marLeft w:val="0"/>
      <w:marRight w:val="0"/>
      <w:marTop w:val="0"/>
      <w:marBottom w:val="0"/>
      <w:divBdr>
        <w:top w:val="none" w:sz="0" w:space="0" w:color="auto"/>
        <w:left w:val="none" w:sz="0" w:space="0" w:color="auto"/>
        <w:bottom w:val="none" w:sz="0" w:space="0" w:color="auto"/>
        <w:right w:val="none" w:sz="0" w:space="0" w:color="auto"/>
      </w:divBdr>
    </w:div>
    <w:div w:id="1922719378">
      <w:marLeft w:val="0"/>
      <w:marRight w:val="0"/>
      <w:marTop w:val="0"/>
      <w:marBottom w:val="0"/>
      <w:divBdr>
        <w:top w:val="none" w:sz="0" w:space="0" w:color="auto"/>
        <w:left w:val="none" w:sz="0" w:space="0" w:color="auto"/>
        <w:bottom w:val="none" w:sz="0" w:space="0" w:color="auto"/>
        <w:right w:val="none" w:sz="0" w:space="0" w:color="auto"/>
      </w:divBdr>
    </w:div>
    <w:div w:id="1923251768">
      <w:marLeft w:val="0"/>
      <w:marRight w:val="0"/>
      <w:marTop w:val="0"/>
      <w:marBottom w:val="0"/>
      <w:divBdr>
        <w:top w:val="none" w:sz="0" w:space="0" w:color="auto"/>
        <w:left w:val="none" w:sz="0" w:space="0" w:color="auto"/>
        <w:bottom w:val="none" w:sz="0" w:space="0" w:color="auto"/>
        <w:right w:val="none" w:sz="0" w:space="0" w:color="auto"/>
      </w:divBdr>
    </w:div>
    <w:div w:id="1923560136">
      <w:marLeft w:val="0"/>
      <w:marRight w:val="0"/>
      <w:marTop w:val="0"/>
      <w:marBottom w:val="0"/>
      <w:divBdr>
        <w:top w:val="none" w:sz="0" w:space="0" w:color="auto"/>
        <w:left w:val="none" w:sz="0" w:space="0" w:color="auto"/>
        <w:bottom w:val="none" w:sz="0" w:space="0" w:color="auto"/>
        <w:right w:val="none" w:sz="0" w:space="0" w:color="auto"/>
      </w:divBdr>
    </w:div>
    <w:div w:id="1923907211">
      <w:marLeft w:val="0"/>
      <w:marRight w:val="0"/>
      <w:marTop w:val="0"/>
      <w:marBottom w:val="0"/>
      <w:divBdr>
        <w:top w:val="none" w:sz="0" w:space="0" w:color="auto"/>
        <w:left w:val="none" w:sz="0" w:space="0" w:color="auto"/>
        <w:bottom w:val="none" w:sz="0" w:space="0" w:color="auto"/>
        <w:right w:val="none" w:sz="0" w:space="0" w:color="auto"/>
      </w:divBdr>
    </w:div>
    <w:div w:id="1925383431">
      <w:marLeft w:val="0"/>
      <w:marRight w:val="0"/>
      <w:marTop w:val="0"/>
      <w:marBottom w:val="0"/>
      <w:divBdr>
        <w:top w:val="none" w:sz="0" w:space="0" w:color="auto"/>
        <w:left w:val="none" w:sz="0" w:space="0" w:color="auto"/>
        <w:bottom w:val="none" w:sz="0" w:space="0" w:color="auto"/>
        <w:right w:val="none" w:sz="0" w:space="0" w:color="auto"/>
      </w:divBdr>
    </w:div>
    <w:div w:id="1925531438">
      <w:marLeft w:val="0"/>
      <w:marRight w:val="0"/>
      <w:marTop w:val="0"/>
      <w:marBottom w:val="0"/>
      <w:divBdr>
        <w:top w:val="none" w:sz="0" w:space="0" w:color="auto"/>
        <w:left w:val="none" w:sz="0" w:space="0" w:color="auto"/>
        <w:bottom w:val="none" w:sz="0" w:space="0" w:color="auto"/>
        <w:right w:val="none" w:sz="0" w:space="0" w:color="auto"/>
      </w:divBdr>
    </w:div>
    <w:div w:id="1927031760">
      <w:marLeft w:val="0"/>
      <w:marRight w:val="0"/>
      <w:marTop w:val="0"/>
      <w:marBottom w:val="0"/>
      <w:divBdr>
        <w:top w:val="none" w:sz="0" w:space="0" w:color="auto"/>
        <w:left w:val="none" w:sz="0" w:space="0" w:color="auto"/>
        <w:bottom w:val="none" w:sz="0" w:space="0" w:color="auto"/>
        <w:right w:val="none" w:sz="0" w:space="0" w:color="auto"/>
      </w:divBdr>
      <w:divsChild>
        <w:div w:id="1629823862">
          <w:marLeft w:val="0"/>
          <w:marRight w:val="0"/>
          <w:marTop w:val="0"/>
          <w:marBottom w:val="0"/>
          <w:divBdr>
            <w:top w:val="none" w:sz="0" w:space="0" w:color="auto"/>
            <w:left w:val="none" w:sz="0" w:space="0" w:color="auto"/>
            <w:bottom w:val="none" w:sz="0" w:space="0" w:color="auto"/>
            <w:right w:val="none" w:sz="0" w:space="0" w:color="auto"/>
          </w:divBdr>
          <w:divsChild>
            <w:div w:id="610283526">
              <w:marLeft w:val="0"/>
              <w:marRight w:val="0"/>
              <w:marTop w:val="0"/>
              <w:marBottom w:val="0"/>
              <w:divBdr>
                <w:top w:val="none" w:sz="0" w:space="0" w:color="auto"/>
                <w:left w:val="none" w:sz="0" w:space="0" w:color="auto"/>
                <w:bottom w:val="none" w:sz="0" w:space="0" w:color="auto"/>
                <w:right w:val="none" w:sz="0" w:space="0" w:color="auto"/>
              </w:divBdr>
              <w:divsChild>
                <w:div w:id="1789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5943">
      <w:marLeft w:val="0"/>
      <w:marRight w:val="0"/>
      <w:marTop w:val="0"/>
      <w:marBottom w:val="0"/>
      <w:divBdr>
        <w:top w:val="none" w:sz="0" w:space="0" w:color="auto"/>
        <w:left w:val="none" w:sz="0" w:space="0" w:color="auto"/>
        <w:bottom w:val="none" w:sz="0" w:space="0" w:color="auto"/>
        <w:right w:val="none" w:sz="0" w:space="0" w:color="auto"/>
      </w:divBdr>
    </w:div>
    <w:div w:id="1928150640">
      <w:marLeft w:val="0"/>
      <w:marRight w:val="0"/>
      <w:marTop w:val="0"/>
      <w:marBottom w:val="0"/>
      <w:divBdr>
        <w:top w:val="none" w:sz="0" w:space="0" w:color="auto"/>
        <w:left w:val="none" w:sz="0" w:space="0" w:color="auto"/>
        <w:bottom w:val="none" w:sz="0" w:space="0" w:color="auto"/>
        <w:right w:val="none" w:sz="0" w:space="0" w:color="auto"/>
      </w:divBdr>
    </w:div>
    <w:div w:id="1929189859">
      <w:marLeft w:val="0"/>
      <w:marRight w:val="0"/>
      <w:marTop w:val="0"/>
      <w:marBottom w:val="0"/>
      <w:divBdr>
        <w:top w:val="none" w:sz="0" w:space="0" w:color="auto"/>
        <w:left w:val="none" w:sz="0" w:space="0" w:color="auto"/>
        <w:bottom w:val="none" w:sz="0" w:space="0" w:color="auto"/>
        <w:right w:val="none" w:sz="0" w:space="0" w:color="auto"/>
      </w:divBdr>
    </w:div>
    <w:div w:id="1930189553">
      <w:marLeft w:val="0"/>
      <w:marRight w:val="0"/>
      <w:marTop w:val="0"/>
      <w:marBottom w:val="0"/>
      <w:divBdr>
        <w:top w:val="none" w:sz="0" w:space="0" w:color="auto"/>
        <w:left w:val="none" w:sz="0" w:space="0" w:color="auto"/>
        <w:bottom w:val="none" w:sz="0" w:space="0" w:color="auto"/>
        <w:right w:val="none" w:sz="0" w:space="0" w:color="auto"/>
      </w:divBdr>
    </w:div>
    <w:div w:id="1931964356">
      <w:marLeft w:val="0"/>
      <w:marRight w:val="0"/>
      <w:marTop w:val="0"/>
      <w:marBottom w:val="0"/>
      <w:divBdr>
        <w:top w:val="none" w:sz="0" w:space="0" w:color="auto"/>
        <w:left w:val="none" w:sz="0" w:space="0" w:color="auto"/>
        <w:bottom w:val="none" w:sz="0" w:space="0" w:color="auto"/>
        <w:right w:val="none" w:sz="0" w:space="0" w:color="auto"/>
      </w:divBdr>
    </w:div>
    <w:div w:id="1932544835">
      <w:marLeft w:val="0"/>
      <w:marRight w:val="0"/>
      <w:marTop w:val="0"/>
      <w:marBottom w:val="0"/>
      <w:divBdr>
        <w:top w:val="none" w:sz="0" w:space="0" w:color="auto"/>
        <w:left w:val="none" w:sz="0" w:space="0" w:color="auto"/>
        <w:bottom w:val="none" w:sz="0" w:space="0" w:color="auto"/>
        <w:right w:val="none" w:sz="0" w:space="0" w:color="auto"/>
      </w:divBdr>
    </w:div>
    <w:div w:id="1934436979">
      <w:marLeft w:val="0"/>
      <w:marRight w:val="0"/>
      <w:marTop w:val="0"/>
      <w:marBottom w:val="0"/>
      <w:divBdr>
        <w:top w:val="none" w:sz="0" w:space="0" w:color="auto"/>
        <w:left w:val="none" w:sz="0" w:space="0" w:color="auto"/>
        <w:bottom w:val="none" w:sz="0" w:space="0" w:color="auto"/>
        <w:right w:val="none" w:sz="0" w:space="0" w:color="auto"/>
      </w:divBdr>
    </w:div>
    <w:div w:id="1935674224">
      <w:marLeft w:val="0"/>
      <w:marRight w:val="0"/>
      <w:marTop w:val="0"/>
      <w:marBottom w:val="0"/>
      <w:divBdr>
        <w:top w:val="none" w:sz="0" w:space="0" w:color="auto"/>
        <w:left w:val="none" w:sz="0" w:space="0" w:color="auto"/>
        <w:bottom w:val="none" w:sz="0" w:space="0" w:color="auto"/>
        <w:right w:val="none" w:sz="0" w:space="0" w:color="auto"/>
      </w:divBdr>
    </w:div>
    <w:div w:id="1937667811">
      <w:marLeft w:val="0"/>
      <w:marRight w:val="0"/>
      <w:marTop w:val="0"/>
      <w:marBottom w:val="0"/>
      <w:divBdr>
        <w:top w:val="none" w:sz="0" w:space="0" w:color="auto"/>
        <w:left w:val="none" w:sz="0" w:space="0" w:color="auto"/>
        <w:bottom w:val="none" w:sz="0" w:space="0" w:color="auto"/>
        <w:right w:val="none" w:sz="0" w:space="0" w:color="auto"/>
      </w:divBdr>
      <w:divsChild>
        <w:div w:id="1918246280">
          <w:marLeft w:val="0"/>
          <w:marRight w:val="0"/>
          <w:marTop w:val="0"/>
          <w:marBottom w:val="0"/>
          <w:divBdr>
            <w:top w:val="none" w:sz="0" w:space="0" w:color="auto"/>
            <w:left w:val="none" w:sz="0" w:space="0" w:color="auto"/>
            <w:bottom w:val="none" w:sz="0" w:space="0" w:color="auto"/>
            <w:right w:val="none" w:sz="0" w:space="0" w:color="auto"/>
          </w:divBdr>
          <w:divsChild>
            <w:div w:id="133068344">
              <w:marLeft w:val="0"/>
              <w:marRight w:val="0"/>
              <w:marTop w:val="0"/>
              <w:marBottom w:val="0"/>
              <w:divBdr>
                <w:top w:val="none" w:sz="0" w:space="0" w:color="auto"/>
                <w:left w:val="none" w:sz="0" w:space="0" w:color="auto"/>
                <w:bottom w:val="none" w:sz="0" w:space="0" w:color="auto"/>
                <w:right w:val="none" w:sz="0" w:space="0" w:color="auto"/>
              </w:divBdr>
              <w:divsChild>
                <w:div w:id="1182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8011">
      <w:marLeft w:val="0"/>
      <w:marRight w:val="0"/>
      <w:marTop w:val="0"/>
      <w:marBottom w:val="0"/>
      <w:divBdr>
        <w:top w:val="none" w:sz="0" w:space="0" w:color="auto"/>
        <w:left w:val="none" w:sz="0" w:space="0" w:color="auto"/>
        <w:bottom w:val="none" w:sz="0" w:space="0" w:color="auto"/>
        <w:right w:val="none" w:sz="0" w:space="0" w:color="auto"/>
      </w:divBdr>
    </w:div>
    <w:div w:id="1946499008">
      <w:marLeft w:val="0"/>
      <w:marRight w:val="0"/>
      <w:marTop w:val="0"/>
      <w:marBottom w:val="0"/>
      <w:divBdr>
        <w:top w:val="none" w:sz="0" w:space="0" w:color="auto"/>
        <w:left w:val="none" w:sz="0" w:space="0" w:color="auto"/>
        <w:bottom w:val="none" w:sz="0" w:space="0" w:color="auto"/>
        <w:right w:val="none" w:sz="0" w:space="0" w:color="auto"/>
      </w:divBdr>
    </w:div>
    <w:div w:id="1947811353">
      <w:marLeft w:val="0"/>
      <w:marRight w:val="0"/>
      <w:marTop w:val="0"/>
      <w:marBottom w:val="0"/>
      <w:divBdr>
        <w:top w:val="none" w:sz="0" w:space="0" w:color="auto"/>
        <w:left w:val="none" w:sz="0" w:space="0" w:color="auto"/>
        <w:bottom w:val="none" w:sz="0" w:space="0" w:color="auto"/>
        <w:right w:val="none" w:sz="0" w:space="0" w:color="auto"/>
      </w:divBdr>
    </w:div>
    <w:div w:id="1949658400">
      <w:marLeft w:val="0"/>
      <w:marRight w:val="0"/>
      <w:marTop w:val="0"/>
      <w:marBottom w:val="0"/>
      <w:divBdr>
        <w:top w:val="none" w:sz="0" w:space="0" w:color="auto"/>
        <w:left w:val="none" w:sz="0" w:space="0" w:color="auto"/>
        <w:bottom w:val="none" w:sz="0" w:space="0" w:color="auto"/>
        <w:right w:val="none" w:sz="0" w:space="0" w:color="auto"/>
      </w:divBdr>
      <w:divsChild>
        <w:div w:id="2143189921">
          <w:marLeft w:val="0"/>
          <w:marRight w:val="0"/>
          <w:marTop w:val="0"/>
          <w:marBottom w:val="0"/>
          <w:divBdr>
            <w:top w:val="none" w:sz="0" w:space="0" w:color="auto"/>
            <w:left w:val="none" w:sz="0" w:space="0" w:color="auto"/>
            <w:bottom w:val="none" w:sz="0" w:space="0" w:color="auto"/>
            <w:right w:val="none" w:sz="0" w:space="0" w:color="auto"/>
          </w:divBdr>
          <w:divsChild>
            <w:div w:id="1853839559">
              <w:marLeft w:val="0"/>
              <w:marRight w:val="0"/>
              <w:marTop w:val="0"/>
              <w:marBottom w:val="0"/>
              <w:divBdr>
                <w:top w:val="none" w:sz="0" w:space="0" w:color="auto"/>
                <w:left w:val="none" w:sz="0" w:space="0" w:color="auto"/>
                <w:bottom w:val="none" w:sz="0" w:space="0" w:color="auto"/>
                <w:right w:val="none" w:sz="0" w:space="0" w:color="auto"/>
              </w:divBdr>
              <w:divsChild>
                <w:div w:id="2553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6723">
      <w:marLeft w:val="0"/>
      <w:marRight w:val="0"/>
      <w:marTop w:val="0"/>
      <w:marBottom w:val="0"/>
      <w:divBdr>
        <w:top w:val="none" w:sz="0" w:space="0" w:color="auto"/>
        <w:left w:val="none" w:sz="0" w:space="0" w:color="auto"/>
        <w:bottom w:val="none" w:sz="0" w:space="0" w:color="auto"/>
        <w:right w:val="none" w:sz="0" w:space="0" w:color="auto"/>
      </w:divBdr>
    </w:div>
    <w:div w:id="1953125859">
      <w:marLeft w:val="0"/>
      <w:marRight w:val="0"/>
      <w:marTop w:val="0"/>
      <w:marBottom w:val="0"/>
      <w:divBdr>
        <w:top w:val="none" w:sz="0" w:space="0" w:color="auto"/>
        <w:left w:val="none" w:sz="0" w:space="0" w:color="auto"/>
        <w:bottom w:val="none" w:sz="0" w:space="0" w:color="auto"/>
        <w:right w:val="none" w:sz="0" w:space="0" w:color="auto"/>
      </w:divBdr>
    </w:div>
    <w:div w:id="1954360240">
      <w:bodyDiv w:val="1"/>
      <w:marLeft w:val="0"/>
      <w:marRight w:val="0"/>
      <w:marTop w:val="0"/>
      <w:marBottom w:val="0"/>
      <w:divBdr>
        <w:top w:val="none" w:sz="0" w:space="0" w:color="auto"/>
        <w:left w:val="none" w:sz="0" w:space="0" w:color="auto"/>
        <w:bottom w:val="none" w:sz="0" w:space="0" w:color="auto"/>
        <w:right w:val="none" w:sz="0" w:space="0" w:color="auto"/>
      </w:divBdr>
    </w:div>
    <w:div w:id="1955284633">
      <w:marLeft w:val="0"/>
      <w:marRight w:val="0"/>
      <w:marTop w:val="0"/>
      <w:marBottom w:val="0"/>
      <w:divBdr>
        <w:top w:val="none" w:sz="0" w:space="0" w:color="auto"/>
        <w:left w:val="none" w:sz="0" w:space="0" w:color="auto"/>
        <w:bottom w:val="none" w:sz="0" w:space="0" w:color="auto"/>
        <w:right w:val="none" w:sz="0" w:space="0" w:color="auto"/>
      </w:divBdr>
    </w:div>
    <w:div w:id="1959098643">
      <w:marLeft w:val="0"/>
      <w:marRight w:val="0"/>
      <w:marTop w:val="0"/>
      <w:marBottom w:val="0"/>
      <w:divBdr>
        <w:top w:val="none" w:sz="0" w:space="0" w:color="auto"/>
        <w:left w:val="none" w:sz="0" w:space="0" w:color="auto"/>
        <w:bottom w:val="none" w:sz="0" w:space="0" w:color="auto"/>
        <w:right w:val="none" w:sz="0" w:space="0" w:color="auto"/>
      </w:divBdr>
    </w:div>
    <w:div w:id="1959795713">
      <w:marLeft w:val="0"/>
      <w:marRight w:val="0"/>
      <w:marTop w:val="0"/>
      <w:marBottom w:val="0"/>
      <w:divBdr>
        <w:top w:val="none" w:sz="0" w:space="0" w:color="auto"/>
        <w:left w:val="none" w:sz="0" w:space="0" w:color="auto"/>
        <w:bottom w:val="none" w:sz="0" w:space="0" w:color="auto"/>
        <w:right w:val="none" w:sz="0" w:space="0" w:color="auto"/>
      </w:divBdr>
    </w:div>
    <w:div w:id="1967812040">
      <w:marLeft w:val="0"/>
      <w:marRight w:val="0"/>
      <w:marTop w:val="0"/>
      <w:marBottom w:val="0"/>
      <w:divBdr>
        <w:top w:val="none" w:sz="0" w:space="0" w:color="auto"/>
        <w:left w:val="none" w:sz="0" w:space="0" w:color="auto"/>
        <w:bottom w:val="none" w:sz="0" w:space="0" w:color="auto"/>
        <w:right w:val="none" w:sz="0" w:space="0" w:color="auto"/>
      </w:divBdr>
    </w:div>
    <w:div w:id="1973750424">
      <w:marLeft w:val="0"/>
      <w:marRight w:val="0"/>
      <w:marTop w:val="0"/>
      <w:marBottom w:val="0"/>
      <w:divBdr>
        <w:top w:val="none" w:sz="0" w:space="0" w:color="auto"/>
        <w:left w:val="none" w:sz="0" w:space="0" w:color="auto"/>
        <w:bottom w:val="none" w:sz="0" w:space="0" w:color="auto"/>
        <w:right w:val="none" w:sz="0" w:space="0" w:color="auto"/>
      </w:divBdr>
    </w:div>
    <w:div w:id="1974287821">
      <w:marLeft w:val="0"/>
      <w:marRight w:val="0"/>
      <w:marTop w:val="0"/>
      <w:marBottom w:val="0"/>
      <w:divBdr>
        <w:top w:val="none" w:sz="0" w:space="0" w:color="auto"/>
        <w:left w:val="none" w:sz="0" w:space="0" w:color="auto"/>
        <w:bottom w:val="none" w:sz="0" w:space="0" w:color="auto"/>
        <w:right w:val="none" w:sz="0" w:space="0" w:color="auto"/>
      </w:divBdr>
    </w:div>
    <w:div w:id="1974671769">
      <w:marLeft w:val="0"/>
      <w:marRight w:val="0"/>
      <w:marTop w:val="0"/>
      <w:marBottom w:val="0"/>
      <w:divBdr>
        <w:top w:val="none" w:sz="0" w:space="0" w:color="auto"/>
        <w:left w:val="none" w:sz="0" w:space="0" w:color="auto"/>
        <w:bottom w:val="none" w:sz="0" w:space="0" w:color="auto"/>
        <w:right w:val="none" w:sz="0" w:space="0" w:color="auto"/>
      </w:divBdr>
    </w:div>
    <w:div w:id="1975716279">
      <w:marLeft w:val="0"/>
      <w:marRight w:val="0"/>
      <w:marTop w:val="0"/>
      <w:marBottom w:val="0"/>
      <w:divBdr>
        <w:top w:val="none" w:sz="0" w:space="0" w:color="auto"/>
        <w:left w:val="none" w:sz="0" w:space="0" w:color="auto"/>
        <w:bottom w:val="none" w:sz="0" w:space="0" w:color="auto"/>
        <w:right w:val="none" w:sz="0" w:space="0" w:color="auto"/>
      </w:divBdr>
    </w:div>
    <w:div w:id="1981375008">
      <w:marLeft w:val="0"/>
      <w:marRight w:val="0"/>
      <w:marTop w:val="0"/>
      <w:marBottom w:val="0"/>
      <w:divBdr>
        <w:top w:val="none" w:sz="0" w:space="0" w:color="auto"/>
        <w:left w:val="none" w:sz="0" w:space="0" w:color="auto"/>
        <w:bottom w:val="none" w:sz="0" w:space="0" w:color="auto"/>
        <w:right w:val="none" w:sz="0" w:space="0" w:color="auto"/>
      </w:divBdr>
    </w:div>
    <w:div w:id="1984696823">
      <w:marLeft w:val="0"/>
      <w:marRight w:val="0"/>
      <w:marTop w:val="0"/>
      <w:marBottom w:val="0"/>
      <w:divBdr>
        <w:top w:val="none" w:sz="0" w:space="0" w:color="auto"/>
        <w:left w:val="none" w:sz="0" w:space="0" w:color="auto"/>
        <w:bottom w:val="none" w:sz="0" w:space="0" w:color="auto"/>
        <w:right w:val="none" w:sz="0" w:space="0" w:color="auto"/>
      </w:divBdr>
    </w:div>
    <w:div w:id="1992518679">
      <w:marLeft w:val="0"/>
      <w:marRight w:val="0"/>
      <w:marTop w:val="0"/>
      <w:marBottom w:val="0"/>
      <w:divBdr>
        <w:top w:val="none" w:sz="0" w:space="0" w:color="auto"/>
        <w:left w:val="none" w:sz="0" w:space="0" w:color="auto"/>
        <w:bottom w:val="none" w:sz="0" w:space="0" w:color="auto"/>
        <w:right w:val="none" w:sz="0" w:space="0" w:color="auto"/>
      </w:divBdr>
    </w:div>
    <w:div w:id="1992828827">
      <w:marLeft w:val="0"/>
      <w:marRight w:val="0"/>
      <w:marTop w:val="0"/>
      <w:marBottom w:val="0"/>
      <w:divBdr>
        <w:top w:val="none" w:sz="0" w:space="0" w:color="auto"/>
        <w:left w:val="none" w:sz="0" w:space="0" w:color="auto"/>
        <w:bottom w:val="none" w:sz="0" w:space="0" w:color="auto"/>
        <w:right w:val="none" w:sz="0" w:space="0" w:color="auto"/>
      </w:divBdr>
    </w:div>
    <w:div w:id="1994485635">
      <w:bodyDiv w:val="1"/>
      <w:marLeft w:val="0"/>
      <w:marRight w:val="0"/>
      <w:marTop w:val="0"/>
      <w:marBottom w:val="0"/>
      <w:divBdr>
        <w:top w:val="none" w:sz="0" w:space="0" w:color="auto"/>
        <w:left w:val="none" w:sz="0" w:space="0" w:color="auto"/>
        <w:bottom w:val="none" w:sz="0" w:space="0" w:color="auto"/>
        <w:right w:val="none" w:sz="0" w:space="0" w:color="auto"/>
      </w:divBdr>
    </w:div>
    <w:div w:id="1996302176">
      <w:marLeft w:val="0"/>
      <w:marRight w:val="0"/>
      <w:marTop w:val="0"/>
      <w:marBottom w:val="0"/>
      <w:divBdr>
        <w:top w:val="none" w:sz="0" w:space="0" w:color="auto"/>
        <w:left w:val="none" w:sz="0" w:space="0" w:color="auto"/>
        <w:bottom w:val="none" w:sz="0" w:space="0" w:color="auto"/>
        <w:right w:val="none" w:sz="0" w:space="0" w:color="auto"/>
      </w:divBdr>
    </w:div>
    <w:div w:id="2001039877">
      <w:marLeft w:val="0"/>
      <w:marRight w:val="0"/>
      <w:marTop w:val="0"/>
      <w:marBottom w:val="0"/>
      <w:divBdr>
        <w:top w:val="none" w:sz="0" w:space="0" w:color="auto"/>
        <w:left w:val="none" w:sz="0" w:space="0" w:color="auto"/>
        <w:bottom w:val="none" w:sz="0" w:space="0" w:color="auto"/>
        <w:right w:val="none" w:sz="0" w:space="0" w:color="auto"/>
      </w:divBdr>
    </w:div>
    <w:div w:id="2005350166">
      <w:marLeft w:val="0"/>
      <w:marRight w:val="0"/>
      <w:marTop w:val="0"/>
      <w:marBottom w:val="0"/>
      <w:divBdr>
        <w:top w:val="none" w:sz="0" w:space="0" w:color="auto"/>
        <w:left w:val="none" w:sz="0" w:space="0" w:color="auto"/>
        <w:bottom w:val="none" w:sz="0" w:space="0" w:color="auto"/>
        <w:right w:val="none" w:sz="0" w:space="0" w:color="auto"/>
      </w:divBdr>
      <w:divsChild>
        <w:div w:id="1958489548">
          <w:marLeft w:val="0"/>
          <w:marRight w:val="0"/>
          <w:marTop w:val="0"/>
          <w:marBottom w:val="0"/>
          <w:divBdr>
            <w:top w:val="none" w:sz="0" w:space="0" w:color="auto"/>
            <w:left w:val="none" w:sz="0" w:space="0" w:color="auto"/>
            <w:bottom w:val="none" w:sz="0" w:space="0" w:color="auto"/>
            <w:right w:val="none" w:sz="0" w:space="0" w:color="auto"/>
          </w:divBdr>
          <w:divsChild>
            <w:div w:id="1545677243">
              <w:marLeft w:val="0"/>
              <w:marRight w:val="0"/>
              <w:marTop w:val="0"/>
              <w:marBottom w:val="0"/>
              <w:divBdr>
                <w:top w:val="none" w:sz="0" w:space="0" w:color="auto"/>
                <w:left w:val="none" w:sz="0" w:space="0" w:color="auto"/>
                <w:bottom w:val="none" w:sz="0" w:space="0" w:color="auto"/>
                <w:right w:val="none" w:sz="0" w:space="0" w:color="auto"/>
              </w:divBdr>
              <w:divsChild>
                <w:div w:id="19390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44862">
      <w:bodyDiv w:val="1"/>
      <w:marLeft w:val="0"/>
      <w:marRight w:val="0"/>
      <w:marTop w:val="0"/>
      <w:marBottom w:val="0"/>
      <w:divBdr>
        <w:top w:val="none" w:sz="0" w:space="0" w:color="auto"/>
        <w:left w:val="none" w:sz="0" w:space="0" w:color="auto"/>
        <w:bottom w:val="none" w:sz="0" w:space="0" w:color="auto"/>
        <w:right w:val="none" w:sz="0" w:space="0" w:color="auto"/>
      </w:divBdr>
    </w:div>
    <w:div w:id="2008557389">
      <w:marLeft w:val="0"/>
      <w:marRight w:val="0"/>
      <w:marTop w:val="0"/>
      <w:marBottom w:val="0"/>
      <w:divBdr>
        <w:top w:val="none" w:sz="0" w:space="0" w:color="auto"/>
        <w:left w:val="none" w:sz="0" w:space="0" w:color="auto"/>
        <w:bottom w:val="none" w:sz="0" w:space="0" w:color="auto"/>
        <w:right w:val="none" w:sz="0" w:space="0" w:color="auto"/>
      </w:divBdr>
    </w:div>
    <w:div w:id="2011132136">
      <w:marLeft w:val="0"/>
      <w:marRight w:val="0"/>
      <w:marTop w:val="0"/>
      <w:marBottom w:val="0"/>
      <w:divBdr>
        <w:top w:val="none" w:sz="0" w:space="0" w:color="auto"/>
        <w:left w:val="none" w:sz="0" w:space="0" w:color="auto"/>
        <w:bottom w:val="none" w:sz="0" w:space="0" w:color="auto"/>
        <w:right w:val="none" w:sz="0" w:space="0" w:color="auto"/>
      </w:divBdr>
    </w:div>
    <w:div w:id="2012486846">
      <w:marLeft w:val="0"/>
      <w:marRight w:val="0"/>
      <w:marTop w:val="0"/>
      <w:marBottom w:val="0"/>
      <w:divBdr>
        <w:top w:val="none" w:sz="0" w:space="0" w:color="auto"/>
        <w:left w:val="none" w:sz="0" w:space="0" w:color="auto"/>
        <w:bottom w:val="none" w:sz="0" w:space="0" w:color="auto"/>
        <w:right w:val="none" w:sz="0" w:space="0" w:color="auto"/>
      </w:divBdr>
    </w:div>
    <w:div w:id="2018848139">
      <w:marLeft w:val="0"/>
      <w:marRight w:val="0"/>
      <w:marTop w:val="0"/>
      <w:marBottom w:val="0"/>
      <w:divBdr>
        <w:top w:val="none" w:sz="0" w:space="0" w:color="auto"/>
        <w:left w:val="none" w:sz="0" w:space="0" w:color="auto"/>
        <w:bottom w:val="none" w:sz="0" w:space="0" w:color="auto"/>
        <w:right w:val="none" w:sz="0" w:space="0" w:color="auto"/>
      </w:divBdr>
    </w:div>
    <w:div w:id="2019578537">
      <w:marLeft w:val="0"/>
      <w:marRight w:val="0"/>
      <w:marTop w:val="0"/>
      <w:marBottom w:val="0"/>
      <w:divBdr>
        <w:top w:val="none" w:sz="0" w:space="0" w:color="auto"/>
        <w:left w:val="none" w:sz="0" w:space="0" w:color="auto"/>
        <w:bottom w:val="none" w:sz="0" w:space="0" w:color="auto"/>
        <w:right w:val="none" w:sz="0" w:space="0" w:color="auto"/>
      </w:divBdr>
    </w:div>
    <w:div w:id="2025208381">
      <w:marLeft w:val="0"/>
      <w:marRight w:val="0"/>
      <w:marTop w:val="0"/>
      <w:marBottom w:val="0"/>
      <w:divBdr>
        <w:top w:val="none" w:sz="0" w:space="0" w:color="auto"/>
        <w:left w:val="none" w:sz="0" w:space="0" w:color="auto"/>
        <w:bottom w:val="none" w:sz="0" w:space="0" w:color="auto"/>
        <w:right w:val="none" w:sz="0" w:space="0" w:color="auto"/>
      </w:divBdr>
    </w:div>
    <w:div w:id="2026663204">
      <w:marLeft w:val="0"/>
      <w:marRight w:val="0"/>
      <w:marTop w:val="0"/>
      <w:marBottom w:val="0"/>
      <w:divBdr>
        <w:top w:val="none" w:sz="0" w:space="0" w:color="auto"/>
        <w:left w:val="none" w:sz="0" w:space="0" w:color="auto"/>
        <w:bottom w:val="none" w:sz="0" w:space="0" w:color="auto"/>
        <w:right w:val="none" w:sz="0" w:space="0" w:color="auto"/>
      </w:divBdr>
    </w:div>
    <w:div w:id="2037851001">
      <w:marLeft w:val="0"/>
      <w:marRight w:val="0"/>
      <w:marTop w:val="0"/>
      <w:marBottom w:val="0"/>
      <w:divBdr>
        <w:top w:val="none" w:sz="0" w:space="0" w:color="auto"/>
        <w:left w:val="none" w:sz="0" w:space="0" w:color="auto"/>
        <w:bottom w:val="none" w:sz="0" w:space="0" w:color="auto"/>
        <w:right w:val="none" w:sz="0" w:space="0" w:color="auto"/>
      </w:divBdr>
    </w:div>
    <w:div w:id="2038267171">
      <w:marLeft w:val="0"/>
      <w:marRight w:val="0"/>
      <w:marTop w:val="0"/>
      <w:marBottom w:val="0"/>
      <w:divBdr>
        <w:top w:val="none" w:sz="0" w:space="0" w:color="auto"/>
        <w:left w:val="none" w:sz="0" w:space="0" w:color="auto"/>
        <w:bottom w:val="none" w:sz="0" w:space="0" w:color="auto"/>
        <w:right w:val="none" w:sz="0" w:space="0" w:color="auto"/>
      </w:divBdr>
    </w:div>
    <w:div w:id="2038659127">
      <w:bodyDiv w:val="1"/>
      <w:marLeft w:val="0"/>
      <w:marRight w:val="0"/>
      <w:marTop w:val="0"/>
      <w:marBottom w:val="0"/>
      <w:divBdr>
        <w:top w:val="none" w:sz="0" w:space="0" w:color="auto"/>
        <w:left w:val="none" w:sz="0" w:space="0" w:color="auto"/>
        <w:bottom w:val="none" w:sz="0" w:space="0" w:color="auto"/>
        <w:right w:val="none" w:sz="0" w:space="0" w:color="auto"/>
      </w:divBdr>
    </w:div>
    <w:div w:id="2040428251">
      <w:marLeft w:val="0"/>
      <w:marRight w:val="0"/>
      <w:marTop w:val="0"/>
      <w:marBottom w:val="0"/>
      <w:divBdr>
        <w:top w:val="none" w:sz="0" w:space="0" w:color="auto"/>
        <w:left w:val="none" w:sz="0" w:space="0" w:color="auto"/>
        <w:bottom w:val="none" w:sz="0" w:space="0" w:color="auto"/>
        <w:right w:val="none" w:sz="0" w:space="0" w:color="auto"/>
      </w:divBdr>
      <w:divsChild>
        <w:div w:id="1774015303">
          <w:marLeft w:val="0"/>
          <w:marRight w:val="0"/>
          <w:marTop w:val="0"/>
          <w:marBottom w:val="0"/>
          <w:divBdr>
            <w:top w:val="none" w:sz="0" w:space="0" w:color="auto"/>
            <w:left w:val="none" w:sz="0" w:space="0" w:color="auto"/>
            <w:bottom w:val="none" w:sz="0" w:space="0" w:color="auto"/>
            <w:right w:val="none" w:sz="0" w:space="0" w:color="auto"/>
          </w:divBdr>
          <w:divsChild>
            <w:div w:id="1369334777">
              <w:marLeft w:val="0"/>
              <w:marRight w:val="0"/>
              <w:marTop w:val="0"/>
              <w:marBottom w:val="0"/>
              <w:divBdr>
                <w:top w:val="none" w:sz="0" w:space="0" w:color="auto"/>
                <w:left w:val="none" w:sz="0" w:space="0" w:color="auto"/>
                <w:bottom w:val="none" w:sz="0" w:space="0" w:color="auto"/>
                <w:right w:val="none" w:sz="0" w:space="0" w:color="auto"/>
              </w:divBdr>
              <w:divsChild>
                <w:div w:id="1346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0369">
      <w:marLeft w:val="0"/>
      <w:marRight w:val="0"/>
      <w:marTop w:val="0"/>
      <w:marBottom w:val="0"/>
      <w:divBdr>
        <w:top w:val="none" w:sz="0" w:space="0" w:color="auto"/>
        <w:left w:val="none" w:sz="0" w:space="0" w:color="auto"/>
        <w:bottom w:val="none" w:sz="0" w:space="0" w:color="auto"/>
        <w:right w:val="none" w:sz="0" w:space="0" w:color="auto"/>
      </w:divBdr>
    </w:div>
    <w:div w:id="2041781910">
      <w:marLeft w:val="0"/>
      <w:marRight w:val="0"/>
      <w:marTop w:val="0"/>
      <w:marBottom w:val="0"/>
      <w:divBdr>
        <w:top w:val="none" w:sz="0" w:space="0" w:color="auto"/>
        <w:left w:val="none" w:sz="0" w:space="0" w:color="auto"/>
        <w:bottom w:val="none" w:sz="0" w:space="0" w:color="auto"/>
        <w:right w:val="none" w:sz="0" w:space="0" w:color="auto"/>
      </w:divBdr>
    </w:div>
    <w:div w:id="2047631833">
      <w:marLeft w:val="0"/>
      <w:marRight w:val="0"/>
      <w:marTop w:val="0"/>
      <w:marBottom w:val="0"/>
      <w:divBdr>
        <w:top w:val="none" w:sz="0" w:space="0" w:color="auto"/>
        <w:left w:val="none" w:sz="0" w:space="0" w:color="auto"/>
        <w:bottom w:val="none" w:sz="0" w:space="0" w:color="auto"/>
        <w:right w:val="none" w:sz="0" w:space="0" w:color="auto"/>
      </w:divBdr>
    </w:div>
    <w:div w:id="2052415454">
      <w:marLeft w:val="0"/>
      <w:marRight w:val="0"/>
      <w:marTop w:val="0"/>
      <w:marBottom w:val="0"/>
      <w:divBdr>
        <w:top w:val="none" w:sz="0" w:space="0" w:color="auto"/>
        <w:left w:val="none" w:sz="0" w:space="0" w:color="auto"/>
        <w:bottom w:val="none" w:sz="0" w:space="0" w:color="auto"/>
        <w:right w:val="none" w:sz="0" w:space="0" w:color="auto"/>
      </w:divBdr>
    </w:div>
    <w:div w:id="2054691841">
      <w:bodyDiv w:val="1"/>
      <w:marLeft w:val="0"/>
      <w:marRight w:val="0"/>
      <w:marTop w:val="0"/>
      <w:marBottom w:val="0"/>
      <w:divBdr>
        <w:top w:val="none" w:sz="0" w:space="0" w:color="auto"/>
        <w:left w:val="none" w:sz="0" w:space="0" w:color="auto"/>
        <w:bottom w:val="none" w:sz="0" w:space="0" w:color="auto"/>
        <w:right w:val="none" w:sz="0" w:space="0" w:color="auto"/>
      </w:divBdr>
    </w:div>
    <w:div w:id="2056585348">
      <w:marLeft w:val="0"/>
      <w:marRight w:val="0"/>
      <w:marTop w:val="0"/>
      <w:marBottom w:val="0"/>
      <w:divBdr>
        <w:top w:val="none" w:sz="0" w:space="0" w:color="auto"/>
        <w:left w:val="none" w:sz="0" w:space="0" w:color="auto"/>
        <w:bottom w:val="none" w:sz="0" w:space="0" w:color="auto"/>
        <w:right w:val="none" w:sz="0" w:space="0" w:color="auto"/>
      </w:divBdr>
    </w:div>
    <w:div w:id="2057506415">
      <w:marLeft w:val="0"/>
      <w:marRight w:val="0"/>
      <w:marTop w:val="0"/>
      <w:marBottom w:val="0"/>
      <w:divBdr>
        <w:top w:val="none" w:sz="0" w:space="0" w:color="auto"/>
        <w:left w:val="none" w:sz="0" w:space="0" w:color="auto"/>
        <w:bottom w:val="none" w:sz="0" w:space="0" w:color="auto"/>
        <w:right w:val="none" w:sz="0" w:space="0" w:color="auto"/>
      </w:divBdr>
    </w:div>
    <w:div w:id="2063408821">
      <w:marLeft w:val="0"/>
      <w:marRight w:val="0"/>
      <w:marTop w:val="0"/>
      <w:marBottom w:val="0"/>
      <w:divBdr>
        <w:top w:val="none" w:sz="0" w:space="0" w:color="auto"/>
        <w:left w:val="none" w:sz="0" w:space="0" w:color="auto"/>
        <w:bottom w:val="none" w:sz="0" w:space="0" w:color="auto"/>
        <w:right w:val="none" w:sz="0" w:space="0" w:color="auto"/>
      </w:divBdr>
    </w:div>
    <w:div w:id="2065986664">
      <w:marLeft w:val="0"/>
      <w:marRight w:val="0"/>
      <w:marTop w:val="0"/>
      <w:marBottom w:val="0"/>
      <w:divBdr>
        <w:top w:val="none" w:sz="0" w:space="0" w:color="auto"/>
        <w:left w:val="none" w:sz="0" w:space="0" w:color="auto"/>
        <w:bottom w:val="none" w:sz="0" w:space="0" w:color="auto"/>
        <w:right w:val="none" w:sz="0" w:space="0" w:color="auto"/>
      </w:divBdr>
    </w:div>
    <w:div w:id="2068063111">
      <w:marLeft w:val="0"/>
      <w:marRight w:val="0"/>
      <w:marTop w:val="0"/>
      <w:marBottom w:val="0"/>
      <w:divBdr>
        <w:top w:val="none" w:sz="0" w:space="0" w:color="auto"/>
        <w:left w:val="none" w:sz="0" w:space="0" w:color="auto"/>
        <w:bottom w:val="none" w:sz="0" w:space="0" w:color="auto"/>
        <w:right w:val="none" w:sz="0" w:space="0" w:color="auto"/>
      </w:divBdr>
    </w:div>
    <w:div w:id="2069380619">
      <w:marLeft w:val="0"/>
      <w:marRight w:val="0"/>
      <w:marTop w:val="0"/>
      <w:marBottom w:val="0"/>
      <w:divBdr>
        <w:top w:val="none" w:sz="0" w:space="0" w:color="auto"/>
        <w:left w:val="none" w:sz="0" w:space="0" w:color="auto"/>
        <w:bottom w:val="none" w:sz="0" w:space="0" w:color="auto"/>
        <w:right w:val="none" w:sz="0" w:space="0" w:color="auto"/>
      </w:divBdr>
    </w:div>
    <w:div w:id="2069765794">
      <w:bodyDiv w:val="1"/>
      <w:marLeft w:val="0"/>
      <w:marRight w:val="0"/>
      <w:marTop w:val="0"/>
      <w:marBottom w:val="0"/>
      <w:divBdr>
        <w:top w:val="none" w:sz="0" w:space="0" w:color="auto"/>
        <w:left w:val="none" w:sz="0" w:space="0" w:color="auto"/>
        <w:bottom w:val="none" w:sz="0" w:space="0" w:color="auto"/>
        <w:right w:val="none" w:sz="0" w:space="0" w:color="auto"/>
      </w:divBdr>
    </w:div>
    <w:div w:id="2072731007">
      <w:marLeft w:val="0"/>
      <w:marRight w:val="0"/>
      <w:marTop w:val="0"/>
      <w:marBottom w:val="0"/>
      <w:divBdr>
        <w:top w:val="none" w:sz="0" w:space="0" w:color="auto"/>
        <w:left w:val="none" w:sz="0" w:space="0" w:color="auto"/>
        <w:bottom w:val="none" w:sz="0" w:space="0" w:color="auto"/>
        <w:right w:val="none" w:sz="0" w:space="0" w:color="auto"/>
      </w:divBdr>
    </w:div>
    <w:div w:id="2072927354">
      <w:marLeft w:val="0"/>
      <w:marRight w:val="0"/>
      <w:marTop w:val="0"/>
      <w:marBottom w:val="0"/>
      <w:divBdr>
        <w:top w:val="none" w:sz="0" w:space="0" w:color="auto"/>
        <w:left w:val="none" w:sz="0" w:space="0" w:color="auto"/>
        <w:bottom w:val="none" w:sz="0" w:space="0" w:color="auto"/>
        <w:right w:val="none" w:sz="0" w:space="0" w:color="auto"/>
      </w:divBdr>
    </w:div>
    <w:div w:id="2074499459">
      <w:marLeft w:val="0"/>
      <w:marRight w:val="0"/>
      <w:marTop w:val="0"/>
      <w:marBottom w:val="0"/>
      <w:divBdr>
        <w:top w:val="none" w:sz="0" w:space="0" w:color="auto"/>
        <w:left w:val="none" w:sz="0" w:space="0" w:color="auto"/>
        <w:bottom w:val="none" w:sz="0" w:space="0" w:color="auto"/>
        <w:right w:val="none" w:sz="0" w:space="0" w:color="auto"/>
      </w:divBdr>
      <w:divsChild>
        <w:div w:id="889267799">
          <w:marLeft w:val="0"/>
          <w:marRight w:val="0"/>
          <w:marTop w:val="0"/>
          <w:marBottom w:val="0"/>
          <w:divBdr>
            <w:top w:val="none" w:sz="0" w:space="0" w:color="auto"/>
            <w:left w:val="none" w:sz="0" w:space="0" w:color="auto"/>
            <w:bottom w:val="none" w:sz="0" w:space="0" w:color="auto"/>
            <w:right w:val="none" w:sz="0" w:space="0" w:color="auto"/>
          </w:divBdr>
          <w:divsChild>
            <w:div w:id="1736782296">
              <w:marLeft w:val="0"/>
              <w:marRight w:val="0"/>
              <w:marTop w:val="0"/>
              <w:marBottom w:val="0"/>
              <w:divBdr>
                <w:top w:val="none" w:sz="0" w:space="0" w:color="auto"/>
                <w:left w:val="none" w:sz="0" w:space="0" w:color="auto"/>
                <w:bottom w:val="none" w:sz="0" w:space="0" w:color="auto"/>
                <w:right w:val="none" w:sz="0" w:space="0" w:color="auto"/>
              </w:divBdr>
              <w:divsChild>
                <w:div w:id="818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00139">
      <w:marLeft w:val="0"/>
      <w:marRight w:val="0"/>
      <w:marTop w:val="0"/>
      <w:marBottom w:val="0"/>
      <w:divBdr>
        <w:top w:val="none" w:sz="0" w:space="0" w:color="auto"/>
        <w:left w:val="none" w:sz="0" w:space="0" w:color="auto"/>
        <w:bottom w:val="none" w:sz="0" w:space="0" w:color="auto"/>
        <w:right w:val="none" w:sz="0" w:space="0" w:color="auto"/>
      </w:divBdr>
    </w:div>
    <w:div w:id="2079673381">
      <w:marLeft w:val="0"/>
      <w:marRight w:val="0"/>
      <w:marTop w:val="0"/>
      <w:marBottom w:val="0"/>
      <w:divBdr>
        <w:top w:val="none" w:sz="0" w:space="0" w:color="auto"/>
        <w:left w:val="none" w:sz="0" w:space="0" w:color="auto"/>
        <w:bottom w:val="none" w:sz="0" w:space="0" w:color="auto"/>
        <w:right w:val="none" w:sz="0" w:space="0" w:color="auto"/>
      </w:divBdr>
    </w:div>
    <w:div w:id="2083991232">
      <w:marLeft w:val="0"/>
      <w:marRight w:val="0"/>
      <w:marTop w:val="0"/>
      <w:marBottom w:val="0"/>
      <w:divBdr>
        <w:top w:val="none" w:sz="0" w:space="0" w:color="auto"/>
        <w:left w:val="none" w:sz="0" w:space="0" w:color="auto"/>
        <w:bottom w:val="none" w:sz="0" w:space="0" w:color="auto"/>
        <w:right w:val="none" w:sz="0" w:space="0" w:color="auto"/>
      </w:divBdr>
    </w:div>
    <w:div w:id="2086567617">
      <w:marLeft w:val="0"/>
      <w:marRight w:val="0"/>
      <w:marTop w:val="0"/>
      <w:marBottom w:val="0"/>
      <w:divBdr>
        <w:top w:val="none" w:sz="0" w:space="0" w:color="auto"/>
        <w:left w:val="none" w:sz="0" w:space="0" w:color="auto"/>
        <w:bottom w:val="none" w:sz="0" w:space="0" w:color="auto"/>
        <w:right w:val="none" w:sz="0" w:space="0" w:color="auto"/>
      </w:divBdr>
    </w:div>
    <w:div w:id="2088073400">
      <w:marLeft w:val="0"/>
      <w:marRight w:val="0"/>
      <w:marTop w:val="0"/>
      <w:marBottom w:val="0"/>
      <w:divBdr>
        <w:top w:val="none" w:sz="0" w:space="0" w:color="auto"/>
        <w:left w:val="none" w:sz="0" w:space="0" w:color="auto"/>
        <w:bottom w:val="none" w:sz="0" w:space="0" w:color="auto"/>
        <w:right w:val="none" w:sz="0" w:space="0" w:color="auto"/>
      </w:divBdr>
    </w:div>
    <w:div w:id="2089110817">
      <w:marLeft w:val="0"/>
      <w:marRight w:val="0"/>
      <w:marTop w:val="0"/>
      <w:marBottom w:val="0"/>
      <w:divBdr>
        <w:top w:val="none" w:sz="0" w:space="0" w:color="auto"/>
        <w:left w:val="none" w:sz="0" w:space="0" w:color="auto"/>
        <w:bottom w:val="none" w:sz="0" w:space="0" w:color="auto"/>
        <w:right w:val="none" w:sz="0" w:space="0" w:color="auto"/>
      </w:divBdr>
    </w:div>
    <w:div w:id="2092505896">
      <w:marLeft w:val="0"/>
      <w:marRight w:val="0"/>
      <w:marTop w:val="0"/>
      <w:marBottom w:val="0"/>
      <w:divBdr>
        <w:top w:val="none" w:sz="0" w:space="0" w:color="auto"/>
        <w:left w:val="none" w:sz="0" w:space="0" w:color="auto"/>
        <w:bottom w:val="none" w:sz="0" w:space="0" w:color="auto"/>
        <w:right w:val="none" w:sz="0" w:space="0" w:color="auto"/>
      </w:divBdr>
    </w:div>
    <w:div w:id="2092702418">
      <w:marLeft w:val="0"/>
      <w:marRight w:val="0"/>
      <w:marTop w:val="0"/>
      <w:marBottom w:val="0"/>
      <w:divBdr>
        <w:top w:val="none" w:sz="0" w:space="0" w:color="auto"/>
        <w:left w:val="none" w:sz="0" w:space="0" w:color="auto"/>
        <w:bottom w:val="none" w:sz="0" w:space="0" w:color="auto"/>
        <w:right w:val="none" w:sz="0" w:space="0" w:color="auto"/>
      </w:divBdr>
    </w:div>
    <w:div w:id="2095780788">
      <w:marLeft w:val="0"/>
      <w:marRight w:val="0"/>
      <w:marTop w:val="0"/>
      <w:marBottom w:val="0"/>
      <w:divBdr>
        <w:top w:val="none" w:sz="0" w:space="0" w:color="auto"/>
        <w:left w:val="none" w:sz="0" w:space="0" w:color="auto"/>
        <w:bottom w:val="none" w:sz="0" w:space="0" w:color="auto"/>
        <w:right w:val="none" w:sz="0" w:space="0" w:color="auto"/>
      </w:divBdr>
    </w:div>
    <w:div w:id="2097433778">
      <w:bodyDiv w:val="1"/>
      <w:marLeft w:val="0"/>
      <w:marRight w:val="0"/>
      <w:marTop w:val="0"/>
      <w:marBottom w:val="0"/>
      <w:divBdr>
        <w:top w:val="none" w:sz="0" w:space="0" w:color="auto"/>
        <w:left w:val="none" w:sz="0" w:space="0" w:color="auto"/>
        <w:bottom w:val="none" w:sz="0" w:space="0" w:color="auto"/>
        <w:right w:val="none" w:sz="0" w:space="0" w:color="auto"/>
      </w:divBdr>
    </w:div>
    <w:div w:id="2099866135">
      <w:marLeft w:val="0"/>
      <w:marRight w:val="0"/>
      <w:marTop w:val="0"/>
      <w:marBottom w:val="0"/>
      <w:divBdr>
        <w:top w:val="none" w:sz="0" w:space="0" w:color="auto"/>
        <w:left w:val="none" w:sz="0" w:space="0" w:color="auto"/>
        <w:bottom w:val="none" w:sz="0" w:space="0" w:color="auto"/>
        <w:right w:val="none" w:sz="0" w:space="0" w:color="auto"/>
      </w:divBdr>
    </w:div>
    <w:div w:id="2101489147">
      <w:bodyDiv w:val="1"/>
      <w:marLeft w:val="0"/>
      <w:marRight w:val="0"/>
      <w:marTop w:val="0"/>
      <w:marBottom w:val="0"/>
      <w:divBdr>
        <w:top w:val="none" w:sz="0" w:space="0" w:color="auto"/>
        <w:left w:val="none" w:sz="0" w:space="0" w:color="auto"/>
        <w:bottom w:val="none" w:sz="0" w:space="0" w:color="auto"/>
        <w:right w:val="none" w:sz="0" w:space="0" w:color="auto"/>
      </w:divBdr>
    </w:div>
    <w:div w:id="2102481810">
      <w:marLeft w:val="0"/>
      <w:marRight w:val="0"/>
      <w:marTop w:val="0"/>
      <w:marBottom w:val="0"/>
      <w:divBdr>
        <w:top w:val="none" w:sz="0" w:space="0" w:color="auto"/>
        <w:left w:val="none" w:sz="0" w:space="0" w:color="auto"/>
        <w:bottom w:val="none" w:sz="0" w:space="0" w:color="auto"/>
        <w:right w:val="none" w:sz="0" w:space="0" w:color="auto"/>
      </w:divBdr>
    </w:div>
    <w:div w:id="2103842331">
      <w:marLeft w:val="0"/>
      <w:marRight w:val="0"/>
      <w:marTop w:val="0"/>
      <w:marBottom w:val="0"/>
      <w:divBdr>
        <w:top w:val="none" w:sz="0" w:space="0" w:color="auto"/>
        <w:left w:val="none" w:sz="0" w:space="0" w:color="auto"/>
        <w:bottom w:val="none" w:sz="0" w:space="0" w:color="auto"/>
        <w:right w:val="none" w:sz="0" w:space="0" w:color="auto"/>
      </w:divBdr>
      <w:divsChild>
        <w:div w:id="2146387829">
          <w:marLeft w:val="0"/>
          <w:marRight w:val="0"/>
          <w:marTop w:val="0"/>
          <w:marBottom w:val="0"/>
          <w:divBdr>
            <w:top w:val="none" w:sz="0" w:space="0" w:color="auto"/>
            <w:left w:val="none" w:sz="0" w:space="0" w:color="auto"/>
            <w:bottom w:val="none" w:sz="0" w:space="0" w:color="auto"/>
            <w:right w:val="none" w:sz="0" w:space="0" w:color="auto"/>
          </w:divBdr>
          <w:divsChild>
            <w:div w:id="2019850412">
              <w:marLeft w:val="0"/>
              <w:marRight w:val="0"/>
              <w:marTop w:val="0"/>
              <w:marBottom w:val="0"/>
              <w:divBdr>
                <w:top w:val="none" w:sz="0" w:space="0" w:color="auto"/>
                <w:left w:val="none" w:sz="0" w:space="0" w:color="auto"/>
                <w:bottom w:val="none" w:sz="0" w:space="0" w:color="auto"/>
                <w:right w:val="none" w:sz="0" w:space="0" w:color="auto"/>
              </w:divBdr>
              <w:divsChild>
                <w:div w:id="16983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781">
      <w:marLeft w:val="0"/>
      <w:marRight w:val="0"/>
      <w:marTop w:val="0"/>
      <w:marBottom w:val="0"/>
      <w:divBdr>
        <w:top w:val="none" w:sz="0" w:space="0" w:color="auto"/>
        <w:left w:val="none" w:sz="0" w:space="0" w:color="auto"/>
        <w:bottom w:val="none" w:sz="0" w:space="0" w:color="auto"/>
        <w:right w:val="none" w:sz="0" w:space="0" w:color="auto"/>
      </w:divBdr>
    </w:div>
    <w:div w:id="2108307804">
      <w:marLeft w:val="0"/>
      <w:marRight w:val="0"/>
      <w:marTop w:val="0"/>
      <w:marBottom w:val="0"/>
      <w:divBdr>
        <w:top w:val="none" w:sz="0" w:space="0" w:color="auto"/>
        <w:left w:val="none" w:sz="0" w:space="0" w:color="auto"/>
        <w:bottom w:val="none" w:sz="0" w:space="0" w:color="auto"/>
        <w:right w:val="none" w:sz="0" w:space="0" w:color="auto"/>
      </w:divBdr>
    </w:div>
    <w:div w:id="2119521421">
      <w:marLeft w:val="0"/>
      <w:marRight w:val="0"/>
      <w:marTop w:val="0"/>
      <w:marBottom w:val="0"/>
      <w:divBdr>
        <w:top w:val="none" w:sz="0" w:space="0" w:color="auto"/>
        <w:left w:val="none" w:sz="0" w:space="0" w:color="auto"/>
        <w:bottom w:val="none" w:sz="0" w:space="0" w:color="auto"/>
        <w:right w:val="none" w:sz="0" w:space="0" w:color="auto"/>
      </w:divBdr>
    </w:div>
    <w:div w:id="2126807025">
      <w:marLeft w:val="0"/>
      <w:marRight w:val="0"/>
      <w:marTop w:val="0"/>
      <w:marBottom w:val="0"/>
      <w:divBdr>
        <w:top w:val="none" w:sz="0" w:space="0" w:color="auto"/>
        <w:left w:val="none" w:sz="0" w:space="0" w:color="auto"/>
        <w:bottom w:val="none" w:sz="0" w:space="0" w:color="auto"/>
        <w:right w:val="none" w:sz="0" w:space="0" w:color="auto"/>
      </w:divBdr>
    </w:div>
    <w:div w:id="2127118011">
      <w:marLeft w:val="0"/>
      <w:marRight w:val="0"/>
      <w:marTop w:val="0"/>
      <w:marBottom w:val="0"/>
      <w:divBdr>
        <w:top w:val="none" w:sz="0" w:space="0" w:color="auto"/>
        <w:left w:val="none" w:sz="0" w:space="0" w:color="auto"/>
        <w:bottom w:val="none" w:sz="0" w:space="0" w:color="auto"/>
        <w:right w:val="none" w:sz="0" w:space="0" w:color="auto"/>
      </w:divBdr>
    </w:div>
    <w:div w:id="2129663137">
      <w:bodyDiv w:val="1"/>
      <w:marLeft w:val="0"/>
      <w:marRight w:val="0"/>
      <w:marTop w:val="0"/>
      <w:marBottom w:val="0"/>
      <w:divBdr>
        <w:top w:val="none" w:sz="0" w:space="0" w:color="auto"/>
        <w:left w:val="none" w:sz="0" w:space="0" w:color="auto"/>
        <w:bottom w:val="none" w:sz="0" w:space="0" w:color="auto"/>
        <w:right w:val="none" w:sz="0" w:space="0" w:color="auto"/>
      </w:divBdr>
    </w:div>
    <w:div w:id="2135056657">
      <w:marLeft w:val="0"/>
      <w:marRight w:val="0"/>
      <w:marTop w:val="0"/>
      <w:marBottom w:val="0"/>
      <w:divBdr>
        <w:top w:val="none" w:sz="0" w:space="0" w:color="auto"/>
        <w:left w:val="none" w:sz="0" w:space="0" w:color="auto"/>
        <w:bottom w:val="none" w:sz="0" w:space="0" w:color="auto"/>
        <w:right w:val="none" w:sz="0" w:space="0" w:color="auto"/>
      </w:divBdr>
      <w:divsChild>
        <w:div w:id="582184327">
          <w:marLeft w:val="0"/>
          <w:marRight w:val="0"/>
          <w:marTop w:val="0"/>
          <w:marBottom w:val="0"/>
          <w:divBdr>
            <w:top w:val="none" w:sz="0" w:space="0" w:color="auto"/>
            <w:left w:val="none" w:sz="0" w:space="0" w:color="auto"/>
            <w:bottom w:val="none" w:sz="0" w:space="0" w:color="auto"/>
            <w:right w:val="none" w:sz="0" w:space="0" w:color="auto"/>
          </w:divBdr>
          <w:divsChild>
            <w:div w:id="1107626386">
              <w:marLeft w:val="0"/>
              <w:marRight w:val="0"/>
              <w:marTop w:val="0"/>
              <w:marBottom w:val="0"/>
              <w:divBdr>
                <w:top w:val="none" w:sz="0" w:space="0" w:color="auto"/>
                <w:left w:val="none" w:sz="0" w:space="0" w:color="auto"/>
                <w:bottom w:val="none" w:sz="0" w:space="0" w:color="auto"/>
                <w:right w:val="none" w:sz="0" w:space="0" w:color="auto"/>
              </w:divBdr>
              <w:divsChild>
                <w:div w:id="3995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33006">
      <w:marLeft w:val="0"/>
      <w:marRight w:val="0"/>
      <w:marTop w:val="0"/>
      <w:marBottom w:val="0"/>
      <w:divBdr>
        <w:top w:val="none" w:sz="0" w:space="0" w:color="auto"/>
        <w:left w:val="none" w:sz="0" w:space="0" w:color="auto"/>
        <w:bottom w:val="none" w:sz="0" w:space="0" w:color="auto"/>
        <w:right w:val="none" w:sz="0" w:space="0" w:color="auto"/>
      </w:divBdr>
    </w:div>
    <w:div w:id="2136563225">
      <w:marLeft w:val="0"/>
      <w:marRight w:val="0"/>
      <w:marTop w:val="0"/>
      <w:marBottom w:val="0"/>
      <w:divBdr>
        <w:top w:val="none" w:sz="0" w:space="0" w:color="auto"/>
        <w:left w:val="none" w:sz="0" w:space="0" w:color="auto"/>
        <w:bottom w:val="none" w:sz="0" w:space="0" w:color="auto"/>
        <w:right w:val="none" w:sz="0" w:space="0" w:color="auto"/>
      </w:divBdr>
    </w:div>
    <w:div w:id="2141068100">
      <w:marLeft w:val="0"/>
      <w:marRight w:val="0"/>
      <w:marTop w:val="0"/>
      <w:marBottom w:val="0"/>
      <w:divBdr>
        <w:top w:val="none" w:sz="0" w:space="0" w:color="auto"/>
        <w:left w:val="none" w:sz="0" w:space="0" w:color="auto"/>
        <w:bottom w:val="none" w:sz="0" w:space="0" w:color="auto"/>
        <w:right w:val="none" w:sz="0" w:space="0" w:color="auto"/>
      </w:divBdr>
    </w:div>
    <w:div w:id="2143883621">
      <w:marLeft w:val="0"/>
      <w:marRight w:val="0"/>
      <w:marTop w:val="0"/>
      <w:marBottom w:val="0"/>
      <w:divBdr>
        <w:top w:val="none" w:sz="0" w:space="0" w:color="auto"/>
        <w:left w:val="none" w:sz="0" w:space="0" w:color="auto"/>
        <w:bottom w:val="none" w:sz="0" w:space="0" w:color="auto"/>
        <w:right w:val="none" w:sz="0" w:space="0" w:color="auto"/>
      </w:divBdr>
      <w:divsChild>
        <w:div w:id="1388143890">
          <w:marLeft w:val="0"/>
          <w:marRight w:val="0"/>
          <w:marTop w:val="0"/>
          <w:marBottom w:val="0"/>
          <w:divBdr>
            <w:top w:val="none" w:sz="0" w:space="0" w:color="auto"/>
            <w:left w:val="none" w:sz="0" w:space="0" w:color="auto"/>
            <w:bottom w:val="none" w:sz="0" w:space="0" w:color="auto"/>
            <w:right w:val="none" w:sz="0" w:space="0" w:color="auto"/>
          </w:divBdr>
          <w:divsChild>
            <w:div w:id="18555748">
              <w:marLeft w:val="0"/>
              <w:marRight w:val="0"/>
              <w:marTop w:val="0"/>
              <w:marBottom w:val="0"/>
              <w:divBdr>
                <w:top w:val="none" w:sz="0" w:space="0" w:color="auto"/>
                <w:left w:val="none" w:sz="0" w:space="0" w:color="auto"/>
                <w:bottom w:val="none" w:sz="0" w:space="0" w:color="auto"/>
                <w:right w:val="none" w:sz="0" w:space="0" w:color="auto"/>
              </w:divBdr>
              <w:divsChild>
                <w:div w:id="9613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2020一季度</c:v>
                </c:pt>
              </c:strCache>
            </c:strRef>
          </c:tx>
          <c:dLbls>
            <c:showVal val="1"/>
          </c:dLbls>
          <c:cat>
            <c:strRef>
              <c:f>Sheet1!$A$2:$A$8</c:f>
              <c:strCache>
                <c:ptCount val="7"/>
                <c:pt idx="0">
                  <c:v>执行</c:v>
                </c:pt>
                <c:pt idx="1">
                  <c:v>立案庭、各法庭</c:v>
                </c:pt>
                <c:pt idx="2">
                  <c:v>民一、民二</c:v>
                </c:pt>
                <c:pt idx="3">
                  <c:v>审监庭</c:v>
                </c:pt>
                <c:pt idx="4">
                  <c:v>刑事庭</c:v>
                </c:pt>
                <c:pt idx="5">
                  <c:v>行政庭</c:v>
                </c:pt>
                <c:pt idx="6">
                  <c:v>院领导</c:v>
                </c:pt>
              </c:strCache>
            </c:strRef>
          </c:cat>
          <c:val>
            <c:numRef>
              <c:f>Sheet1!$B$2:$B$8</c:f>
              <c:numCache>
                <c:formatCode>General</c:formatCode>
                <c:ptCount val="7"/>
                <c:pt idx="0">
                  <c:v>484</c:v>
                </c:pt>
                <c:pt idx="1">
                  <c:v>276</c:v>
                </c:pt>
                <c:pt idx="2">
                  <c:v>81</c:v>
                </c:pt>
                <c:pt idx="3">
                  <c:v>37</c:v>
                </c:pt>
                <c:pt idx="4">
                  <c:v>39</c:v>
                </c:pt>
                <c:pt idx="5">
                  <c:v>14</c:v>
                </c:pt>
                <c:pt idx="6">
                  <c:v>29</c:v>
                </c:pt>
              </c:numCache>
            </c:numRef>
          </c:val>
        </c:ser>
        <c:ser>
          <c:idx val="1"/>
          <c:order val="1"/>
          <c:tx>
            <c:strRef>
              <c:f>Sheet1!$C$1</c:f>
              <c:strCache>
                <c:ptCount val="1"/>
                <c:pt idx="0">
                  <c:v>2021一季度</c:v>
                </c:pt>
              </c:strCache>
            </c:strRef>
          </c:tx>
          <c:dLbls>
            <c:showVal val="1"/>
          </c:dLbls>
          <c:cat>
            <c:strRef>
              <c:f>Sheet1!$A$2:$A$8</c:f>
              <c:strCache>
                <c:ptCount val="7"/>
                <c:pt idx="0">
                  <c:v>执行</c:v>
                </c:pt>
                <c:pt idx="1">
                  <c:v>立案庭、各法庭</c:v>
                </c:pt>
                <c:pt idx="2">
                  <c:v>民一、民二</c:v>
                </c:pt>
                <c:pt idx="3">
                  <c:v>审监庭</c:v>
                </c:pt>
                <c:pt idx="4">
                  <c:v>刑事庭</c:v>
                </c:pt>
                <c:pt idx="5">
                  <c:v>行政庭</c:v>
                </c:pt>
                <c:pt idx="6">
                  <c:v>院领导</c:v>
                </c:pt>
              </c:strCache>
            </c:strRef>
          </c:cat>
          <c:val>
            <c:numRef>
              <c:f>Sheet1!$C$2:$C$8</c:f>
              <c:numCache>
                <c:formatCode>General</c:formatCode>
                <c:ptCount val="7"/>
                <c:pt idx="0">
                  <c:v>713</c:v>
                </c:pt>
                <c:pt idx="1">
                  <c:v>750</c:v>
                </c:pt>
                <c:pt idx="2">
                  <c:v>223</c:v>
                </c:pt>
                <c:pt idx="3">
                  <c:v>41</c:v>
                </c:pt>
                <c:pt idx="4">
                  <c:v>93</c:v>
                </c:pt>
                <c:pt idx="5">
                  <c:v>30</c:v>
                </c:pt>
                <c:pt idx="6">
                  <c:v>10</c:v>
                </c:pt>
              </c:numCache>
            </c:numRef>
          </c:val>
        </c:ser>
        <c:gapWidth val="100"/>
        <c:axId val="135348992"/>
        <c:axId val="135281664"/>
      </c:barChart>
      <c:valAx>
        <c:axId val="135281664"/>
        <c:scaling>
          <c:orientation val="minMax"/>
        </c:scaling>
        <c:axPos val="l"/>
        <c:majorGridlines/>
        <c:numFmt formatCode="General" sourceLinked="1"/>
        <c:tickLblPos val="nextTo"/>
        <c:crossAx val="135348992"/>
        <c:crosses val="autoZero"/>
        <c:crossBetween val="between"/>
      </c:valAx>
      <c:catAx>
        <c:axId val="135348992"/>
        <c:scaling>
          <c:orientation val="minMax"/>
        </c:scaling>
        <c:axPos val="b"/>
        <c:tickLblPos val="nextTo"/>
        <c:crossAx val="135281664"/>
        <c:crosses val="autoZero"/>
        <c:auto val="1"/>
        <c:lblAlgn val="ctr"/>
        <c:lblOffset val="100"/>
      </c:catAx>
    </c:plotArea>
    <c:legend>
      <c:legendPos val="r"/>
      <c:layout/>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2019-06-17T00:00:00</PublishDate>
  <Abstract>梨树县人民法院审管办编</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2A78DB4-7566-418C-A82F-06D532AC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29</Pages>
  <Words>2513</Words>
  <Characters>14325</Characters>
  <Application>Microsoft Office Word</Application>
  <DocSecurity>0</DocSecurity>
  <Lines>119</Lines>
  <Paragraphs>33</Paragraphs>
  <ScaleCrop>false</ScaleCrop>
  <Company>\</Company>
  <LinksUpToDate>false</LinksUpToDate>
  <CharactersWithSpaces>16805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审判运行态势       分析报告</dc:title>
  <dc:subject>2019年1-6月期</dc:subject>
  <dc:creator>xbany</dc:creator>
  <cp:lastModifiedBy>User</cp:lastModifiedBy>
  <cp:revision>55</cp:revision>
  <cp:lastPrinted>2020-04-10T05:18:00Z</cp:lastPrinted>
  <dcterms:created xsi:type="dcterms:W3CDTF">2020-07-07T07:43:00Z</dcterms:created>
  <dcterms:modified xsi:type="dcterms:W3CDTF">2021-06-24T00:55:00Z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