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梨树人民法庭巡回审判点分布情况：白山乡、喇嘛甸镇. 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梨树法庭收结案情况：旧存案件11件 新收案件648 未结案件50 已结案件609 总计案件数659 结案率92.41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梨树法庭工作状态、工作信息：1.落实司法为民举措，方便群众参与诉讼。2.强化质效管理，提高办案效果。3.广泛开展宣传，营造良好氛围。4.合理解决诉求，着力化解矛盾。5.巡回审判，阳光司法。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mMyMmQ5ZDc0NzRkMzdmMmY4OTkzZWJlYzE1MGEifQ=="/>
  </w:docVars>
  <w:rsids>
    <w:rsidRoot w:val="007E5C21"/>
    <w:rsid w:val="002159AB"/>
    <w:rsid w:val="00330690"/>
    <w:rsid w:val="007E5C21"/>
    <w:rsid w:val="00BB5EEF"/>
    <w:rsid w:val="311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460</Words>
  <Characters>472</Characters>
  <Lines>3</Lines>
  <Paragraphs>1</Paragraphs>
  <TotalTime>42</TotalTime>
  <ScaleCrop>false</ScaleCrop>
  <LinksUpToDate>false</LinksUpToDate>
  <CharactersWithSpaces>475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2022-11-07T01:39:00Z</dcterms:created>
  <dc:creator>颜铭</dc:creator>
  <cp:lastModifiedBy>Administrator</cp:lastModifiedBy>
  <dcterms:modified xsi:type="dcterms:W3CDTF">2022-11-16T05:55:26Z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0FFDC8571B8B4AD5874CDAD48344F354</vt:lpwstr>
  </property>
</Properties>
</file>